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5CD6" w:rsidRDefault="00DC5CD6" w:rsidP="00DC5CD6">
      <w:pPr>
        <w:jc w:val="center"/>
        <w:rPr>
          <w:b/>
        </w:rPr>
      </w:pPr>
      <w:r w:rsidRPr="004B3B2E">
        <w:rPr>
          <w:b/>
        </w:rPr>
        <w:t>Učební osnovy předmětu</w:t>
      </w:r>
    </w:p>
    <w:p w:rsidR="0061471B" w:rsidRPr="004B3B2E" w:rsidRDefault="0061471B" w:rsidP="00DC5CD6">
      <w:pPr>
        <w:jc w:val="center"/>
        <w:rPr>
          <w:b/>
        </w:rPr>
      </w:pPr>
    </w:p>
    <w:p w:rsidR="00DC5CD6" w:rsidRPr="004B3B2E" w:rsidRDefault="00D83A3B" w:rsidP="00DC5CD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Španěl</w:t>
      </w:r>
      <w:r w:rsidR="00ED27EF">
        <w:rPr>
          <w:b/>
          <w:sz w:val="36"/>
          <w:szCs w:val="36"/>
        </w:rPr>
        <w:t>ský jazyk</w:t>
      </w:r>
    </w:p>
    <w:p w:rsidR="00DC5CD6" w:rsidRDefault="00DC5CD6" w:rsidP="00DC5CD6"/>
    <w:p w:rsidR="00DC5CD6" w:rsidRDefault="00DC5CD6" w:rsidP="004B5022">
      <w:pPr>
        <w:jc w:val="center"/>
        <w:rPr>
          <w:b/>
        </w:rPr>
      </w:pPr>
      <w:r w:rsidRPr="004B3B2E">
        <w:rPr>
          <w:b/>
        </w:rPr>
        <w:t xml:space="preserve">Charakteristika </w:t>
      </w:r>
      <w:r>
        <w:rPr>
          <w:b/>
        </w:rPr>
        <w:t xml:space="preserve">vyučovacího </w:t>
      </w:r>
      <w:r w:rsidRPr="004B3B2E">
        <w:rPr>
          <w:b/>
        </w:rPr>
        <w:t>předmětu</w:t>
      </w:r>
    </w:p>
    <w:p w:rsidR="00DC5CD6" w:rsidRDefault="00DC5CD6" w:rsidP="00DC5CD6">
      <w:pPr>
        <w:rPr>
          <w:b/>
        </w:rPr>
      </w:pPr>
    </w:p>
    <w:p w:rsidR="00DC5CD6" w:rsidRDefault="00DC5CD6" w:rsidP="004B5022">
      <w:pPr>
        <w:rPr>
          <w:i/>
        </w:rPr>
      </w:pPr>
      <w:r w:rsidRPr="00DC5CD6">
        <w:rPr>
          <w:i/>
        </w:rPr>
        <w:t>Obsahové vymezení předmětu:</w:t>
      </w:r>
    </w:p>
    <w:p w:rsidR="009F5162" w:rsidRPr="00DC5CD6" w:rsidRDefault="009F5162" w:rsidP="004B5022">
      <w:pPr>
        <w:rPr>
          <w:i/>
        </w:rPr>
      </w:pPr>
    </w:p>
    <w:p w:rsidR="002D141C" w:rsidRDefault="002D141C" w:rsidP="009F5162">
      <w:pPr>
        <w:ind w:left="708"/>
        <w:jc w:val="both"/>
      </w:pPr>
      <w:r>
        <w:t>Vyuč</w:t>
      </w:r>
      <w:r w:rsidR="00ED27EF">
        <w:t xml:space="preserve">ovací předmět </w:t>
      </w:r>
      <w:r w:rsidR="00D83A3B">
        <w:t>ŠPANĚL</w:t>
      </w:r>
      <w:r w:rsidR="00ED27EF">
        <w:t>SKÝ JAZYK</w:t>
      </w:r>
      <w:r>
        <w:t xml:space="preserve"> je zařazen do výuky od sedmého ročníku osmiletého a od třetího ročníku čtyřletého gymnázia jako volitelný př</w:t>
      </w:r>
      <w:r w:rsidR="00ED27EF">
        <w:t>edmět.</w:t>
      </w:r>
      <w:r>
        <w:t xml:space="preserve"> Realizuje se v něm obsah vzdělávacího oboru Další cizí jazyk, který je součástí vzdělávací oblasti Jazyk a jazyková komunikace.</w:t>
      </w:r>
    </w:p>
    <w:p w:rsidR="002D141C" w:rsidRDefault="002D141C" w:rsidP="009F5162">
      <w:pPr>
        <w:ind w:left="708"/>
        <w:jc w:val="both"/>
      </w:pPr>
    </w:p>
    <w:p w:rsidR="00E305E7" w:rsidRDefault="00ED27EF" w:rsidP="00E75A18">
      <w:pPr>
        <w:ind w:left="708"/>
        <w:jc w:val="both"/>
      </w:pPr>
      <w:r w:rsidRPr="00F071BC">
        <w:t xml:space="preserve">Náplní předmětu je </w:t>
      </w:r>
      <w:r>
        <w:t>zvládnutí základní</w:t>
      </w:r>
      <w:r w:rsidR="00F40527">
        <w:t>ch</w:t>
      </w:r>
      <w:r>
        <w:t xml:space="preserve"> gramatických a syntaktických jevů </w:t>
      </w:r>
      <w:r w:rsidR="00D83A3B">
        <w:t>španěl</w:t>
      </w:r>
      <w:r>
        <w:t>ského jazyka</w:t>
      </w:r>
      <w:r w:rsidR="00E75A18">
        <w:t xml:space="preserve">, postupný rozvoj a </w:t>
      </w:r>
      <w:r w:rsidR="00E305E7">
        <w:t>rozšiřov</w:t>
      </w:r>
      <w:r w:rsidR="003D0F83">
        <w:t>ání všech jazykových dovedn</w:t>
      </w:r>
      <w:r w:rsidR="00F40527">
        <w:t xml:space="preserve">ostí a </w:t>
      </w:r>
      <w:r w:rsidR="00F40527" w:rsidRPr="00A23163">
        <w:t>seznámení s</w:t>
      </w:r>
      <w:r w:rsidR="00A23163" w:rsidRPr="00A23163">
        <w:t> reáliemi španělsky mluvících zemí</w:t>
      </w:r>
      <w:r w:rsidR="00302697" w:rsidRPr="00A23163">
        <w:t>.</w:t>
      </w:r>
    </w:p>
    <w:p w:rsidR="00ED27EF" w:rsidRDefault="00ED27EF" w:rsidP="00ED27EF">
      <w:pPr>
        <w:jc w:val="both"/>
      </w:pPr>
    </w:p>
    <w:p w:rsidR="00ED27EF" w:rsidRDefault="00ED27EF" w:rsidP="00E75A18">
      <w:pPr>
        <w:ind w:left="708"/>
        <w:jc w:val="both"/>
      </w:pPr>
      <w:r>
        <w:t xml:space="preserve">Seminář je vhodný pro ty žáky, kteří </w:t>
      </w:r>
      <w:r w:rsidR="00855143">
        <w:t xml:space="preserve">si své cizojazyčné vzdělání chtějí rozšířit o třetí cizí jazyk a kteří </w:t>
      </w:r>
      <w:r>
        <w:t>v nějakém rozsahu využijí nabytých znalostí ve svém dalším stu</w:t>
      </w:r>
      <w:r w:rsidR="007E6281">
        <w:t>diu – tedy zájemcům o </w:t>
      </w:r>
      <w:r>
        <w:t>stu</w:t>
      </w:r>
      <w:r w:rsidR="00855143">
        <w:t>dium jazyků</w:t>
      </w:r>
      <w:r w:rsidR="00E75A18">
        <w:t>.</w:t>
      </w:r>
    </w:p>
    <w:p w:rsidR="00ED27EF" w:rsidRPr="00F071BC" w:rsidRDefault="00ED27EF" w:rsidP="00ED27EF">
      <w:pPr>
        <w:jc w:val="both"/>
      </w:pPr>
    </w:p>
    <w:p w:rsidR="00ED27EF" w:rsidRDefault="00ED27EF" w:rsidP="009F5162">
      <w:pPr>
        <w:ind w:left="708"/>
        <w:jc w:val="both"/>
      </w:pPr>
    </w:p>
    <w:p w:rsidR="00DC5CD6" w:rsidRDefault="00DC5CD6" w:rsidP="004B5022">
      <w:pPr>
        <w:rPr>
          <w:i/>
        </w:rPr>
      </w:pPr>
      <w:r w:rsidRPr="00DC5CD6">
        <w:rPr>
          <w:i/>
        </w:rPr>
        <w:t>Časové vymezení předmětu:</w:t>
      </w:r>
    </w:p>
    <w:p w:rsidR="009F5162" w:rsidRPr="00DC5CD6" w:rsidRDefault="009F5162" w:rsidP="004B5022">
      <w:pPr>
        <w:rPr>
          <w:i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4"/>
        <w:gridCol w:w="1101"/>
        <w:gridCol w:w="1276"/>
        <w:gridCol w:w="1276"/>
        <w:gridCol w:w="1276"/>
      </w:tblGrid>
      <w:tr w:rsidR="002D141C" w:rsidRPr="002B5932" w:rsidTr="002B5932">
        <w:trPr>
          <w:jc w:val="center"/>
        </w:trPr>
        <w:tc>
          <w:tcPr>
            <w:tcW w:w="1734" w:type="dxa"/>
            <w:shd w:val="clear" w:color="auto" w:fill="auto"/>
          </w:tcPr>
          <w:p w:rsidR="002D141C" w:rsidRPr="002B5932" w:rsidRDefault="002D141C" w:rsidP="002B5932">
            <w:pPr>
              <w:jc w:val="center"/>
              <w:rPr>
                <w:b/>
              </w:rPr>
            </w:pPr>
            <w:r w:rsidRPr="002B5932">
              <w:rPr>
                <w:b/>
              </w:rPr>
              <w:t xml:space="preserve">Ročník          </w:t>
            </w:r>
          </w:p>
        </w:tc>
        <w:tc>
          <w:tcPr>
            <w:tcW w:w="1101" w:type="dxa"/>
            <w:shd w:val="clear" w:color="auto" w:fill="auto"/>
          </w:tcPr>
          <w:p w:rsidR="002D141C" w:rsidRPr="002B5932" w:rsidRDefault="002D141C" w:rsidP="002B5932">
            <w:pPr>
              <w:jc w:val="center"/>
              <w:rPr>
                <w:b/>
              </w:rPr>
            </w:pPr>
            <w:r w:rsidRPr="002B5932">
              <w:rPr>
                <w:b/>
              </w:rPr>
              <w:t>5./1.</w:t>
            </w:r>
          </w:p>
        </w:tc>
        <w:tc>
          <w:tcPr>
            <w:tcW w:w="1276" w:type="dxa"/>
            <w:shd w:val="clear" w:color="auto" w:fill="auto"/>
          </w:tcPr>
          <w:p w:rsidR="002D141C" w:rsidRPr="002B5932" w:rsidRDefault="002D141C" w:rsidP="002B5932">
            <w:pPr>
              <w:jc w:val="center"/>
              <w:rPr>
                <w:b/>
              </w:rPr>
            </w:pPr>
            <w:r w:rsidRPr="002B5932">
              <w:rPr>
                <w:b/>
              </w:rPr>
              <w:t>6./2.</w:t>
            </w:r>
          </w:p>
        </w:tc>
        <w:tc>
          <w:tcPr>
            <w:tcW w:w="1276" w:type="dxa"/>
            <w:shd w:val="clear" w:color="auto" w:fill="auto"/>
          </w:tcPr>
          <w:p w:rsidR="002D141C" w:rsidRPr="002B5932" w:rsidRDefault="002D141C" w:rsidP="002B5932">
            <w:pPr>
              <w:jc w:val="center"/>
              <w:rPr>
                <w:b/>
              </w:rPr>
            </w:pPr>
            <w:r w:rsidRPr="002B5932">
              <w:rPr>
                <w:b/>
              </w:rPr>
              <w:t>7./3.</w:t>
            </w:r>
          </w:p>
        </w:tc>
        <w:tc>
          <w:tcPr>
            <w:tcW w:w="1276" w:type="dxa"/>
            <w:shd w:val="clear" w:color="auto" w:fill="auto"/>
          </w:tcPr>
          <w:p w:rsidR="002D141C" w:rsidRPr="002B5932" w:rsidRDefault="002D141C" w:rsidP="002B5932">
            <w:pPr>
              <w:jc w:val="center"/>
              <w:rPr>
                <w:b/>
              </w:rPr>
            </w:pPr>
            <w:r w:rsidRPr="002B5932">
              <w:rPr>
                <w:b/>
              </w:rPr>
              <w:t>8./4.</w:t>
            </w:r>
          </w:p>
        </w:tc>
      </w:tr>
      <w:tr w:rsidR="002D141C" w:rsidRPr="002B5932" w:rsidTr="002B5932">
        <w:trPr>
          <w:jc w:val="center"/>
        </w:trPr>
        <w:tc>
          <w:tcPr>
            <w:tcW w:w="1734" w:type="dxa"/>
            <w:shd w:val="clear" w:color="auto" w:fill="auto"/>
          </w:tcPr>
          <w:p w:rsidR="002D141C" w:rsidRPr="002B5932" w:rsidRDefault="002D141C" w:rsidP="002B5932">
            <w:pPr>
              <w:jc w:val="center"/>
              <w:rPr>
                <w:b/>
              </w:rPr>
            </w:pPr>
            <w:r w:rsidRPr="002B5932">
              <w:rPr>
                <w:b/>
              </w:rPr>
              <w:t>Hodin.  dotace</w:t>
            </w:r>
          </w:p>
        </w:tc>
        <w:tc>
          <w:tcPr>
            <w:tcW w:w="1101" w:type="dxa"/>
            <w:shd w:val="clear" w:color="auto" w:fill="auto"/>
          </w:tcPr>
          <w:p w:rsidR="002D141C" w:rsidRPr="002B5932" w:rsidRDefault="002D141C" w:rsidP="002B5932">
            <w:pPr>
              <w:jc w:val="center"/>
              <w:rPr>
                <w:b/>
              </w:rPr>
            </w:pPr>
            <w:r w:rsidRPr="002B5932">
              <w:rPr>
                <w:b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2D141C" w:rsidRPr="002B5932" w:rsidRDefault="002D141C" w:rsidP="002B5932">
            <w:pPr>
              <w:jc w:val="center"/>
              <w:rPr>
                <w:b/>
              </w:rPr>
            </w:pPr>
            <w:r w:rsidRPr="002B5932">
              <w:rPr>
                <w:b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2D141C" w:rsidRPr="002B5932" w:rsidRDefault="002D141C" w:rsidP="002B5932">
            <w:pPr>
              <w:jc w:val="center"/>
              <w:rPr>
                <w:b/>
              </w:rPr>
            </w:pPr>
            <w:r w:rsidRPr="002B5932">
              <w:rPr>
                <w:b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2D141C" w:rsidRPr="002B5932" w:rsidRDefault="002D141C" w:rsidP="002B5932">
            <w:pPr>
              <w:jc w:val="center"/>
              <w:rPr>
                <w:b/>
              </w:rPr>
            </w:pPr>
            <w:r w:rsidRPr="002B5932">
              <w:rPr>
                <w:b/>
              </w:rPr>
              <w:t>2</w:t>
            </w:r>
          </w:p>
        </w:tc>
      </w:tr>
    </w:tbl>
    <w:p w:rsidR="00DC5CD6" w:rsidRPr="00DC5CD6" w:rsidRDefault="00DC5CD6" w:rsidP="00DC5CD6">
      <w:pPr>
        <w:rPr>
          <w:i/>
        </w:rPr>
      </w:pPr>
      <w:r>
        <w:rPr>
          <w:i/>
        </w:rPr>
        <w:tab/>
      </w:r>
      <w:r>
        <w:rPr>
          <w:i/>
        </w:rPr>
        <w:tab/>
      </w:r>
    </w:p>
    <w:p w:rsidR="00CB2FAB" w:rsidRDefault="00CB2FAB" w:rsidP="00CB2FAB"/>
    <w:p w:rsidR="00032264" w:rsidRDefault="00032264" w:rsidP="00032264"/>
    <w:p w:rsidR="00032264" w:rsidRDefault="00032264" w:rsidP="00032264"/>
    <w:p w:rsidR="00321988" w:rsidRDefault="00321988" w:rsidP="00032264"/>
    <w:p w:rsidR="0086196D" w:rsidRDefault="0086196D" w:rsidP="008F63B9">
      <w:pPr>
        <w:sectPr w:rsidR="0086196D" w:rsidSect="009F5162">
          <w:headerReference w:type="default" r:id="rId8"/>
          <w:footerReference w:type="default" r:id="rId9"/>
          <w:pgSz w:w="11906" w:h="16838"/>
          <w:pgMar w:top="1134" w:right="1021" w:bottom="1361" w:left="1021" w:header="709" w:footer="709" w:gutter="0"/>
          <w:pgNumType w:fmt="lowerRoman"/>
          <w:cols w:space="708"/>
          <w:docGrid w:linePitch="360"/>
        </w:sectPr>
      </w:pPr>
    </w:p>
    <w:tbl>
      <w:tblPr>
        <w:tblW w:w="1442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5"/>
        <w:gridCol w:w="5652"/>
        <w:gridCol w:w="4678"/>
        <w:gridCol w:w="3260"/>
      </w:tblGrid>
      <w:tr w:rsidR="009F5162" w:rsidRPr="002B5932" w:rsidTr="002B5932">
        <w:trPr>
          <w:trHeight w:val="1711"/>
        </w:trPr>
        <w:tc>
          <w:tcPr>
            <w:tcW w:w="835" w:type="dxa"/>
            <w:tcBorders>
              <w:top w:val="single" w:sz="18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5162" w:rsidRPr="002B5932" w:rsidRDefault="009F5162" w:rsidP="002B5932">
            <w:pPr>
              <w:jc w:val="center"/>
              <w:rPr>
                <w:b/>
                <w:sz w:val="22"/>
                <w:szCs w:val="22"/>
              </w:rPr>
            </w:pPr>
            <w:r w:rsidRPr="002B5932">
              <w:rPr>
                <w:b/>
                <w:sz w:val="22"/>
                <w:szCs w:val="22"/>
              </w:rPr>
              <w:lastRenderedPageBreak/>
              <w:t>Roč.</w:t>
            </w:r>
          </w:p>
        </w:tc>
        <w:tc>
          <w:tcPr>
            <w:tcW w:w="5652" w:type="dxa"/>
            <w:tcBorders>
              <w:top w:val="single" w:sz="1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F5162" w:rsidRPr="002B5932" w:rsidRDefault="009F5162" w:rsidP="002B5932">
            <w:pPr>
              <w:jc w:val="center"/>
              <w:rPr>
                <w:b/>
                <w:sz w:val="20"/>
                <w:szCs w:val="20"/>
              </w:rPr>
            </w:pPr>
          </w:p>
          <w:p w:rsidR="009F5162" w:rsidRPr="002B5932" w:rsidRDefault="009F5162" w:rsidP="002B5932">
            <w:pPr>
              <w:jc w:val="center"/>
              <w:rPr>
                <w:b/>
                <w:sz w:val="20"/>
                <w:szCs w:val="20"/>
              </w:rPr>
            </w:pPr>
            <w:r w:rsidRPr="002B5932">
              <w:rPr>
                <w:b/>
                <w:sz w:val="20"/>
                <w:szCs w:val="20"/>
              </w:rPr>
              <w:t>VÝSTUP</w:t>
            </w:r>
          </w:p>
          <w:p w:rsidR="009F5162" w:rsidRPr="002B5932" w:rsidRDefault="009F5162" w:rsidP="002B5932">
            <w:pPr>
              <w:rPr>
                <w:b/>
                <w:sz w:val="22"/>
                <w:szCs w:val="22"/>
              </w:rPr>
            </w:pPr>
            <w:r w:rsidRPr="002B5932">
              <w:rPr>
                <w:b/>
                <w:sz w:val="22"/>
                <w:szCs w:val="22"/>
              </w:rPr>
              <w:t>Žák:</w:t>
            </w:r>
          </w:p>
        </w:tc>
        <w:tc>
          <w:tcPr>
            <w:tcW w:w="4678" w:type="dxa"/>
            <w:tcBorders>
              <w:top w:val="single" w:sz="1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F5162" w:rsidRPr="002B5932" w:rsidRDefault="009F5162" w:rsidP="002B5932">
            <w:pPr>
              <w:jc w:val="center"/>
              <w:rPr>
                <w:b/>
                <w:sz w:val="20"/>
                <w:szCs w:val="20"/>
              </w:rPr>
            </w:pPr>
            <w:r w:rsidRPr="002B5932">
              <w:rPr>
                <w:b/>
                <w:sz w:val="20"/>
                <w:szCs w:val="20"/>
              </w:rPr>
              <w:t>UČIVO</w:t>
            </w:r>
          </w:p>
        </w:tc>
        <w:tc>
          <w:tcPr>
            <w:tcW w:w="3260" w:type="dxa"/>
            <w:tcBorders>
              <w:top w:val="single" w:sz="1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F5162" w:rsidRPr="002B5932" w:rsidRDefault="009F5162" w:rsidP="002B5932">
            <w:pPr>
              <w:jc w:val="center"/>
              <w:rPr>
                <w:b/>
                <w:sz w:val="20"/>
                <w:szCs w:val="20"/>
              </w:rPr>
            </w:pPr>
            <w:r w:rsidRPr="002B5932">
              <w:rPr>
                <w:b/>
                <w:sz w:val="20"/>
                <w:szCs w:val="20"/>
              </w:rPr>
              <w:t>MEZIPŘEDMĚTOVÉ VZTAHY,</w:t>
            </w:r>
          </w:p>
          <w:p w:rsidR="009F5162" w:rsidRPr="002B5932" w:rsidRDefault="009F5162" w:rsidP="002B5932">
            <w:pPr>
              <w:jc w:val="center"/>
              <w:rPr>
                <w:b/>
                <w:sz w:val="20"/>
                <w:szCs w:val="20"/>
              </w:rPr>
            </w:pPr>
            <w:r w:rsidRPr="002B5932">
              <w:rPr>
                <w:b/>
                <w:sz w:val="20"/>
                <w:szCs w:val="20"/>
              </w:rPr>
              <w:t>PRŮŘEZOVÁ TÉMATA,</w:t>
            </w:r>
          </w:p>
          <w:p w:rsidR="009F5162" w:rsidRPr="002B5932" w:rsidRDefault="009F5162" w:rsidP="002B5932">
            <w:pPr>
              <w:jc w:val="center"/>
              <w:rPr>
                <w:b/>
                <w:sz w:val="22"/>
                <w:szCs w:val="22"/>
              </w:rPr>
            </w:pPr>
            <w:r w:rsidRPr="002B5932">
              <w:rPr>
                <w:b/>
                <w:sz w:val="20"/>
                <w:szCs w:val="20"/>
              </w:rPr>
              <w:t>POZNÁMKY</w:t>
            </w:r>
          </w:p>
        </w:tc>
      </w:tr>
      <w:tr w:rsidR="009F5162" w:rsidTr="007E6281">
        <w:trPr>
          <w:trHeight w:val="2728"/>
        </w:trPr>
        <w:tc>
          <w:tcPr>
            <w:tcW w:w="83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F5162" w:rsidRPr="002B5932" w:rsidRDefault="009F5162" w:rsidP="002B5932">
            <w:pPr>
              <w:jc w:val="center"/>
              <w:rPr>
                <w:b/>
              </w:rPr>
            </w:pPr>
          </w:p>
          <w:p w:rsidR="009F5162" w:rsidRPr="002B5932" w:rsidRDefault="009F5162" w:rsidP="002B5932">
            <w:pPr>
              <w:jc w:val="center"/>
              <w:rPr>
                <w:b/>
              </w:rPr>
            </w:pPr>
            <w:r w:rsidRPr="002B5932">
              <w:rPr>
                <w:b/>
              </w:rPr>
              <w:t>7./3.</w:t>
            </w:r>
          </w:p>
        </w:tc>
        <w:tc>
          <w:tcPr>
            <w:tcW w:w="565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5667B1" w:rsidRPr="005667B1" w:rsidRDefault="005667B1" w:rsidP="002B5932">
            <w:pPr>
              <w:ind w:left="170"/>
            </w:pPr>
          </w:p>
          <w:p w:rsidR="009F5162" w:rsidRPr="005667B1" w:rsidRDefault="009F5162" w:rsidP="002B5932">
            <w:pPr>
              <w:ind w:left="170"/>
            </w:pPr>
            <w:r w:rsidRPr="005667B1">
              <w:t>POROZUMĚNÍ A POSLECH</w:t>
            </w:r>
          </w:p>
          <w:p w:rsidR="001B14B4" w:rsidRDefault="001B14B4" w:rsidP="001B14B4">
            <w:pPr>
              <w:numPr>
                <w:ilvl w:val="0"/>
                <w:numId w:val="7"/>
              </w:numPr>
            </w:pPr>
            <w:r w:rsidRPr="001B14B4">
              <w:t>běžně rozumí známým výrazům a větám se vztahem</w:t>
            </w:r>
            <w:r w:rsidR="009C5E6D">
              <w:t xml:space="preserve"> </w:t>
            </w:r>
            <w:r w:rsidRPr="001B14B4">
              <w:t>k osvojovaným tématům</w:t>
            </w:r>
          </w:p>
          <w:p w:rsidR="001B14B4" w:rsidRDefault="001B14B4" w:rsidP="001B14B4">
            <w:pPr>
              <w:numPr>
                <w:ilvl w:val="0"/>
                <w:numId w:val="7"/>
              </w:numPr>
            </w:pPr>
            <w:r w:rsidRPr="001B14B4">
              <w:t>rozumí jednoduché a zřetelné promluvě</w:t>
            </w:r>
          </w:p>
          <w:p w:rsidR="001B14B4" w:rsidRPr="001B14B4" w:rsidRDefault="001B14B4" w:rsidP="001B14B4">
            <w:pPr>
              <w:numPr>
                <w:ilvl w:val="0"/>
                <w:numId w:val="7"/>
              </w:numPr>
            </w:pPr>
            <w:r w:rsidRPr="001B14B4">
              <w:t>rozumí instrukcím a požadavkům týkající</w:t>
            </w:r>
            <w:r w:rsidR="00A06F94">
              <w:t>ch</w:t>
            </w:r>
            <w:r w:rsidRPr="001B14B4">
              <w:t xml:space="preserve"> se</w:t>
            </w:r>
          </w:p>
          <w:p w:rsidR="001B14B4" w:rsidRPr="001B14B4" w:rsidRDefault="001B14B4" w:rsidP="001B14B4">
            <w:pPr>
              <w:autoSpaceDE w:val="0"/>
              <w:autoSpaceDN w:val="0"/>
              <w:adjustRightInd w:val="0"/>
            </w:pPr>
            <w:r w:rsidRPr="001B14B4">
              <w:t>organizace jazykové výuky</w:t>
            </w:r>
          </w:p>
          <w:p w:rsidR="009F5162" w:rsidRPr="005667B1" w:rsidRDefault="009F5162" w:rsidP="002B5932">
            <w:r w:rsidRPr="005667B1">
              <w:t xml:space="preserve">   ČTENÍ</w:t>
            </w:r>
          </w:p>
          <w:p w:rsidR="005667B1" w:rsidRPr="00F04B9D" w:rsidRDefault="00F04B9D" w:rsidP="005667B1">
            <w:pPr>
              <w:numPr>
                <w:ilvl w:val="0"/>
                <w:numId w:val="7"/>
              </w:numPr>
            </w:pPr>
            <w:r>
              <w:t>čte foneticky správně přiměřeně náročn</w:t>
            </w:r>
            <w:r w:rsidR="005667B1" w:rsidRPr="00F04B9D">
              <w:t xml:space="preserve">ý text </w:t>
            </w:r>
          </w:p>
          <w:p w:rsidR="005667B1" w:rsidRPr="00F04B9D" w:rsidRDefault="005667B1" w:rsidP="005667B1">
            <w:pPr>
              <w:numPr>
                <w:ilvl w:val="0"/>
                <w:numId w:val="7"/>
              </w:numPr>
            </w:pPr>
            <w:r w:rsidRPr="00F04B9D">
              <w:t>rozumí obsahu a smyslu jednoduchých materiálů (i s využitím vizuální podpory)</w:t>
            </w:r>
          </w:p>
          <w:p w:rsidR="00F04B9D" w:rsidRDefault="00F04B9D" w:rsidP="00F04B9D">
            <w:pPr>
              <w:numPr>
                <w:ilvl w:val="0"/>
                <w:numId w:val="7"/>
              </w:numPr>
            </w:pPr>
            <w:r w:rsidRPr="00F04B9D">
              <w:t>v jednoduchém textu vyhledá určitou informaci</w:t>
            </w:r>
          </w:p>
          <w:p w:rsidR="00F04B9D" w:rsidRDefault="00F04B9D" w:rsidP="00F04B9D">
            <w:pPr>
              <w:numPr>
                <w:ilvl w:val="0"/>
                <w:numId w:val="7"/>
              </w:numPr>
            </w:pPr>
            <w:r w:rsidRPr="00F04B9D">
              <w:t>vytvoří odpověď na otázku vztahující se k</w:t>
            </w:r>
            <w:r w:rsidR="001B14B4">
              <w:t> </w:t>
            </w:r>
            <w:r w:rsidRPr="00F04B9D">
              <w:t>textu</w:t>
            </w:r>
          </w:p>
          <w:p w:rsidR="00F04B9D" w:rsidRDefault="00F04B9D" w:rsidP="001B14B4">
            <w:pPr>
              <w:numPr>
                <w:ilvl w:val="0"/>
                <w:numId w:val="7"/>
              </w:numPr>
            </w:pPr>
            <w:r w:rsidRPr="00F04B9D">
              <w:t>odvodí pravděpodobný význam nových slov z</w:t>
            </w:r>
            <w:r w:rsidR="001B14B4">
              <w:t> </w:t>
            </w:r>
            <w:r w:rsidRPr="00F04B9D">
              <w:t>kontextu</w:t>
            </w:r>
          </w:p>
          <w:p w:rsidR="00F04B9D" w:rsidRPr="00F04B9D" w:rsidRDefault="00F04B9D" w:rsidP="001B14B4">
            <w:pPr>
              <w:numPr>
                <w:ilvl w:val="0"/>
                <w:numId w:val="7"/>
              </w:numPr>
            </w:pPr>
            <w:r w:rsidRPr="00F04B9D">
              <w:t xml:space="preserve"> aktivně využívá dvojjazyčný slovník</w:t>
            </w:r>
          </w:p>
          <w:p w:rsidR="009F5162" w:rsidRPr="005667B1" w:rsidRDefault="009F5162" w:rsidP="002B5932">
            <w:pPr>
              <w:ind w:left="170"/>
            </w:pPr>
            <w:r w:rsidRPr="005667B1">
              <w:t>MLUVENÍ</w:t>
            </w:r>
          </w:p>
          <w:p w:rsidR="005667B1" w:rsidRDefault="005667B1" w:rsidP="005667B1">
            <w:pPr>
              <w:numPr>
                <w:ilvl w:val="0"/>
                <w:numId w:val="7"/>
              </w:numPr>
            </w:pPr>
            <w:r w:rsidRPr="00F04B9D">
              <w:t>adekvátně reaguje na jednoduché pokyny a věty</w:t>
            </w:r>
          </w:p>
          <w:p w:rsidR="00F04B9D" w:rsidRDefault="00F04B9D" w:rsidP="00F04B9D">
            <w:pPr>
              <w:numPr>
                <w:ilvl w:val="0"/>
                <w:numId w:val="7"/>
              </w:numPr>
            </w:pPr>
            <w:r w:rsidRPr="00F04B9D">
              <w:t>aktivně používá slovní zásobu týkající se probíraných</w:t>
            </w:r>
            <w:r w:rsidR="00A06F94">
              <w:t xml:space="preserve"> </w:t>
            </w:r>
            <w:r w:rsidRPr="00F04B9D">
              <w:t>tematických okruhů</w:t>
            </w:r>
          </w:p>
          <w:p w:rsidR="00F04B9D" w:rsidRDefault="00F04B9D" w:rsidP="00F04B9D">
            <w:pPr>
              <w:numPr>
                <w:ilvl w:val="0"/>
                <w:numId w:val="7"/>
              </w:numPr>
            </w:pPr>
            <w:r w:rsidRPr="00F04B9D">
              <w:t>reprodukuje jednoduchý text</w:t>
            </w:r>
          </w:p>
          <w:p w:rsidR="00F04B9D" w:rsidRPr="00F04B9D" w:rsidRDefault="00F04B9D" w:rsidP="00F04B9D">
            <w:pPr>
              <w:numPr>
                <w:ilvl w:val="0"/>
                <w:numId w:val="7"/>
              </w:numPr>
            </w:pPr>
            <w:r w:rsidRPr="00F04B9D">
              <w:t>účastní se rozhovoru na známé téma</w:t>
            </w:r>
          </w:p>
          <w:p w:rsidR="00F04B9D" w:rsidRPr="00F04B9D" w:rsidRDefault="00F04B9D" w:rsidP="00F04B9D">
            <w:pPr>
              <w:numPr>
                <w:ilvl w:val="0"/>
                <w:numId w:val="7"/>
              </w:numPr>
            </w:pPr>
            <w:r w:rsidRPr="00F04B9D">
              <w:t>vytvoří jednoduché sdělení týkající se probíraných</w:t>
            </w:r>
          </w:p>
          <w:p w:rsidR="00F04B9D" w:rsidRPr="00F04B9D" w:rsidRDefault="00F04B9D" w:rsidP="00F04B9D">
            <w:pPr>
              <w:autoSpaceDE w:val="0"/>
              <w:autoSpaceDN w:val="0"/>
              <w:adjustRightInd w:val="0"/>
            </w:pPr>
            <w:r w:rsidRPr="00F04B9D">
              <w:t>tematických okruhů</w:t>
            </w:r>
          </w:p>
          <w:p w:rsidR="009F5162" w:rsidRDefault="009F5162" w:rsidP="005667B1">
            <w:pPr>
              <w:ind w:left="454"/>
            </w:pPr>
          </w:p>
          <w:p w:rsidR="00202E29" w:rsidRPr="005667B1" w:rsidRDefault="00202E29" w:rsidP="005667B1">
            <w:pPr>
              <w:ind w:left="454"/>
            </w:pPr>
          </w:p>
          <w:p w:rsidR="009F5162" w:rsidRPr="005667B1" w:rsidRDefault="009F5162" w:rsidP="002B5932">
            <w:r w:rsidRPr="005667B1">
              <w:lastRenderedPageBreak/>
              <w:t>PSANÍ</w:t>
            </w:r>
          </w:p>
          <w:p w:rsidR="005667B1" w:rsidRDefault="005667B1" w:rsidP="005667B1">
            <w:pPr>
              <w:numPr>
                <w:ilvl w:val="0"/>
                <w:numId w:val="7"/>
              </w:numPr>
            </w:pPr>
            <w:r w:rsidRPr="005667B1">
              <w:t>osvojí si základn</w:t>
            </w:r>
            <w:r w:rsidR="00F04B9D">
              <w:t xml:space="preserve">í aspekty písemné podoby </w:t>
            </w:r>
            <w:r w:rsidR="009C5E6D">
              <w:t>španěl</w:t>
            </w:r>
            <w:r w:rsidR="00F04B9D">
              <w:t>štiny</w:t>
            </w:r>
          </w:p>
          <w:p w:rsidR="00F04B9D" w:rsidRPr="005667B1" w:rsidRDefault="00F04B9D" w:rsidP="00F04B9D">
            <w:pPr>
              <w:numPr>
                <w:ilvl w:val="0"/>
                <w:numId w:val="7"/>
              </w:numPr>
            </w:pPr>
            <w:r w:rsidRPr="005667B1">
              <w:t>napíše krátké vyprávění</w:t>
            </w:r>
          </w:p>
          <w:p w:rsidR="00F04B9D" w:rsidRPr="005667B1" w:rsidRDefault="00F04B9D" w:rsidP="005667B1">
            <w:pPr>
              <w:numPr>
                <w:ilvl w:val="0"/>
                <w:numId w:val="7"/>
              </w:numPr>
            </w:pPr>
            <w:r w:rsidRPr="005667B1">
              <w:t>vytvoří jednoduchý popis</w:t>
            </w:r>
          </w:p>
          <w:p w:rsidR="005667B1" w:rsidRPr="005667B1" w:rsidRDefault="005667B1" w:rsidP="005667B1">
            <w:pPr>
              <w:numPr>
                <w:ilvl w:val="0"/>
                <w:numId w:val="7"/>
              </w:numPr>
            </w:pPr>
            <w:r w:rsidRPr="005667B1">
              <w:t>sestaví jednoduché sdělení týkající se probíraných</w:t>
            </w:r>
          </w:p>
          <w:p w:rsidR="005667B1" w:rsidRPr="005667B1" w:rsidRDefault="005667B1" w:rsidP="005667B1">
            <w:pPr>
              <w:autoSpaceDE w:val="0"/>
              <w:autoSpaceDN w:val="0"/>
              <w:adjustRightInd w:val="0"/>
            </w:pPr>
            <w:r w:rsidRPr="005667B1">
              <w:t>tematických okruhů</w:t>
            </w:r>
          </w:p>
          <w:p w:rsidR="005667B1" w:rsidRPr="005667B1" w:rsidRDefault="005667B1" w:rsidP="005667B1"/>
        </w:tc>
        <w:tc>
          <w:tcPr>
            <w:tcW w:w="467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5667B1" w:rsidRDefault="005667B1" w:rsidP="002B5932">
            <w:pPr>
              <w:ind w:left="170"/>
            </w:pPr>
          </w:p>
          <w:p w:rsidR="009F5162" w:rsidRDefault="009F5162" w:rsidP="002B5932">
            <w:pPr>
              <w:ind w:left="170"/>
            </w:pPr>
            <w:r w:rsidRPr="00895EB7">
              <w:t>JAZYKOVÉ PROSTŘEDKY</w:t>
            </w:r>
          </w:p>
          <w:p w:rsidR="009557F2" w:rsidRPr="002C2824" w:rsidRDefault="009557F2" w:rsidP="002C2824">
            <w:pPr>
              <w:ind w:left="170"/>
              <w:rPr>
                <w:b/>
              </w:rPr>
            </w:pPr>
            <w:r w:rsidRPr="00C4511F">
              <w:rPr>
                <w:b/>
              </w:rPr>
              <w:t>Fonetika</w:t>
            </w:r>
          </w:p>
          <w:p w:rsidR="009557F2" w:rsidRDefault="009557F2" w:rsidP="009557F2">
            <w:pPr>
              <w:numPr>
                <w:ilvl w:val="0"/>
                <w:numId w:val="16"/>
              </w:numPr>
            </w:pPr>
            <w:r>
              <w:t>zvuková podoba slova a její zvláštnosti</w:t>
            </w:r>
          </w:p>
          <w:p w:rsidR="009557F2" w:rsidRDefault="009557F2" w:rsidP="002C2824">
            <w:pPr>
              <w:numPr>
                <w:ilvl w:val="0"/>
                <w:numId w:val="16"/>
              </w:numPr>
            </w:pPr>
            <w:r w:rsidRPr="009557F2">
              <w:t>základní druhy intonace a jejich význam</w:t>
            </w:r>
          </w:p>
          <w:p w:rsidR="009557F2" w:rsidRDefault="009557F2" w:rsidP="002C2824">
            <w:pPr>
              <w:numPr>
                <w:ilvl w:val="0"/>
                <w:numId w:val="16"/>
              </w:numPr>
            </w:pPr>
            <w:r w:rsidRPr="009557F2">
              <w:t>přízvuk</w:t>
            </w:r>
          </w:p>
          <w:p w:rsidR="002C2824" w:rsidRDefault="009557F2" w:rsidP="002C2824">
            <w:pPr>
              <w:numPr>
                <w:ilvl w:val="0"/>
                <w:numId w:val="16"/>
              </w:numPr>
            </w:pPr>
            <w:r w:rsidRPr="009557F2">
              <w:t>základní fonetické jevy</w:t>
            </w:r>
          </w:p>
          <w:p w:rsidR="002C2824" w:rsidRPr="00553A28" w:rsidRDefault="002C2824" w:rsidP="002C2824">
            <w:pPr>
              <w:ind w:left="170"/>
            </w:pPr>
            <w:r w:rsidRPr="00C4511F">
              <w:rPr>
                <w:b/>
              </w:rPr>
              <w:t>Pravopis</w:t>
            </w:r>
          </w:p>
          <w:p w:rsidR="002C2824" w:rsidRPr="002C2824" w:rsidRDefault="002C2824" w:rsidP="002C2824">
            <w:pPr>
              <w:numPr>
                <w:ilvl w:val="0"/>
                <w:numId w:val="16"/>
              </w:numPr>
            </w:pPr>
            <w:r w:rsidRPr="002C2824">
              <w:t xml:space="preserve"> písemná správnost v psaném projevu ve</w:t>
            </w:r>
          </w:p>
          <w:p w:rsidR="002C2824" w:rsidRDefault="002C2824" w:rsidP="002C2824">
            <w:r w:rsidRPr="002C2824">
              <w:t>známých výrazech</w:t>
            </w:r>
          </w:p>
          <w:p w:rsidR="002C2824" w:rsidRPr="00553A28" w:rsidRDefault="002C2824" w:rsidP="002C2824">
            <w:pPr>
              <w:ind w:left="170"/>
            </w:pPr>
            <w:r w:rsidRPr="00C4511F">
              <w:rPr>
                <w:b/>
              </w:rPr>
              <w:t>Gramatické kategorie</w:t>
            </w:r>
          </w:p>
          <w:p w:rsidR="002C2824" w:rsidRDefault="002C2824" w:rsidP="002C2824">
            <w:pPr>
              <w:numPr>
                <w:ilvl w:val="0"/>
                <w:numId w:val="16"/>
              </w:numPr>
            </w:pPr>
            <w:r>
              <w:t>p</w:t>
            </w:r>
            <w:r w:rsidR="00F40527">
              <w:t xml:space="preserve">odstatná jména </w:t>
            </w:r>
            <w:r w:rsidR="003405E7">
              <w:t>a jejich členy</w:t>
            </w:r>
          </w:p>
          <w:p w:rsidR="002C2824" w:rsidRDefault="002C2824" w:rsidP="002C2824">
            <w:pPr>
              <w:numPr>
                <w:ilvl w:val="0"/>
                <w:numId w:val="16"/>
              </w:numPr>
            </w:pPr>
            <w:r>
              <w:t>otázka a zápor</w:t>
            </w:r>
          </w:p>
          <w:p w:rsidR="002C2824" w:rsidRDefault="002C2824" w:rsidP="002C2824">
            <w:pPr>
              <w:numPr>
                <w:ilvl w:val="0"/>
                <w:numId w:val="16"/>
              </w:numPr>
            </w:pPr>
            <w:r>
              <w:t>věta jednoduchá a pořádek slov</w:t>
            </w:r>
          </w:p>
          <w:p w:rsidR="002C2824" w:rsidRDefault="002C2824" w:rsidP="002C2824">
            <w:pPr>
              <w:numPr>
                <w:ilvl w:val="0"/>
                <w:numId w:val="16"/>
              </w:numPr>
            </w:pPr>
            <w:r>
              <w:t>základní číslovky</w:t>
            </w:r>
            <w:r w:rsidR="002909DE">
              <w:t>, řadové číslovky 1-10</w:t>
            </w:r>
          </w:p>
          <w:p w:rsidR="002C2824" w:rsidRDefault="002C2824" w:rsidP="002C2824">
            <w:pPr>
              <w:numPr>
                <w:ilvl w:val="0"/>
                <w:numId w:val="16"/>
              </w:numPr>
            </w:pPr>
            <w:r>
              <w:t>osobní</w:t>
            </w:r>
            <w:r w:rsidR="002909DE">
              <w:t xml:space="preserve">, </w:t>
            </w:r>
            <w:r>
              <w:t xml:space="preserve">přivlastňovací </w:t>
            </w:r>
            <w:r w:rsidR="002909DE">
              <w:t xml:space="preserve">a ukazovací </w:t>
            </w:r>
            <w:r>
              <w:t>zájmena</w:t>
            </w:r>
          </w:p>
          <w:p w:rsidR="002C2824" w:rsidRDefault="002C2824" w:rsidP="002C2824">
            <w:pPr>
              <w:numPr>
                <w:ilvl w:val="0"/>
                <w:numId w:val="16"/>
              </w:numPr>
            </w:pPr>
            <w:r w:rsidRPr="002C2824">
              <w:t xml:space="preserve"> přídavná jména a příslovce</w:t>
            </w:r>
          </w:p>
          <w:p w:rsidR="002C2824" w:rsidRDefault="002C2824" w:rsidP="002C2824">
            <w:pPr>
              <w:numPr>
                <w:ilvl w:val="0"/>
                <w:numId w:val="16"/>
              </w:numPr>
            </w:pPr>
            <w:r w:rsidRPr="002C2824">
              <w:t xml:space="preserve"> </w:t>
            </w:r>
            <w:r w:rsidR="002909DE">
              <w:t xml:space="preserve">přítomný čas </w:t>
            </w:r>
            <w:proofErr w:type="spellStart"/>
            <w:r w:rsidR="002909DE" w:rsidRPr="00A06F94">
              <w:rPr>
                <w:i/>
              </w:rPr>
              <w:t>Presente</w:t>
            </w:r>
            <w:proofErr w:type="spellEnd"/>
            <w:r w:rsidR="002909DE" w:rsidRPr="00A06F94">
              <w:rPr>
                <w:i/>
              </w:rPr>
              <w:t xml:space="preserve"> de </w:t>
            </w:r>
            <w:proofErr w:type="spellStart"/>
            <w:r w:rsidR="002909DE" w:rsidRPr="00A06F94">
              <w:rPr>
                <w:i/>
              </w:rPr>
              <w:t>Indicativo</w:t>
            </w:r>
            <w:proofErr w:type="spellEnd"/>
          </w:p>
          <w:p w:rsidR="002909DE" w:rsidRDefault="002909DE" w:rsidP="000E0911">
            <w:pPr>
              <w:numPr>
                <w:ilvl w:val="0"/>
                <w:numId w:val="16"/>
              </w:numPr>
            </w:pPr>
            <w:r>
              <w:t>slovesa pravidelná, zvratná, některá nepravidelná</w:t>
            </w:r>
          </w:p>
          <w:p w:rsidR="002909DE" w:rsidRDefault="002909DE" w:rsidP="002909DE">
            <w:pPr>
              <w:numPr>
                <w:ilvl w:val="0"/>
                <w:numId w:val="16"/>
              </w:numPr>
            </w:pPr>
            <w:r w:rsidRPr="002C2824">
              <w:t>základní předložkové vazby</w:t>
            </w:r>
          </w:p>
          <w:p w:rsidR="002909DE" w:rsidRPr="002C2824" w:rsidRDefault="002909DE" w:rsidP="000E0911">
            <w:pPr>
              <w:numPr>
                <w:ilvl w:val="0"/>
                <w:numId w:val="16"/>
              </w:numPr>
            </w:pPr>
            <w:r>
              <w:t>imperativ</w:t>
            </w:r>
            <w:r w:rsidR="000144C5">
              <w:t xml:space="preserve"> kladný</w:t>
            </w:r>
          </w:p>
          <w:p w:rsidR="009F5162" w:rsidRPr="002B5932" w:rsidRDefault="009F5162" w:rsidP="009557F2">
            <w:pPr>
              <w:rPr>
                <w:b/>
              </w:rPr>
            </w:pPr>
            <w:r w:rsidRPr="002B5932">
              <w:rPr>
                <w:b/>
              </w:rPr>
              <w:t>Slovní zásoba</w:t>
            </w:r>
          </w:p>
          <w:p w:rsidR="00202E29" w:rsidRPr="00553A28" w:rsidRDefault="00202E29" w:rsidP="00202E29">
            <w:pPr>
              <w:ind w:left="170"/>
            </w:pPr>
            <w:r w:rsidRPr="00553A28">
              <w:t>Tematické okruhy</w:t>
            </w:r>
          </w:p>
          <w:p w:rsidR="00202E29" w:rsidRDefault="00202E29" w:rsidP="00202E29">
            <w:pPr>
              <w:numPr>
                <w:ilvl w:val="0"/>
                <w:numId w:val="16"/>
              </w:numPr>
            </w:pPr>
            <w:r>
              <w:t>rodina</w:t>
            </w:r>
          </w:p>
          <w:p w:rsidR="00202E29" w:rsidRDefault="00202E29" w:rsidP="00202E29">
            <w:pPr>
              <w:numPr>
                <w:ilvl w:val="0"/>
                <w:numId w:val="16"/>
              </w:numPr>
            </w:pPr>
            <w:r>
              <w:lastRenderedPageBreak/>
              <w:t>škola</w:t>
            </w:r>
          </w:p>
          <w:p w:rsidR="00202E29" w:rsidRDefault="00F45265" w:rsidP="00202E29">
            <w:pPr>
              <w:numPr>
                <w:ilvl w:val="0"/>
                <w:numId w:val="16"/>
              </w:numPr>
            </w:pPr>
            <w:r>
              <w:t>bydlení</w:t>
            </w:r>
            <w:r w:rsidR="00202E29">
              <w:t xml:space="preserve"> </w:t>
            </w:r>
          </w:p>
          <w:p w:rsidR="00202E29" w:rsidRDefault="00202E29" w:rsidP="00202E29">
            <w:pPr>
              <w:numPr>
                <w:ilvl w:val="0"/>
                <w:numId w:val="16"/>
              </w:numPr>
            </w:pPr>
            <w:r>
              <w:t>koníčky</w:t>
            </w:r>
            <w:r w:rsidR="00F45265">
              <w:t>, volný čas</w:t>
            </w:r>
          </w:p>
          <w:p w:rsidR="00202E29" w:rsidRDefault="00202E29" w:rsidP="00202E29">
            <w:pPr>
              <w:numPr>
                <w:ilvl w:val="0"/>
                <w:numId w:val="16"/>
              </w:numPr>
            </w:pPr>
            <w:r>
              <w:t>povolání</w:t>
            </w:r>
          </w:p>
          <w:p w:rsidR="00F45265" w:rsidRDefault="00F45265" w:rsidP="00202E29">
            <w:pPr>
              <w:numPr>
                <w:ilvl w:val="0"/>
                <w:numId w:val="16"/>
              </w:numPr>
            </w:pPr>
            <w:r>
              <w:t>sport</w:t>
            </w:r>
          </w:p>
          <w:p w:rsidR="00F45265" w:rsidRDefault="00F45265" w:rsidP="00202E29">
            <w:pPr>
              <w:numPr>
                <w:ilvl w:val="0"/>
                <w:numId w:val="16"/>
              </w:numPr>
            </w:pPr>
            <w:r>
              <w:t>počasí</w:t>
            </w:r>
          </w:p>
          <w:p w:rsidR="00F45265" w:rsidRDefault="00F45265" w:rsidP="00202E29">
            <w:pPr>
              <w:numPr>
                <w:ilvl w:val="0"/>
                <w:numId w:val="16"/>
              </w:numPr>
            </w:pPr>
            <w:r>
              <w:t>části těla</w:t>
            </w:r>
          </w:p>
          <w:p w:rsidR="00F45265" w:rsidRDefault="00F45265" w:rsidP="00202E29">
            <w:pPr>
              <w:numPr>
                <w:ilvl w:val="0"/>
                <w:numId w:val="16"/>
              </w:numPr>
            </w:pPr>
            <w:r>
              <w:t>nemoci</w:t>
            </w:r>
          </w:p>
          <w:p w:rsidR="00F45265" w:rsidRDefault="00F45265" w:rsidP="00202E29">
            <w:pPr>
              <w:numPr>
                <w:ilvl w:val="0"/>
                <w:numId w:val="16"/>
              </w:numPr>
            </w:pPr>
            <w:r>
              <w:t>stravování</w:t>
            </w:r>
          </w:p>
          <w:p w:rsidR="009F5162" w:rsidRPr="002B5932" w:rsidRDefault="009F5162" w:rsidP="002B5932">
            <w:pPr>
              <w:ind w:left="170"/>
              <w:rPr>
                <w:b/>
              </w:rPr>
            </w:pPr>
            <w:r w:rsidRPr="002B5932">
              <w:rPr>
                <w:b/>
              </w:rPr>
              <w:t>Komunikační situace</w:t>
            </w:r>
          </w:p>
          <w:p w:rsidR="00202E29" w:rsidRDefault="00202E29" w:rsidP="00202E29">
            <w:pPr>
              <w:numPr>
                <w:ilvl w:val="0"/>
                <w:numId w:val="16"/>
              </w:numPr>
            </w:pPr>
            <w:r>
              <w:t>pozdrav</w:t>
            </w:r>
          </w:p>
          <w:p w:rsidR="00202E29" w:rsidRDefault="00F45265" w:rsidP="00202E29">
            <w:pPr>
              <w:numPr>
                <w:ilvl w:val="0"/>
                <w:numId w:val="16"/>
              </w:numPr>
            </w:pPr>
            <w:r>
              <w:t xml:space="preserve">přivítání a </w:t>
            </w:r>
            <w:r w:rsidR="00202E29">
              <w:t>rozloučení se</w:t>
            </w:r>
          </w:p>
          <w:p w:rsidR="00202E29" w:rsidRDefault="00202E29" w:rsidP="00F45265">
            <w:pPr>
              <w:numPr>
                <w:ilvl w:val="0"/>
                <w:numId w:val="16"/>
              </w:numPr>
            </w:pPr>
            <w:r>
              <w:t>poděkování</w:t>
            </w:r>
          </w:p>
          <w:p w:rsidR="00F45265" w:rsidRDefault="00F45265" w:rsidP="00202E29">
            <w:pPr>
              <w:numPr>
                <w:ilvl w:val="0"/>
                <w:numId w:val="16"/>
              </w:numPr>
            </w:pPr>
            <w:r>
              <w:t>dotazování se na cestu, vysvětlení cesty</w:t>
            </w:r>
          </w:p>
          <w:p w:rsidR="00202E29" w:rsidRDefault="00F45265" w:rsidP="00202E29">
            <w:pPr>
              <w:numPr>
                <w:ilvl w:val="0"/>
                <w:numId w:val="16"/>
              </w:numPr>
            </w:pPr>
            <w:r>
              <w:t>návrh, nabídka a reakce na ně</w:t>
            </w:r>
          </w:p>
          <w:p w:rsidR="00202E29" w:rsidRDefault="00F45265" w:rsidP="00202E29">
            <w:pPr>
              <w:numPr>
                <w:ilvl w:val="0"/>
                <w:numId w:val="16"/>
              </w:numPr>
            </w:pPr>
            <w:r>
              <w:t>udělování rad a pokynů</w:t>
            </w:r>
          </w:p>
          <w:p w:rsidR="00202E29" w:rsidRPr="00202E29" w:rsidRDefault="00202E29" w:rsidP="00202E29">
            <w:pPr>
              <w:numPr>
                <w:ilvl w:val="0"/>
                <w:numId w:val="16"/>
              </w:numPr>
            </w:pPr>
            <w:r w:rsidRPr="00202E29">
              <w:t>souhlas, nesouhlas</w:t>
            </w:r>
          </w:p>
          <w:p w:rsidR="00202E29" w:rsidRDefault="00202E29" w:rsidP="00F45265">
            <w:pPr>
              <w:numPr>
                <w:ilvl w:val="0"/>
                <w:numId w:val="16"/>
              </w:numPr>
            </w:pPr>
            <w:r w:rsidRPr="00202E29">
              <w:t>vyjádření názoru</w:t>
            </w: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5667B1" w:rsidRDefault="005667B1" w:rsidP="002B5932">
            <w:pPr>
              <w:rPr>
                <w:b/>
              </w:rPr>
            </w:pPr>
          </w:p>
          <w:p w:rsidR="009F5162" w:rsidRDefault="009F5162" w:rsidP="002B5932">
            <w:r w:rsidRPr="002B5932">
              <w:rPr>
                <w:b/>
              </w:rPr>
              <w:t xml:space="preserve">Osobnostní a sociální výchova – </w:t>
            </w:r>
            <w:r>
              <w:t>okruhy:</w:t>
            </w:r>
          </w:p>
          <w:p w:rsidR="009F5162" w:rsidRDefault="009F5162" w:rsidP="002B5932">
            <w:r>
              <w:t>Sebepoznání a sebepojetí</w:t>
            </w:r>
          </w:p>
          <w:p w:rsidR="009F5162" w:rsidRDefault="009F5162" w:rsidP="002B5932">
            <w:r>
              <w:t>Mezilidské vztahy</w:t>
            </w:r>
          </w:p>
          <w:p w:rsidR="009F5162" w:rsidRDefault="009F5162" w:rsidP="002B5932">
            <w:r>
              <w:t>Komunikace</w:t>
            </w:r>
          </w:p>
          <w:p w:rsidR="009F5162" w:rsidRDefault="009F5162" w:rsidP="002B5932"/>
          <w:p w:rsidR="009F5162" w:rsidRDefault="009F5162" w:rsidP="002B5932">
            <w:r>
              <w:t>Náměty:</w:t>
            </w:r>
          </w:p>
          <w:p w:rsidR="009F5162" w:rsidRDefault="009F5162" w:rsidP="002B5932">
            <w:pPr>
              <w:numPr>
                <w:ilvl w:val="0"/>
                <w:numId w:val="17"/>
              </w:numPr>
            </w:pPr>
            <w:r>
              <w:t>skupinová práce</w:t>
            </w:r>
          </w:p>
          <w:p w:rsidR="009F5162" w:rsidRDefault="009F5162" w:rsidP="002B5932">
            <w:pPr>
              <w:numPr>
                <w:ilvl w:val="0"/>
                <w:numId w:val="17"/>
              </w:numPr>
            </w:pPr>
            <w:r>
              <w:t>jazykové hry</w:t>
            </w:r>
          </w:p>
          <w:p w:rsidR="00202E29" w:rsidRDefault="00202E29" w:rsidP="002B5932">
            <w:pPr>
              <w:numPr>
                <w:ilvl w:val="0"/>
                <w:numId w:val="17"/>
              </w:numPr>
            </w:pPr>
            <w:r>
              <w:t>vlastní projekt na jednoduché téma</w:t>
            </w:r>
          </w:p>
          <w:p w:rsidR="00202E29" w:rsidRPr="00C558F7" w:rsidRDefault="00202E29" w:rsidP="002B5932">
            <w:pPr>
              <w:numPr>
                <w:ilvl w:val="0"/>
                <w:numId w:val="17"/>
              </w:numPr>
            </w:pPr>
            <w:r>
              <w:t>domácí úkoly</w:t>
            </w:r>
          </w:p>
        </w:tc>
      </w:tr>
      <w:tr w:rsidR="00306582" w:rsidTr="00306582">
        <w:trPr>
          <w:trHeight w:val="3437"/>
        </w:trPr>
        <w:tc>
          <w:tcPr>
            <w:tcW w:w="835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306582" w:rsidRDefault="00306582" w:rsidP="002B5932">
            <w:pPr>
              <w:jc w:val="center"/>
              <w:rPr>
                <w:b/>
              </w:rPr>
            </w:pPr>
          </w:p>
          <w:p w:rsidR="00306582" w:rsidRPr="002B5932" w:rsidRDefault="00306582" w:rsidP="002B5932">
            <w:pPr>
              <w:jc w:val="center"/>
              <w:rPr>
                <w:b/>
              </w:rPr>
            </w:pPr>
            <w:r>
              <w:rPr>
                <w:b/>
              </w:rPr>
              <w:t>8./4.</w:t>
            </w:r>
          </w:p>
        </w:tc>
        <w:tc>
          <w:tcPr>
            <w:tcW w:w="5652" w:type="dxa"/>
            <w:tcBorders>
              <w:top w:val="double" w:sz="4" w:space="0" w:color="auto"/>
            </w:tcBorders>
            <w:shd w:val="clear" w:color="auto" w:fill="auto"/>
          </w:tcPr>
          <w:p w:rsidR="00306582" w:rsidRDefault="00306582" w:rsidP="002B5932">
            <w:pPr>
              <w:ind w:left="170"/>
            </w:pPr>
          </w:p>
          <w:p w:rsidR="0042107A" w:rsidRPr="005667B1" w:rsidRDefault="0042107A" w:rsidP="0042107A">
            <w:pPr>
              <w:ind w:left="170"/>
            </w:pPr>
            <w:r w:rsidRPr="005667B1">
              <w:t>POROZUMĚNÍ A POSLECH</w:t>
            </w:r>
          </w:p>
          <w:p w:rsidR="00E83087" w:rsidRPr="00E83087" w:rsidRDefault="00E83087" w:rsidP="00E83087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</w:pPr>
            <w:r w:rsidRPr="00E83087">
              <w:t>běžně rozumí známým výrazům a větám se vztahem</w:t>
            </w:r>
            <w:r w:rsidR="00A06F94">
              <w:t xml:space="preserve"> </w:t>
            </w:r>
            <w:r w:rsidRPr="00E83087">
              <w:t>k osvojovaným tématům</w:t>
            </w:r>
          </w:p>
          <w:p w:rsidR="00E83087" w:rsidRPr="00E83087" w:rsidRDefault="00E83087" w:rsidP="00E83087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</w:pPr>
            <w:r w:rsidRPr="00E83087">
              <w:t>rozumí zřetelné promluvě</w:t>
            </w:r>
          </w:p>
          <w:p w:rsidR="00E83087" w:rsidRPr="00E83087" w:rsidRDefault="00E83087" w:rsidP="00E83087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</w:pPr>
            <w:r w:rsidRPr="00E83087">
              <w:t>odvodí význam méně známých slov z kontextu</w:t>
            </w:r>
          </w:p>
          <w:p w:rsidR="00E83087" w:rsidRPr="00E83087" w:rsidRDefault="00E83087" w:rsidP="00E83087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</w:pPr>
            <w:r w:rsidRPr="00E83087">
              <w:t>abstrahuje určitou informaci z jednoduché a zřetelné</w:t>
            </w:r>
            <w:r w:rsidR="00A06F94">
              <w:t xml:space="preserve"> </w:t>
            </w:r>
            <w:r w:rsidRPr="00E83087">
              <w:t>promluvy</w:t>
            </w:r>
          </w:p>
          <w:p w:rsidR="00E83087" w:rsidRPr="00E83087" w:rsidRDefault="00E83087" w:rsidP="00E83087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</w:pPr>
            <w:r w:rsidRPr="00E83087">
              <w:t>rozumí instrukcím a požadavkům týkajícíc</w:t>
            </w:r>
            <w:r w:rsidR="00A06F94">
              <w:t>h</w:t>
            </w:r>
            <w:r w:rsidRPr="00E83087">
              <w:t xml:space="preserve"> se</w:t>
            </w:r>
          </w:p>
          <w:p w:rsidR="00E83087" w:rsidRPr="00E83087" w:rsidRDefault="00E83087" w:rsidP="00E83087">
            <w:pPr>
              <w:autoSpaceDE w:val="0"/>
              <w:autoSpaceDN w:val="0"/>
              <w:adjustRightInd w:val="0"/>
            </w:pPr>
            <w:r w:rsidRPr="00E83087">
              <w:t>organizace jazykové výuky</w:t>
            </w:r>
          </w:p>
          <w:p w:rsidR="00306582" w:rsidRDefault="00E83087" w:rsidP="00E83087">
            <w:pPr>
              <w:numPr>
                <w:ilvl w:val="0"/>
                <w:numId w:val="24"/>
              </w:numPr>
            </w:pPr>
            <w:r w:rsidRPr="00E83087">
              <w:t>aktivně využívá dvojjazyčný slovník</w:t>
            </w:r>
          </w:p>
          <w:p w:rsidR="00E83087" w:rsidRDefault="00E83087" w:rsidP="00E83087">
            <w:pPr>
              <w:ind w:left="405"/>
            </w:pPr>
          </w:p>
          <w:p w:rsidR="00E83087" w:rsidRDefault="00E83087" w:rsidP="00E83087">
            <w:r w:rsidRPr="005667B1">
              <w:t>ČTENÍ</w:t>
            </w:r>
          </w:p>
          <w:p w:rsidR="00E83087" w:rsidRPr="00E83087" w:rsidRDefault="00E83087" w:rsidP="00E83087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</w:pPr>
            <w:r w:rsidRPr="00E83087">
              <w:lastRenderedPageBreak/>
              <w:t>čte foneticky správně přiměřeně náročný text</w:t>
            </w:r>
          </w:p>
          <w:p w:rsidR="00E83087" w:rsidRPr="00E83087" w:rsidRDefault="00E83087" w:rsidP="00E83087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</w:pPr>
            <w:r w:rsidRPr="00E83087">
              <w:t>rozumí obsahu textů v uč</w:t>
            </w:r>
            <w:r>
              <w:t>ebnici a jednoduchým</w:t>
            </w:r>
          </w:p>
          <w:p w:rsidR="00E83087" w:rsidRDefault="0019015D" w:rsidP="00E83087">
            <w:pPr>
              <w:autoSpaceDE w:val="0"/>
              <w:autoSpaceDN w:val="0"/>
              <w:adjustRightInd w:val="0"/>
            </w:pPr>
            <w:r>
              <w:t>autentickým</w:t>
            </w:r>
            <w:r w:rsidR="00E83087" w:rsidRPr="00E83087">
              <w:t xml:space="preserve"> materiálům (i s využ</w:t>
            </w:r>
            <w:r w:rsidR="00E83087">
              <w:t>itím vizuální</w:t>
            </w:r>
          </w:p>
          <w:p w:rsidR="00E83087" w:rsidRPr="00E83087" w:rsidRDefault="00E83087" w:rsidP="00E83087">
            <w:pPr>
              <w:autoSpaceDE w:val="0"/>
              <w:autoSpaceDN w:val="0"/>
              <w:adjustRightInd w:val="0"/>
            </w:pPr>
            <w:r>
              <w:t xml:space="preserve">            podpory)          </w:t>
            </w:r>
          </w:p>
          <w:p w:rsidR="00E83087" w:rsidRPr="00E83087" w:rsidRDefault="00E83087" w:rsidP="00E83087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</w:pPr>
            <w:r w:rsidRPr="00E83087">
              <w:t>přečte i text týkající se tématu, které mu není předem</w:t>
            </w:r>
            <w:r w:rsidR="00A06F94">
              <w:t xml:space="preserve"> </w:t>
            </w:r>
            <w:r w:rsidRPr="00E83087">
              <w:t>známo</w:t>
            </w:r>
          </w:p>
          <w:p w:rsidR="00E83087" w:rsidRPr="00E83087" w:rsidRDefault="00E83087" w:rsidP="00E83087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</w:pPr>
            <w:r w:rsidRPr="00E83087">
              <w:t>v textu vyhledá určitou informaci a dále s</w:t>
            </w:r>
            <w:r w:rsidR="00A06F94">
              <w:t> </w:t>
            </w:r>
            <w:r w:rsidRPr="00E83087">
              <w:t>ní</w:t>
            </w:r>
            <w:r w:rsidR="00A06F94">
              <w:t xml:space="preserve"> </w:t>
            </w:r>
            <w:r w:rsidRPr="00E83087">
              <w:t>pracuje</w:t>
            </w:r>
          </w:p>
          <w:p w:rsidR="00E83087" w:rsidRPr="00E83087" w:rsidRDefault="00E83087" w:rsidP="00E83087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</w:pPr>
            <w:r w:rsidRPr="00E83087">
              <w:t>seznámí se s různými technikami čtení</w:t>
            </w:r>
          </w:p>
          <w:p w:rsidR="00E83087" w:rsidRPr="00E83087" w:rsidRDefault="00E83087" w:rsidP="00E83087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</w:pPr>
            <w:r w:rsidRPr="00E83087">
              <w:t>aktivně využívá dvojjazyčný slovník</w:t>
            </w:r>
          </w:p>
          <w:p w:rsidR="00E83087" w:rsidRPr="00E83087" w:rsidRDefault="00E83087" w:rsidP="00E83087">
            <w:pPr>
              <w:numPr>
                <w:ilvl w:val="0"/>
                <w:numId w:val="26"/>
              </w:numPr>
            </w:pPr>
            <w:r w:rsidRPr="00E83087">
              <w:t>čte jednoduchý text v časopise a orientuje se v něm</w:t>
            </w:r>
          </w:p>
          <w:p w:rsidR="00E83087" w:rsidRDefault="00E83087" w:rsidP="00E83087"/>
          <w:p w:rsidR="00E83087" w:rsidRDefault="0019015D" w:rsidP="0019015D">
            <w:pPr>
              <w:ind w:left="170"/>
            </w:pPr>
            <w:r w:rsidRPr="005667B1">
              <w:t>MLUVENÍ</w:t>
            </w:r>
          </w:p>
          <w:p w:rsidR="0019015D" w:rsidRPr="0019015D" w:rsidRDefault="0019015D" w:rsidP="0019015D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</w:pPr>
            <w:r>
              <w:rPr>
                <w:rFonts w:ascii="Symbol" w:hAnsi="Symbol" w:cs="Symbol"/>
                <w:sz w:val="18"/>
                <w:szCs w:val="18"/>
              </w:rPr>
              <w:t></w:t>
            </w:r>
            <w:r w:rsidRPr="0019015D">
              <w:t>vytvoří jednoduché sdělení týkající se probíraných</w:t>
            </w:r>
            <w:r w:rsidR="00A06F94">
              <w:t xml:space="preserve"> </w:t>
            </w:r>
            <w:r w:rsidRPr="0019015D">
              <w:t>tematických okruhů</w:t>
            </w:r>
          </w:p>
          <w:p w:rsidR="0019015D" w:rsidRPr="0019015D" w:rsidRDefault="0019015D" w:rsidP="0019015D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</w:pPr>
            <w:r w:rsidRPr="0019015D">
              <w:t>aktivně používá slovní zásobu týkající se probíraných</w:t>
            </w:r>
            <w:r w:rsidR="00A06F94">
              <w:t xml:space="preserve"> </w:t>
            </w:r>
            <w:r w:rsidRPr="0019015D">
              <w:t>tematických okruhů</w:t>
            </w:r>
          </w:p>
          <w:p w:rsidR="0019015D" w:rsidRPr="0019015D" w:rsidRDefault="0019015D" w:rsidP="0019015D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</w:pPr>
            <w:r w:rsidRPr="0019015D">
              <w:t>reprodukuje jednoduchý text</w:t>
            </w:r>
          </w:p>
          <w:p w:rsidR="0019015D" w:rsidRPr="0019015D" w:rsidRDefault="0019015D" w:rsidP="0019015D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</w:pPr>
            <w:r w:rsidRPr="0019015D">
              <w:t>účastní se rozhovoru na známé téma</w:t>
            </w:r>
          </w:p>
          <w:p w:rsidR="0019015D" w:rsidRPr="0019015D" w:rsidRDefault="0019015D" w:rsidP="0019015D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</w:pPr>
            <w:r w:rsidRPr="0019015D">
              <w:t>dbá na jazykovou správnost</w:t>
            </w:r>
          </w:p>
          <w:p w:rsidR="00E83087" w:rsidRPr="0019015D" w:rsidRDefault="0019015D" w:rsidP="0019015D">
            <w:pPr>
              <w:numPr>
                <w:ilvl w:val="0"/>
                <w:numId w:val="27"/>
              </w:numPr>
            </w:pPr>
            <w:r w:rsidRPr="0019015D">
              <w:t>adekvátně reaguje v komunikačních situacích</w:t>
            </w:r>
          </w:p>
          <w:p w:rsidR="0019015D" w:rsidRPr="0019015D" w:rsidRDefault="0019015D" w:rsidP="0019015D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</w:pPr>
            <w:r w:rsidRPr="0019015D">
              <w:t>vyžádá si jednoduchou informaci</w:t>
            </w:r>
          </w:p>
          <w:p w:rsidR="0019015D" w:rsidRDefault="0019015D" w:rsidP="0019015D">
            <w:pPr>
              <w:numPr>
                <w:ilvl w:val="0"/>
                <w:numId w:val="27"/>
              </w:numPr>
            </w:pPr>
            <w:r w:rsidRPr="0019015D">
              <w:t>zapojí se do konverzace</w:t>
            </w:r>
          </w:p>
          <w:p w:rsidR="0019015D" w:rsidRDefault="0019015D" w:rsidP="0019015D"/>
          <w:p w:rsidR="0019015D" w:rsidRPr="005667B1" w:rsidRDefault="0019015D" w:rsidP="0019015D">
            <w:r w:rsidRPr="005667B1">
              <w:t>PSANÍ</w:t>
            </w:r>
          </w:p>
          <w:p w:rsidR="0019015D" w:rsidRPr="0019015D" w:rsidRDefault="0019015D" w:rsidP="0019015D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</w:pPr>
            <w:r w:rsidRPr="0019015D">
              <w:t>sestaví jednoduché sdělení týkající se probíraných</w:t>
            </w:r>
            <w:r w:rsidR="00A06F94">
              <w:t xml:space="preserve"> </w:t>
            </w:r>
            <w:r w:rsidRPr="0019015D">
              <w:t>tematických okruhů</w:t>
            </w:r>
          </w:p>
          <w:p w:rsidR="0019015D" w:rsidRPr="0019015D" w:rsidRDefault="0019015D" w:rsidP="0019015D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</w:pPr>
            <w:r w:rsidRPr="0019015D">
              <w:t>napíše krátký dopis</w:t>
            </w:r>
          </w:p>
          <w:p w:rsidR="0019015D" w:rsidRPr="0019015D" w:rsidRDefault="0019015D" w:rsidP="0019015D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</w:pPr>
            <w:r w:rsidRPr="0019015D">
              <w:t>napíše krátké vyprávění</w:t>
            </w:r>
          </w:p>
          <w:p w:rsidR="0019015D" w:rsidRPr="005667B1" w:rsidRDefault="0019015D" w:rsidP="0019015D">
            <w:pPr>
              <w:numPr>
                <w:ilvl w:val="0"/>
                <w:numId w:val="29"/>
              </w:numPr>
            </w:pPr>
            <w:r w:rsidRPr="0019015D">
              <w:t>vytvoří jednoduchý popis</w:t>
            </w:r>
          </w:p>
        </w:tc>
        <w:tc>
          <w:tcPr>
            <w:tcW w:w="4678" w:type="dxa"/>
            <w:tcBorders>
              <w:top w:val="double" w:sz="4" w:space="0" w:color="auto"/>
            </w:tcBorders>
            <w:shd w:val="clear" w:color="auto" w:fill="auto"/>
          </w:tcPr>
          <w:p w:rsidR="00306582" w:rsidRDefault="00306582" w:rsidP="002B5932">
            <w:pPr>
              <w:ind w:left="170"/>
            </w:pPr>
          </w:p>
          <w:p w:rsidR="0019015D" w:rsidRDefault="0019015D" w:rsidP="0019015D">
            <w:pPr>
              <w:ind w:left="170"/>
            </w:pPr>
            <w:r w:rsidRPr="00895EB7">
              <w:t>JAZYKOVÉ PROSTŘEDKY</w:t>
            </w:r>
          </w:p>
          <w:p w:rsidR="000E0911" w:rsidRPr="000E0911" w:rsidRDefault="000E0911" w:rsidP="000E0911">
            <w:pPr>
              <w:rPr>
                <w:b/>
              </w:rPr>
            </w:pPr>
            <w:r w:rsidRPr="00C4511F">
              <w:rPr>
                <w:b/>
              </w:rPr>
              <w:t>Fonetika</w:t>
            </w:r>
          </w:p>
          <w:p w:rsidR="0019015D" w:rsidRPr="000E0911" w:rsidRDefault="0019015D" w:rsidP="00A06F94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0E0911">
              <w:rPr>
                <w:color w:val="000000"/>
              </w:rPr>
              <w:t>složitější fonetické jevy</w:t>
            </w:r>
          </w:p>
          <w:p w:rsidR="0019015D" w:rsidRPr="000E0911" w:rsidRDefault="0019015D" w:rsidP="0019015D">
            <w:pPr>
              <w:autoSpaceDE w:val="0"/>
              <w:autoSpaceDN w:val="0"/>
              <w:adjustRightInd w:val="0"/>
              <w:rPr>
                <w:b/>
              </w:rPr>
            </w:pPr>
            <w:r w:rsidRPr="000E0911">
              <w:rPr>
                <w:b/>
              </w:rPr>
              <w:t xml:space="preserve"> Pravopis</w:t>
            </w:r>
          </w:p>
          <w:p w:rsidR="0019015D" w:rsidRPr="000E0911" w:rsidRDefault="0019015D" w:rsidP="00A06F94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0E0911">
              <w:rPr>
                <w:color w:val="000000"/>
              </w:rPr>
              <w:t>písemná správnost v psaném projevu ve</w:t>
            </w:r>
            <w:r w:rsidR="00A06F94">
              <w:rPr>
                <w:color w:val="000000"/>
              </w:rPr>
              <w:t xml:space="preserve"> </w:t>
            </w:r>
            <w:r w:rsidRPr="000E0911">
              <w:rPr>
                <w:color w:val="000000"/>
              </w:rPr>
              <w:t>známých výrazech</w:t>
            </w:r>
          </w:p>
          <w:p w:rsidR="0019015D" w:rsidRPr="000E0911" w:rsidRDefault="0019015D" w:rsidP="0019015D">
            <w:pPr>
              <w:autoSpaceDE w:val="0"/>
              <w:autoSpaceDN w:val="0"/>
              <w:adjustRightInd w:val="0"/>
              <w:rPr>
                <w:b/>
              </w:rPr>
            </w:pPr>
            <w:r w:rsidRPr="000E0911">
              <w:rPr>
                <w:b/>
              </w:rPr>
              <w:t>Gramatické kategorie</w:t>
            </w:r>
          </w:p>
          <w:p w:rsidR="00F84CCF" w:rsidRDefault="00F84CCF" w:rsidP="00A06F94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přivlastňovací zájmena</w:t>
            </w:r>
            <w:r w:rsidRPr="000E0911">
              <w:rPr>
                <w:color w:val="000000"/>
              </w:rPr>
              <w:t xml:space="preserve"> </w:t>
            </w:r>
          </w:p>
          <w:p w:rsidR="00F84CCF" w:rsidRPr="000144C5" w:rsidRDefault="00F84CCF" w:rsidP="00A06F94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</w:pPr>
            <w:r w:rsidRPr="000E0911">
              <w:rPr>
                <w:color w:val="000000"/>
              </w:rPr>
              <w:t>přídavná j</w:t>
            </w:r>
            <w:r w:rsidRPr="000144C5">
              <w:t>ména a ukazovací zájmena</w:t>
            </w:r>
          </w:p>
          <w:p w:rsidR="00F84CCF" w:rsidRPr="000144C5" w:rsidRDefault="000144C5" w:rsidP="00A06F94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</w:pPr>
            <w:r w:rsidRPr="000144C5">
              <w:rPr>
                <w:rFonts w:ascii="Azo Sans" w:hAnsi="Azo Sans"/>
              </w:rPr>
              <w:t>v</w:t>
            </w:r>
            <w:r w:rsidR="00F84CCF" w:rsidRPr="000144C5">
              <w:rPr>
                <w:rFonts w:ascii="Azo Sans" w:hAnsi="Azo Sans"/>
              </w:rPr>
              <w:t>ěty účelové (</w:t>
            </w:r>
            <w:r w:rsidR="00F84CCF" w:rsidRPr="000144C5">
              <w:rPr>
                <w:rFonts w:ascii="Azo Sans" w:hAnsi="Azo Sans"/>
                <w:i/>
              </w:rPr>
              <w:t>para</w:t>
            </w:r>
            <w:r w:rsidR="00F84CCF" w:rsidRPr="000144C5">
              <w:rPr>
                <w:rFonts w:ascii="Azo Sans" w:hAnsi="Azo Sans"/>
              </w:rPr>
              <w:t xml:space="preserve"> + infinitiv)</w:t>
            </w:r>
          </w:p>
          <w:p w:rsidR="00F84CCF" w:rsidRPr="000144C5" w:rsidRDefault="00F84CCF" w:rsidP="00A06F94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</w:pPr>
            <w:r w:rsidRPr="000144C5">
              <w:t>porovnávací konstrukce</w:t>
            </w:r>
          </w:p>
          <w:p w:rsidR="00F84CCF" w:rsidRPr="000144C5" w:rsidRDefault="000144C5" w:rsidP="00A06F94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</w:pPr>
            <w:r w:rsidRPr="000144C5">
              <w:rPr>
                <w:rFonts w:ascii="Azo Sans" w:hAnsi="Azo Sans"/>
              </w:rPr>
              <w:lastRenderedPageBreak/>
              <w:t>t</w:t>
            </w:r>
            <w:r w:rsidR="00F84CCF" w:rsidRPr="000144C5">
              <w:rPr>
                <w:rFonts w:ascii="Azo Sans" w:hAnsi="Azo Sans"/>
              </w:rPr>
              <w:t xml:space="preserve">var </w:t>
            </w:r>
            <w:proofErr w:type="spellStart"/>
            <w:r w:rsidR="00F84CCF" w:rsidRPr="000144C5">
              <w:rPr>
                <w:rFonts w:ascii="Azo Sans" w:hAnsi="Azo Sans"/>
                <w:i/>
              </w:rPr>
              <w:t>gerundio</w:t>
            </w:r>
            <w:proofErr w:type="spellEnd"/>
            <w:r w:rsidR="00F84CCF" w:rsidRPr="000144C5">
              <w:rPr>
                <w:rFonts w:ascii="Azo Sans" w:hAnsi="Azo Sans"/>
              </w:rPr>
              <w:t xml:space="preserve"> (pravidelný a nepravidelný)</w:t>
            </w:r>
          </w:p>
          <w:p w:rsidR="00F84CCF" w:rsidRPr="000144C5" w:rsidRDefault="000144C5" w:rsidP="00A06F94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</w:pPr>
            <w:proofErr w:type="spellStart"/>
            <w:r w:rsidRPr="000144C5">
              <w:rPr>
                <w:rFonts w:ascii="Azo Sans" w:hAnsi="Azo Sans"/>
                <w:i/>
              </w:rPr>
              <w:t>i</w:t>
            </w:r>
            <w:r w:rsidR="00F84CCF" w:rsidRPr="000144C5">
              <w:rPr>
                <w:rFonts w:ascii="Azo Sans" w:hAnsi="Azo Sans"/>
                <w:i/>
              </w:rPr>
              <w:t>r</w:t>
            </w:r>
            <w:proofErr w:type="spellEnd"/>
            <w:r w:rsidR="00F84CCF" w:rsidRPr="000144C5">
              <w:rPr>
                <w:rFonts w:ascii="Azo Sans" w:hAnsi="Azo Sans"/>
                <w:i/>
              </w:rPr>
              <w:t xml:space="preserve"> </w:t>
            </w:r>
            <w:r w:rsidR="00F84CCF" w:rsidRPr="000144C5">
              <w:rPr>
                <w:rFonts w:ascii="Azo Sans" w:hAnsi="Azo Sans"/>
              </w:rPr>
              <w:t xml:space="preserve">+ </w:t>
            </w:r>
            <w:r w:rsidR="00F84CCF" w:rsidRPr="000144C5">
              <w:rPr>
                <w:rFonts w:ascii="Azo Sans" w:hAnsi="Azo Sans"/>
                <w:i/>
              </w:rPr>
              <w:t>a</w:t>
            </w:r>
            <w:r w:rsidR="00F84CCF" w:rsidRPr="000144C5">
              <w:rPr>
                <w:rFonts w:ascii="Azo Sans" w:hAnsi="Azo Sans"/>
              </w:rPr>
              <w:t xml:space="preserve"> + infinitiv</w:t>
            </w:r>
          </w:p>
          <w:p w:rsidR="00F84CCF" w:rsidRPr="000144C5" w:rsidRDefault="000144C5" w:rsidP="00A06F94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</w:pPr>
            <w:r w:rsidRPr="000144C5">
              <w:rPr>
                <w:rFonts w:ascii="Azo Sans" w:hAnsi="Azo Sans"/>
              </w:rPr>
              <w:t>b</w:t>
            </w:r>
            <w:r w:rsidR="00F84CCF" w:rsidRPr="000144C5">
              <w:rPr>
                <w:rFonts w:ascii="Azo Sans" w:hAnsi="Azo Sans"/>
              </w:rPr>
              <w:t xml:space="preserve">udoucí čas </w:t>
            </w:r>
            <w:proofErr w:type="spellStart"/>
            <w:r w:rsidR="00F84CCF" w:rsidRPr="000144C5">
              <w:rPr>
                <w:rFonts w:ascii="Azo Sans" w:hAnsi="Azo Sans"/>
                <w:i/>
              </w:rPr>
              <w:t>Futuro</w:t>
            </w:r>
            <w:proofErr w:type="spellEnd"/>
            <w:r w:rsidR="00F84CCF" w:rsidRPr="000144C5">
              <w:rPr>
                <w:rFonts w:ascii="Azo Sans" w:hAnsi="Azo Sans"/>
                <w:i/>
              </w:rPr>
              <w:t xml:space="preserve"> </w:t>
            </w:r>
            <w:proofErr w:type="spellStart"/>
            <w:r w:rsidR="00F84CCF" w:rsidRPr="000144C5">
              <w:rPr>
                <w:rFonts w:ascii="Azo Sans" w:hAnsi="Azo Sans"/>
                <w:i/>
              </w:rPr>
              <w:t>Imperfecto</w:t>
            </w:r>
            <w:proofErr w:type="spellEnd"/>
          </w:p>
          <w:p w:rsidR="00F84CCF" w:rsidRPr="000144C5" w:rsidRDefault="000144C5" w:rsidP="00A06F94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</w:pPr>
            <w:r w:rsidRPr="000144C5">
              <w:rPr>
                <w:rFonts w:ascii="Azo Sans" w:hAnsi="Azo Sans"/>
              </w:rPr>
              <w:t>p</w:t>
            </w:r>
            <w:r w:rsidR="00F84CCF" w:rsidRPr="000144C5">
              <w:rPr>
                <w:rFonts w:ascii="Azo Sans" w:hAnsi="Azo Sans"/>
              </w:rPr>
              <w:t>odmínkové věty prvního typu</w:t>
            </w:r>
          </w:p>
          <w:p w:rsidR="000E0911" w:rsidRPr="000144C5" w:rsidRDefault="000144C5" w:rsidP="00A06F94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</w:pPr>
            <w:r w:rsidRPr="000144C5">
              <w:rPr>
                <w:rFonts w:ascii="Azo Sans" w:hAnsi="Azo Sans"/>
              </w:rPr>
              <w:t>s</w:t>
            </w:r>
            <w:r w:rsidR="00F84CCF" w:rsidRPr="000144C5">
              <w:rPr>
                <w:rFonts w:ascii="Azo Sans" w:hAnsi="Azo Sans"/>
              </w:rPr>
              <w:t>pojky a spojovací výrazy</w:t>
            </w:r>
          </w:p>
          <w:p w:rsidR="0019015D" w:rsidRPr="000144C5" w:rsidRDefault="000144C5" w:rsidP="00A06F94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</w:pPr>
            <w:r w:rsidRPr="000144C5">
              <w:rPr>
                <w:rFonts w:ascii="Azo Sans" w:hAnsi="Azo Sans"/>
              </w:rPr>
              <w:t>m</w:t>
            </w:r>
            <w:r w:rsidR="00F84CCF" w:rsidRPr="000144C5">
              <w:rPr>
                <w:rFonts w:ascii="Azo Sans" w:hAnsi="Azo Sans"/>
              </w:rPr>
              <w:t xml:space="preserve">inulý čas dokonavý </w:t>
            </w:r>
            <w:proofErr w:type="spellStart"/>
            <w:r w:rsidR="00F84CCF" w:rsidRPr="000144C5">
              <w:rPr>
                <w:rFonts w:ascii="Azo Sans" w:hAnsi="Azo Sans"/>
                <w:i/>
              </w:rPr>
              <w:t>Pretérito</w:t>
            </w:r>
            <w:proofErr w:type="spellEnd"/>
            <w:r w:rsidR="00F84CCF" w:rsidRPr="000144C5">
              <w:rPr>
                <w:rFonts w:ascii="Azo Sans" w:hAnsi="Azo Sans"/>
                <w:i/>
              </w:rPr>
              <w:t xml:space="preserve"> </w:t>
            </w:r>
            <w:proofErr w:type="spellStart"/>
            <w:r w:rsidR="00F84CCF" w:rsidRPr="000144C5">
              <w:rPr>
                <w:rFonts w:ascii="Azo Sans" w:hAnsi="Azo Sans"/>
                <w:i/>
              </w:rPr>
              <w:t>Perfecto</w:t>
            </w:r>
            <w:proofErr w:type="spellEnd"/>
            <w:r w:rsidR="00F84CCF" w:rsidRPr="000144C5">
              <w:rPr>
                <w:rFonts w:ascii="Azo Sans" w:hAnsi="Azo Sans"/>
                <w:i/>
              </w:rPr>
              <w:t xml:space="preserve"> de </w:t>
            </w:r>
            <w:proofErr w:type="spellStart"/>
            <w:r w:rsidR="00F84CCF" w:rsidRPr="000144C5">
              <w:rPr>
                <w:rFonts w:ascii="Azo Sans" w:hAnsi="Azo Sans"/>
                <w:i/>
              </w:rPr>
              <w:t>Indicativo</w:t>
            </w:r>
            <w:proofErr w:type="spellEnd"/>
          </w:p>
          <w:p w:rsidR="00F84CCF" w:rsidRPr="000144C5" w:rsidRDefault="000144C5" w:rsidP="00A06F94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</w:pPr>
            <w:r w:rsidRPr="000144C5">
              <w:rPr>
                <w:rFonts w:ascii="Azo Sans" w:hAnsi="Azo Sans"/>
              </w:rPr>
              <w:t>p</w:t>
            </w:r>
            <w:r w:rsidR="00F84CCF" w:rsidRPr="000144C5">
              <w:rPr>
                <w:rFonts w:ascii="Azo Sans" w:hAnsi="Azo Sans"/>
              </w:rPr>
              <w:t>ravidelné a nepravidelné příčestí trpné</w:t>
            </w:r>
          </w:p>
          <w:p w:rsidR="0019015D" w:rsidRPr="000144C5" w:rsidRDefault="0019015D" w:rsidP="00A06F94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</w:pPr>
            <w:r w:rsidRPr="000144C5">
              <w:t>věta jednoduchá a pořádek slov</w:t>
            </w:r>
          </w:p>
          <w:p w:rsidR="000144C5" w:rsidRPr="000144C5" w:rsidRDefault="000144C5" w:rsidP="00A06F94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</w:pPr>
            <w:r w:rsidRPr="000144C5">
              <w:rPr>
                <w:rFonts w:ascii="Azo Sans" w:hAnsi="Azo Sans"/>
              </w:rPr>
              <w:t xml:space="preserve">jednoduchý minulý čas </w:t>
            </w:r>
            <w:proofErr w:type="spellStart"/>
            <w:r w:rsidRPr="000144C5">
              <w:rPr>
                <w:rFonts w:ascii="Azo Sans" w:hAnsi="Azo Sans"/>
                <w:i/>
              </w:rPr>
              <w:t>Pretérito</w:t>
            </w:r>
            <w:proofErr w:type="spellEnd"/>
            <w:r w:rsidRPr="000144C5">
              <w:rPr>
                <w:rFonts w:ascii="Azo Sans" w:hAnsi="Azo Sans"/>
                <w:i/>
              </w:rPr>
              <w:t xml:space="preserve"> </w:t>
            </w:r>
            <w:proofErr w:type="spellStart"/>
            <w:r w:rsidRPr="000144C5">
              <w:rPr>
                <w:rFonts w:ascii="Azo Sans" w:hAnsi="Azo Sans"/>
                <w:i/>
              </w:rPr>
              <w:t>Indefinido</w:t>
            </w:r>
            <w:proofErr w:type="spellEnd"/>
          </w:p>
          <w:p w:rsidR="000144C5" w:rsidRDefault="000144C5" w:rsidP="00A06F94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slovesa s předložkami</w:t>
            </w:r>
          </w:p>
          <w:p w:rsidR="000144C5" w:rsidRPr="000E0911" w:rsidRDefault="000144C5" w:rsidP="00A06F94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číslovky do 2 000 000</w:t>
            </w:r>
          </w:p>
          <w:p w:rsidR="0019015D" w:rsidRPr="000E0911" w:rsidRDefault="0019015D" w:rsidP="00F84CCF">
            <w:pPr>
              <w:autoSpaceDE w:val="0"/>
              <w:autoSpaceDN w:val="0"/>
              <w:adjustRightInd w:val="0"/>
              <w:ind w:left="720"/>
              <w:rPr>
                <w:color w:val="000000"/>
              </w:rPr>
            </w:pPr>
          </w:p>
          <w:p w:rsidR="0019015D" w:rsidRPr="000E0911" w:rsidRDefault="0019015D" w:rsidP="0019015D">
            <w:pPr>
              <w:autoSpaceDE w:val="0"/>
              <w:autoSpaceDN w:val="0"/>
              <w:adjustRightInd w:val="0"/>
              <w:rPr>
                <w:b/>
              </w:rPr>
            </w:pPr>
            <w:r w:rsidRPr="000E0911">
              <w:rPr>
                <w:b/>
              </w:rPr>
              <w:t xml:space="preserve"> Slovní zásoba</w:t>
            </w:r>
          </w:p>
          <w:p w:rsidR="0019015D" w:rsidRPr="00842D31" w:rsidRDefault="0019015D" w:rsidP="0019015D">
            <w:pPr>
              <w:autoSpaceDE w:val="0"/>
              <w:autoSpaceDN w:val="0"/>
              <w:adjustRightInd w:val="0"/>
            </w:pPr>
            <w:r w:rsidRPr="00842D31">
              <w:t>Tematické okruhy</w:t>
            </w:r>
          </w:p>
          <w:p w:rsidR="0019015D" w:rsidRPr="00842D31" w:rsidRDefault="000144C5" w:rsidP="00A06F94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</w:pPr>
            <w:r>
              <w:t>zvířata</w:t>
            </w:r>
          </w:p>
          <w:p w:rsidR="0019015D" w:rsidRPr="00842D31" w:rsidRDefault="000144C5" w:rsidP="00A06F94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</w:pPr>
            <w:r>
              <w:t>vzhled</w:t>
            </w:r>
            <w:r w:rsidR="00742254">
              <w:t xml:space="preserve"> a povaha</w:t>
            </w:r>
          </w:p>
          <w:p w:rsidR="0019015D" w:rsidRDefault="0019015D" w:rsidP="00A06F94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</w:pPr>
            <w:r w:rsidRPr="00842D31">
              <w:t>volný ča</w:t>
            </w:r>
            <w:r w:rsidR="00A06F94">
              <w:t>s</w:t>
            </w:r>
            <w:r w:rsidR="00742254">
              <w:t>, extrémní sporty</w:t>
            </w:r>
          </w:p>
          <w:p w:rsidR="00842D31" w:rsidRPr="00842D31" w:rsidRDefault="000144C5" w:rsidP="00A06F94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</w:pPr>
            <w:r>
              <w:t>oblečení, doplňky</w:t>
            </w:r>
          </w:p>
          <w:p w:rsidR="0019015D" w:rsidRDefault="0019015D" w:rsidP="00A06F94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</w:pPr>
            <w:r w:rsidRPr="00842D31">
              <w:t>jídlo</w:t>
            </w:r>
            <w:r w:rsidR="000144C5">
              <w:t>, nápoje, recepty</w:t>
            </w:r>
          </w:p>
          <w:p w:rsidR="000144C5" w:rsidRDefault="000144C5" w:rsidP="00A06F94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</w:pPr>
            <w:r>
              <w:t>město</w:t>
            </w:r>
          </w:p>
          <w:p w:rsidR="000144C5" w:rsidRDefault="000144C5" w:rsidP="00A06F94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</w:pPr>
            <w:r>
              <w:t>cestování, dopravní prostředky</w:t>
            </w:r>
            <w:r w:rsidR="00742254">
              <w:t>, letiště</w:t>
            </w:r>
          </w:p>
          <w:p w:rsidR="00742254" w:rsidRDefault="00742254" w:rsidP="00A06F94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</w:pPr>
            <w:r>
              <w:t>prázdniny, dovolená</w:t>
            </w:r>
          </w:p>
          <w:p w:rsidR="000144C5" w:rsidRPr="00842D31" w:rsidRDefault="000144C5" w:rsidP="00A06F94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</w:pPr>
            <w:r>
              <w:t>turistika, památky</w:t>
            </w:r>
          </w:p>
          <w:p w:rsidR="000144C5" w:rsidRDefault="000144C5" w:rsidP="00A06F94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</w:pPr>
            <w:r>
              <w:t>příroda, počasí</w:t>
            </w:r>
          </w:p>
          <w:p w:rsidR="00742254" w:rsidRDefault="00742254" w:rsidP="00A06F94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</w:pPr>
            <w:r>
              <w:t>každodenní činnosti</w:t>
            </w:r>
          </w:p>
          <w:p w:rsidR="000E0911" w:rsidRPr="00842D31" w:rsidRDefault="00742254" w:rsidP="00A06F94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</w:pPr>
            <w:r>
              <w:t>tisk</w:t>
            </w:r>
          </w:p>
          <w:p w:rsidR="000E0911" w:rsidRPr="00842D31" w:rsidRDefault="000E0911" w:rsidP="00742254">
            <w:pPr>
              <w:autoSpaceDE w:val="0"/>
              <w:autoSpaceDN w:val="0"/>
              <w:adjustRightInd w:val="0"/>
              <w:ind w:left="720"/>
            </w:pPr>
          </w:p>
          <w:p w:rsidR="007B5733" w:rsidRDefault="007B5733" w:rsidP="000E0911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0E0911" w:rsidRPr="00842D31" w:rsidRDefault="000E0911" w:rsidP="000E0911">
            <w:pPr>
              <w:autoSpaceDE w:val="0"/>
              <w:autoSpaceDN w:val="0"/>
              <w:adjustRightInd w:val="0"/>
              <w:rPr>
                <w:b/>
              </w:rPr>
            </w:pPr>
            <w:bookmarkStart w:id="0" w:name="_GoBack"/>
            <w:bookmarkEnd w:id="0"/>
            <w:r w:rsidRPr="00842D31">
              <w:rPr>
                <w:b/>
              </w:rPr>
              <w:lastRenderedPageBreak/>
              <w:t>Komunikační situace</w:t>
            </w:r>
          </w:p>
          <w:p w:rsidR="000E0911" w:rsidRPr="00842D31" w:rsidRDefault="000E0911" w:rsidP="00A06F94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</w:pPr>
            <w:r w:rsidRPr="00842D31">
              <w:t>po</w:t>
            </w:r>
            <w:r w:rsidR="00742254">
              <w:t>pis vzhledu a povahy</w:t>
            </w:r>
          </w:p>
          <w:p w:rsidR="000E0911" w:rsidRPr="00842D31" w:rsidRDefault="00742254" w:rsidP="00A06F94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</w:pPr>
            <w:r>
              <w:t>porovnávání</w:t>
            </w:r>
          </w:p>
          <w:p w:rsidR="00742254" w:rsidRPr="00842D31" w:rsidRDefault="00742254" w:rsidP="00A06F94">
            <w:pPr>
              <w:numPr>
                <w:ilvl w:val="0"/>
                <w:numId w:val="34"/>
              </w:numPr>
            </w:pPr>
            <w:r w:rsidRPr="00842D31">
              <w:t>vyjádření názoru</w:t>
            </w:r>
          </w:p>
          <w:p w:rsidR="000E0911" w:rsidRDefault="0006022A" w:rsidP="00A06F94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</w:pPr>
            <w:r>
              <w:t>dotazování na cenu, čas</w:t>
            </w:r>
          </w:p>
          <w:p w:rsidR="0006022A" w:rsidRPr="0006022A" w:rsidRDefault="0006022A" w:rsidP="00A06F94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</w:pPr>
            <w:r w:rsidRPr="0006022A">
              <w:rPr>
                <w:rFonts w:ascii="Azo Sans" w:hAnsi="Azo Sans"/>
              </w:rPr>
              <w:t>objednávání a přijímání objednávky v restauraci</w:t>
            </w:r>
          </w:p>
          <w:p w:rsidR="0006022A" w:rsidRDefault="0006022A" w:rsidP="00A06F94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</w:pPr>
            <w:r>
              <w:t>telefonování</w:t>
            </w:r>
          </w:p>
          <w:p w:rsidR="0006022A" w:rsidRDefault="0006022A" w:rsidP="00A06F94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</w:pPr>
            <w:r>
              <w:t>plány do budoucnosti</w:t>
            </w:r>
          </w:p>
          <w:p w:rsidR="0006022A" w:rsidRDefault="0006022A" w:rsidP="00A06F94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</w:pPr>
            <w:r>
              <w:t>kupování jízdenek</w:t>
            </w:r>
          </w:p>
          <w:p w:rsidR="0006022A" w:rsidRDefault="0006022A" w:rsidP="00A06F94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</w:pPr>
            <w:r>
              <w:t xml:space="preserve">řešení situace </w:t>
            </w:r>
          </w:p>
          <w:p w:rsidR="000E0911" w:rsidRPr="00842D31" w:rsidRDefault="0006022A" w:rsidP="00A06F94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</w:pPr>
            <w:r>
              <w:t>omluvy</w:t>
            </w:r>
            <w:r w:rsidR="000E0911" w:rsidRPr="00842D31">
              <w:t xml:space="preserve"> a </w:t>
            </w:r>
            <w:r>
              <w:t>vysvětlování</w:t>
            </w:r>
          </w:p>
          <w:p w:rsidR="000E0911" w:rsidRPr="00842D31" w:rsidRDefault="0006022A" w:rsidP="00A06F94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</w:pPr>
            <w:r>
              <w:t>pracovní pohovor</w:t>
            </w:r>
          </w:p>
          <w:p w:rsidR="000E0911" w:rsidRPr="00842D31" w:rsidRDefault="000E0911" w:rsidP="00A06F94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</w:pPr>
            <w:r w:rsidRPr="00842D31">
              <w:t>žádost o pomoc, službu, informaci</w:t>
            </w:r>
          </w:p>
          <w:p w:rsidR="000E0911" w:rsidRDefault="000E0911" w:rsidP="00A06F94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</w:pPr>
            <w:r w:rsidRPr="00842D31">
              <w:t>souhlas, nesouhlas</w:t>
            </w:r>
          </w:p>
          <w:p w:rsidR="00A06F94" w:rsidRPr="00842D31" w:rsidRDefault="00A06F94" w:rsidP="00A06F94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</w:pPr>
            <w:r w:rsidRPr="0006022A">
              <w:rPr>
                <w:rFonts w:ascii="Azo Sans" w:hAnsi="Azo Sans"/>
              </w:rPr>
              <w:t>vyjadřování preferencí</w:t>
            </w:r>
          </w:p>
          <w:p w:rsidR="00842D31" w:rsidRPr="00842D31" w:rsidRDefault="00842D31" w:rsidP="00842D31">
            <w:pPr>
              <w:autoSpaceDE w:val="0"/>
              <w:autoSpaceDN w:val="0"/>
              <w:adjustRightInd w:val="0"/>
              <w:rPr>
                <w:b/>
              </w:rPr>
            </w:pPr>
            <w:r w:rsidRPr="00842D31">
              <w:rPr>
                <w:b/>
              </w:rPr>
              <w:t>Slohové útvary</w:t>
            </w:r>
          </w:p>
          <w:p w:rsidR="00742254" w:rsidRDefault="00742254" w:rsidP="00A06F94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psaní e-mailů</w:t>
            </w:r>
          </w:p>
          <w:p w:rsidR="00742254" w:rsidRDefault="00742254" w:rsidP="00A06F94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popis</w:t>
            </w:r>
          </w:p>
          <w:p w:rsidR="00842D31" w:rsidRPr="000E0911" w:rsidRDefault="0006022A" w:rsidP="00A06F94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životopis</w:t>
            </w:r>
          </w:p>
          <w:p w:rsidR="00842D31" w:rsidRDefault="00842D31" w:rsidP="00A06F94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0E0911">
              <w:rPr>
                <w:color w:val="000000"/>
              </w:rPr>
              <w:t xml:space="preserve">vyprávění </w:t>
            </w:r>
          </w:p>
          <w:p w:rsidR="00842D31" w:rsidRDefault="00842D31" w:rsidP="00572EAD"/>
        </w:tc>
        <w:tc>
          <w:tcPr>
            <w:tcW w:w="3260" w:type="dxa"/>
            <w:tcBorders>
              <w:top w:val="double" w:sz="4" w:space="0" w:color="auto"/>
            </w:tcBorders>
            <w:shd w:val="clear" w:color="auto" w:fill="auto"/>
          </w:tcPr>
          <w:p w:rsidR="00306582" w:rsidRDefault="00306582" w:rsidP="002B5932">
            <w:pPr>
              <w:rPr>
                <w:b/>
              </w:rPr>
            </w:pPr>
          </w:p>
          <w:p w:rsidR="00025E9E" w:rsidRDefault="00025E9E" w:rsidP="00025E9E">
            <w:r w:rsidRPr="002B5932">
              <w:rPr>
                <w:b/>
              </w:rPr>
              <w:t xml:space="preserve">Osobnostní a sociální výchova – </w:t>
            </w:r>
            <w:r>
              <w:t>okruhy:</w:t>
            </w:r>
          </w:p>
          <w:p w:rsidR="00025E9E" w:rsidRDefault="00025E9E" w:rsidP="00025E9E">
            <w:r>
              <w:t>Sebepoznání a sebepojetí</w:t>
            </w:r>
          </w:p>
          <w:p w:rsidR="00025E9E" w:rsidRDefault="00025E9E" w:rsidP="00025E9E">
            <w:r>
              <w:t>Mezilidské vztahy</w:t>
            </w:r>
          </w:p>
          <w:p w:rsidR="00025E9E" w:rsidRDefault="00025E9E" w:rsidP="00025E9E">
            <w:r>
              <w:t>Sociální komunikace</w:t>
            </w:r>
          </w:p>
          <w:p w:rsidR="00025E9E" w:rsidRDefault="00025E9E" w:rsidP="002B5932">
            <w:pPr>
              <w:rPr>
                <w:b/>
              </w:rPr>
            </w:pPr>
          </w:p>
          <w:p w:rsidR="00025E9E" w:rsidRDefault="00025E9E" w:rsidP="00025E9E">
            <w:r>
              <w:t>Náměty:</w:t>
            </w:r>
          </w:p>
          <w:p w:rsidR="00025E9E" w:rsidRDefault="00025E9E" w:rsidP="00025E9E">
            <w:pPr>
              <w:numPr>
                <w:ilvl w:val="0"/>
                <w:numId w:val="17"/>
              </w:numPr>
            </w:pPr>
            <w:r>
              <w:t>skupinová práce</w:t>
            </w:r>
          </w:p>
          <w:p w:rsidR="00025E9E" w:rsidRDefault="00025E9E" w:rsidP="00025E9E">
            <w:pPr>
              <w:numPr>
                <w:ilvl w:val="0"/>
                <w:numId w:val="17"/>
              </w:numPr>
            </w:pPr>
            <w:r>
              <w:t>jazykové hry</w:t>
            </w:r>
          </w:p>
          <w:p w:rsidR="00025E9E" w:rsidRDefault="00025E9E" w:rsidP="00025E9E">
            <w:pPr>
              <w:numPr>
                <w:ilvl w:val="0"/>
                <w:numId w:val="17"/>
              </w:numPr>
            </w:pPr>
            <w:r>
              <w:t>vlastní projekt na jednoduché téma</w:t>
            </w:r>
          </w:p>
          <w:p w:rsidR="00025E9E" w:rsidRPr="00025E9E" w:rsidRDefault="00025E9E" w:rsidP="00025E9E">
            <w:pPr>
              <w:numPr>
                <w:ilvl w:val="0"/>
                <w:numId w:val="17"/>
              </w:numPr>
              <w:rPr>
                <w:b/>
              </w:rPr>
            </w:pPr>
            <w:r>
              <w:t>domácí úkoly</w:t>
            </w:r>
          </w:p>
          <w:p w:rsidR="00025E9E" w:rsidRPr="00A23163" w:rsidRDefault="00025E9E" w:rsidP="00A23163">
            <w:pPr>
              <w:numPr>
                <w:ilvl w:val="0"/>
                <w:numId w:val="17"/>
              </w:numPr>
              <w:rPr>
                <w:b/>
              </w:rPr>
            </w:pPr>
            <w:r>
              <w:lastRenderedPageBreak/>
              <w:t>jednoduchá dramatizace na základě četby</w:t>
            </w:r>
          </w:p>
          <w:p w:rsidR="00A23163" w:rsidRPr="00A23163" w:rsidRDefault="00025E9E" w:rsidP="00A23163">
            <w:pPr>
              <w:numPr>
                <w:ilvl w:val="0"/>
                <w:numId w:val="17"/>
              </w:numPr>
              <w:rPr>
                <w:b/>
              </w:rPr>
            </w:pPr>
            <w:r>
              <w:t xml:space="preserve">četba článků o </w:t>
            </w:r>
            <w:r w:rsidR="00A23163" w:rsidRPr="00A23163">
              <w:rPr>
                <w:rFonts w:ascii="Azo Sans" w:hAnsi="Azo Sans"/>
              </w:rPr>
              <w:t>u</w:t>
            </w:r>
            <w:r w:rsidR="00A23163">
              <w:rPr>
                <w:rFonts w:ascii="Azo Sans" w:hAnsi="Azo Sans"/>
              </w:rPr>
              <w:t>mělcích</w:t>
            </w:r>
            <w:r w:rsidR="00A23163" w:rsidRPr="00A23163">
              <w:rPr>
                <w:rFonts w:ascii="Azo Sans" w:hAnsi="Azo Sans"/>
              </w:rPr>
              <w:t xml:space="preserve"> a fotbalist</w:t>
            </w:r>
            <w:r w:rsidR="00A23163">
              <w:rPr>
                <w:rFonts w:ascii="Azo Sans" w:hAnsi="Azo Sans"/>
              </w:rPr>
              <w:t>ech ze</w:t>
            </w:r>
            <w:r w:rsidR="00A23163" w:rsidRPr="00A23163">
              <w:rPr>
                <w:rFonts w:ascii="Azo Sans" w:hAnsi="Azo Sans"/>
              </w:rPr>
              <w:t xml:space="preserve"> španělsky mluvících zemí</w:t>
            </w:r>
          </w:p>
          <w:p w:rsidR="00A23163" w:rsidRPr="00A23163" w:rsidRDefault="00A23163" w:rsidP="00A23163">
            <w:pPr>
              <w:numPr>
                <w:ilvl w:val="0"/>
                <w:numId w:val="17"/>
              </w:numPr>
              <w:rPr>
                <w:b/>
              </w:rPr>
            </w:pPr>
            <w:r w:rsidRPr="00A23163">
              <w:rPr>
                <w:rFonts w:ascii="Azo Sans" w:hAnsi="Azo Sans"/>
              </w:rPr>
              <w:t>portréty španělských malířů</w:t>
            </w:r>
          </w:p>
        </w:tc>
      </w:tr>
    </w:tbl>
    <w:p w:rsidR="0086196D" w:rsidRDefault="0086196D"/>
    <w:p w:rsidR="0086196D" w:rsidRPr="000820D1" w:rsidRDefault="0086196D" w:rsidP="0021346B">
      <w:pPr>
        <w:rPr>
          <w:b/>
        </w:rPr>
      </w:pPr>
    </w:p>
    <w:sectPr w:rsidR="0086196D" w:rsidRPr="000820D1" w:rsidSect="009F5162">
      <w:headerReference w:type="default" r:id="rId10"/>
      <w:pgSz w:w="16838" w:h="11906" w:orient="landscape" w:code="9"/>
      <w:pgMar w:top="1021" w:right="1361" w:bottom="1021" w:left="1134" w:header="709" w:footer="709" w:gutter="0"/>
      <w:pgNumType w:fmt="lowerRoma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6ADB" w:rsidRDefault="00A86ADB">
      <w:r>
        <w:separator/>
      </w:r>
    </w:p>
  </w:endnote>
  <w:endnote w:type="continuationSeparator" w:id="0">
    <w:p w:rsidR="00A86ADB" w:rsidRDefault="00A86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zo Sans">
    <w:altName w:val="Times New Roman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0895" w:rsidRPr="0086196D" w:rsidRDefault="00467E02" w:rsidP="009F5162">
    <w:pPr>
      <w:pStyle w:val="Zpat"/>
      <w:jc w:val="right"/>
    </w:pPr>
    <w:r>
      <w:rPr>
        <w:rStyle w:val="slostrnky"/>
        <w:b/>
      </w:rPr>
      <w:t>E.9.</w:t>
    </w:r>
    <w:r w:rsidR="00572EAD">
      <w:rPr>
        <w:rStyle w:val="slostrnky"/>
        <w:b/>
      </w:rPr>
      <w:t>2</w:t>
    </w:r>
    <w:r w:rsidR="004B0895" w:rsidRPr="009F5162">
      <w:rPr>
        <w:rStyle w:val="slostrnky"/>
        <w:b/>
      </w:rPr>
      <w:t>.</w:t>
    </w:r>
    <w:r w:rsidR="008E4A7E">
      <w:rPr>
        <w:rStyle w:val="slostrnky"/>
      </w:rPr>
      <w:fldChar w:fldCharType="begin"/>
    </w:r>
    <w:r w:rsidR="004B0895">
      <w:rPr>
        <w:rStyle w:val="slostrnky"/>
      </w:rPr>
      <w:instrText xml:space="preserve"> PAGE </w:instrText>
    </w:r>
    <w:r w:rsidR="008E4A7E">
      <w:rPr>
        <w:rStyle w:val="slostrnky"/>
      </w:rPr>
      <w:fldChar w:fldCharType="separate"/>
    </w:r>
    <w:r w:rsidR="00A23163">
      <w:rPr>
        <w:rStyle w:val="slostrnky"/>
        <w:noProof/>
      </w:rPr>
      <w:t>ii</w:t>
    </w:r>
    <w:r w:rsidR="008E4A7E"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6ADB" w:rsidRDefault="00A86ADB">
      <w:r>
        <w:separator/>
      </w:r>
    </w:p>
  </w:footnote>
  <w:footnote w:type="continuationSeparator" w:id="0">
    <w:p w:rsidR="00A86ADB" w:rsidRDefault="00A86A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0895" w:rsidRDefault="004B0895" w:rsidP="0061471B">
    <w:pPr>
      <w:tabs>
        <w:tab w:val="right" w:pos="9900"/>
      </w:tabs>
    </w:pPr>
    <w:r>
      <w:t>Volitelné předměty – příloha ŠVP</w:t>
    </w:r>
    <w:r>
      <w:tab/>
      <w:t>Gymnázium Velké Meziříčí</w:t>
    </w:r>
  </w:p>
  <w:p w:rsidR="004B0895" w:rsidRDefault="004B0895" w:rsidP="0061471B">
    <w:pPr>
      <w:pBdr>
        <w:bottom w:val="single" w:sz="4" w:space="1" w:color="auto"/>
      </w:pBdr>
      <w:tabs>
        <w:tab w:val="right" w:pos="9900"/>
      </w:tabs>
    </w:pPr>
    <w:r>
      <w:t>pro vyšší stupeň osmiletého studia a čtyřleté studium</w:t>
    </w:r>
    <w:r>
      <w:tab/>
    </w:r>
    <w:r w:rsidR="00D83A3B">
      <w:rPr>
        <w:b/>
      </w:rPr>
      <w:t>Španěl</w:t>
    </w:r>
    <w:r w:rsidR="00ED27EF">
      <w:rPr>
        <w:b/>
      </w:rPr>
      <w:t>ský jazyk</w:t>
    </w:r>
  </w:p>
  <w:p w:rsidR="004B0895" w:rsidRDefault="004B089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0895" w:rsidRDefault="004B0895" w:rsidP="0061471B">
    <w:pPr>
      <w:tabs>
        <w:tab w:val="right" w:pos="14317"/>
      </w:tabs>
    </w:pPr>
    <w:r>
      <w:t>Školní vzdělávací program (ŠVP)</w:t>
    </w:r>
    <w:r>
      <w:tab/>
      <w:t>Gymnázium Velké Meziříčí</w:t>
    </w:r>
  </w:p>
  <w:p w:rsidR="004B0895" w:rsidRDefault="004B0895" w:rsidP="0061471B">
    <w:pPr>
      <w:tabs>
        <w:tab w:val="right" w:pos="14317"/>
      </w:tabs>
    </w:pPr>
    <w:r>
      <w:t>pro vyšší stupeň osmiletého studia a čtyřleté studium</w:t>
    </w:r>
    <w:r>
      <w:tab/>
    </w:r>
    <w:r w:rsidR="00D83A3B">
      <w:rPr>
        <w:b/>
      </w:rPr>
      <w:t>Španěl</w:t>
    </w:r>
    <w:r w:rsidR="003D0F83">
      <w:rPr>
        <w:b/>
      </w:rPr>
      <w:t>ský jazyk</w:t>
    </w:r>
  </w:p>
  <w:p w:rsidR="004B0895" w:rsidRDefault="004B089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85F01"/>
    <w:multiLevelType w:val="hybridMultilevel"/>
    <w:tmpl w:val="40D0EF02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7074FC5"/>
    <w:multiLevelType w:val="hybridMultilevel"/>
    <w:tmpl w:val="11BCC9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95D75"/>
    <w:multiLevelType w:val="hybridMultilevel"/>
    <w:tmpl w:val="36B048F4"/>
    <w:lvl w:ilvl="0" w:tplc="6AA0F2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51BD0"/>
    <w:multiLevelType w:val="hybridMultilevel"/>
    <w:tmpl w:val="64F0CEF2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650EE"/>
    <w:multiLevelType w:val="hybridMultilevel"/>
    <w:tmpl w:val="97DAFC80"/>
    <w:lvl w:ilvl="0" w:tplc="26248EFA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5" w15:restartNumberingAfterBreak="0">
    <w:nsid w:val="15785E2D"/>
    <w:multiLevelType w:val="hybridMultilevel"/>
    <w:tmpl w:val="A6FA71BE"/>
    <w:lvl w:ilvl="0" w:tplc="D5BC3F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3A3A46"/>
    <w:multiLevelType w:val="hybridMultilevel"/>
    <w:tmpl w:val="A74CC0E2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2D4D70"/>
    <w:multiLevelType w:val="hybridMultilevel"/>
    <w:tmpl w:val="9C8EA0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F30A48"/>
    <w:multiLevelType w:val="hybridMultilevel"/>
    <w:tmpl w:val="23F0F4E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B167E6"/>
    <w:multiLevelType w:val="hybridMultilevel"/>
    <w:tmpl w:val="7C868370"/>
    <w:lvl w:ilvl="0" w:tplc="040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0" w15:restartNumberingAfterBreak="0">
    <w:nsid w:val="238B3489"/>
    <w:multiLevelType w:val="hybridMultilevel"/>
    <w:tmpl w:val="75B28D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6872BF"/>
    <w:multiLevelType w:val="hybridMultilevel"/>
    <w:tmpl w:val="DBECAC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A97004"/>
    <w:multiLevelType w:val="hybridMultilevel"/>
    <w:tmpl w:val="6CDE1A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2806D5"/>
    <w:multiLevelType w:val="hybridMultilevel"/>
    <w:tmpl w:val="E5382F84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D5BC3F0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0F26D4"/>
    <w:multiLevelType w:val="hybridMultilevel"/>
    <w:tmpl w:val="8A94AF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496104"/>
    <w:multiLevelType w:val="hybridMultilevel"/>
    <w:tmpl w:val="5E82FCFE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37212F"/>
    <w:multiLevelType w:val="hybridMultilevel"/>
    <w:tmpl w:val="6CEC16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9708E0"/>
    <w:multiLevelType w:val="hybridMultilevel"/>
    <w:tmpl w:val="569ABA8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71576D"/>
    <w:multiLevelType w:val="hybridMultilevel"/>
    <w:tmpl w:val="8A845C8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F621E2"/>
    <w:multiLevelType w:val="hybridMultilevel"/>
    <w:tmpl w:val="844CBD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7042E0"/>
    <w:multiLevelType w:val="hybridMultilevel"/>
    <w:tmpl w:val="EBAA8D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715FF5"/>
    <w:multiLevelType w:val="hybridMultilevel"/>
    <w:tmpl w:val="62B6738C"/>
    <w:lvl w:ilvl="0" w:tplc="EEE43D2E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200A72"/>
    <w:multiLevelType w:val="hybridMultilevel"/>
    <w:tmpl w:val="C3D8CD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8C4FB0"/>
    <w:multiLevelType w:val="hybridMultilevel"/>
    <w:tmpl w:val="8EF01E7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D79EA"/>
    <w:multiLevelType w:val="hybridMultilevel"/>
    <w:tmpl w:val="4E8844C4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 w15:restartNumberingAfterBreak="0">
    <w:nsid w:val="56606418"/>
    <w:multiLevelType w:val="hybridMultilevel"/>
    <w:tmpl w:val="76A4D8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DF6C1A"/>
    <w:multiLevelType w:val="hybridMultilevel"/>
    <w:tmpl w:val="78641E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0D1EF1"/>
    <w:multiLevelType w:val="hybridMultilevel"/>
    <w:tmpl w:val="97C0221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9B4642"/>
    <w:multiLevelType w:val="hybridMultilevel"/>
    <w:tmpl w:val="0B62063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C96897"/>
    <w:multiLevelType w:val="hybridMultilevel"/>
    <w:tmpl w:val="7DEE7A3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384275"/>
    <w:multiLevelType w:val="hybridMultilevel"/>
    <w:tmpl w:val="3D3227CC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432895"/>
    <w:multiLevelType w:val="hybridMultilevel"/>
    <w:tmpl w:val="0B14802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A41D72"/>
    <w:multiLevelType w:val="hybridMultilevel"/>
    <w:tmpl w:val="9710C58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C343D5"/>
    <w:multiLevelType w:val="hybridMultilevel"/>
    <w:tmpl w:val="797CED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AE94EE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BC2BE2"/>
    <w:multiLevelType w:val="hybridMultilevel"/>
    <w:tmpl w:val="934C37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447F0B"/>
    <w:multiLevelType w:val="hybridMultilevel"/>
    <w:tmpl w:val="2820DE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18"/>
  </w:num>
  <w:num w:numId="4">
    <w:abstractNumId w:val="2"/>
  </w:num>
  <w:num w:numId="5">
    <w:abstractNumId w:val="5"/>
  </w:num>
  <w:num w:numId="6">
    <w:abstractNumId w:val="13"/>
  </w:num>
  <w:num w:numId="7">
    <w:abstractNumId w:val="15"/>
  </w:num>
  <w:num w:numId="8">
    <w:abstractNumId w:val="30"/>
  </w:num>
  <w:num w:numId="9">
    <w:abstractNumId w:val="3"/>
  </w:num>
  <w:num w:numId="10">
    <w:abstractNumId w:val="27"/>
  </w:num>
  <w:num w:numId="11">
    <w:abstractNumId w:val="23"/>
  </w:num>
  <w:num w:numId="12">
    <w:abstractNumId w:val="31"/>
  </w:num>
  <w:num w:numId="13">
    <w:abstractNumId w:val="28"/>
  </w:num>
  <w:num w:numId="14">
    <w:abstractNumId w:val="29"/>
  </w:num>
  <w:num w:numId="15">
    <w:abstractNumId w:val="20"/>
  </w:num>
  <w:num w:numId="16">
    <w:abstractNumId w:val="6"/>
  </w:num>
  <w:num w:numId="17">
    <w:abstractNumId w:val="17"/>
  </w:num>
  <w:num w:numId="18">
    <w:abstractNumId w:val="32"/>
  </w:num>
  <w:num w:numId="19">
    <w:abstractNumId w:val="8"/>
  </w:num>
  <w:num w:numId="20">
    <w:abstractNumId w:val="33"/>
  </w:num>
  <w:num w:numId="21">
    <w:abstractNumId w:val="21"/>
  </w:num>
  <w:num w:numId="22">
    <w:abstractNumId w:val="22"/>
  </w:num>
  <w:num w:numId="23">
    <w:abstractNumId w:val="9"/>
  </w:num>
  <w:num w:numId="24">
    <w:abstractNumId w:val="24"/>
  </w:num>
  <w:num w:numId="25">
    <w:abstractNumId w:val="14"/>
  </w:num>
  <w:num w:numId="26">
    <w:abstractNumId w:val="10"/>
  </w:num>
  <w:num w:numId="27">
    <w:abstractNumId w:val="0"/>
  </w:num>
  <w:num w:numId="28">
    <w:abstractNumId w:val="25"/>
  </w:num>
  <w:num w:numId="29">
    <w:abstractNumId w:val="35"/>
  </w:num>
  <w:num w:numId="30">
    <w:abstractNumId w:val="1"/>
  </w:num>
  <w:num w:numId="31">
    <w:abstractNumId w:val="7"/>
  </w:num>
  <w:num w:numId="32">
    <w:abstractNumId w:val="26"/>
  </w:num>
  <w:num w:numId="33">
    <w:abstractNumId w:val="34"/>
  </w:num>
  <w:num w:numId="34">
    <w:abstractNumId w:val="11"/>
  </w:num>
  <w:num w:numId="35">
    <w:abstractNumId w:val="16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CD6"/>
    <w:rsid w:val="000144C5"/>
    <w:rsid w:val="00025E9E"/>
    <w:rsid w:val="00032264"/>
    <w:rsid w:val="000530E0"/>
    <w:rsid w:val="0006022A"/>
    <w:rsid w:val="000820D1"/>
    <w:rsid w:val="000A34AD"/>
    <w:rsid w:val="000E0911"/>
    <w:rsid w:val="000E12D1"/>
    <w:rsid w:val="0018191C"/>
    <w:rsid w:val="0019015D"/>
    <w:rsid w:val="0019253A"/>
    <w:rsid w:val="001969CB"/>
    <w:rsid w:val="001B14B4"/>
    <w:rsid w:val="001E3E49"/>
    <w:rsid w:val="001F63B2"/>
    <w:rsid w:val="00200616"/>
    <w:rsid w:val="00202E29"/>
    <w:rsid w:val="0021346B"/>
    <w:rsid w:val="00220556"/>
    <w:rsid w:val="00227303"/>
    <w:rsid w:val="002776EE"/>
    <w:rsid w:val="002909DE"/>
    <w:rsid w:val="002A435D"/>
    <w:rsid w:val="002B5932"/>
    <w:rsid w:val="002C2824"/>
    <w:rsid w:val="002C3629"/>
    <w:rsid w:val="002C4725"/>
    <w:rsid w:val="002D141C"/>
    <w:rsid w:val="002F0848"/>
    <w:rsid w:val="002F3AB9"/>
    <w:rsid w:val="00302697"/>
    <w:rsid w:val="00305C45"/>
    <w:rsid w:val="00306582"/>
    <w:rsid w:val="00321988"/>
    <w:rsid w:val="003405E7"/>
    <w:rsid w:val="003D0F83"/>
    <w:rsid w:val="0042107A"/>
    <w:rsid w:val="0042221D"/>
    <w:rsid w:val="004446CB"/>
    <w:rsid w:val="00467E02"/>
    <w:rsid w:val="0049518E"/>
    <w:rsid w:val="004B0895"/>
    <w:rsid w:val="004B5022"/>
    <w:rsid w:val="005107B4"/>
    <w:rsid w:val="005667B1"/>
    <w:rsid w:val="00572EAD"/>
    <w:rsid w:val="00582C9E"/>
    <w:rsid w:val="005C3E24"/>
    <w:rsid w:val="0061471B"/>
    <w:rsid w:val="00684452"/>
    <w:rsid w:val="0068780B"/>
    <w:rsid w:val="00742254"/>
    <w:rsid w:val="007B2C79"/>
    <w:rsid w:val="007B5733"/>
    <w:rsid w:val="007E6281"/>
    <w:rsid w:val="00842D31"/>
    <w:rsid w:val="00855143"/>
    <w:rsid w:val="008555CA"/>
    <w:rsid w:val="0086196D"/>
    <w:rsid w:val="008B3CC9"/>
    <w:rsid w:val="008E4A7E"/>
    <w:rsid w:val="008F63B9"/>
    <w:rsid w:val="00900E8B"/>
    <w:rsid w:val="00933794"/>
    <w:rsid w:val="009557F2"/>
    <w:rsid w:val="0097022B"/>
    <w:rsid w:val="0099118D"/>
    <w:rsid w:val="00997BE2"/>
    <w:rsid w:val="009A493C"/>
    <w:rsid w:val="009C5E6D"/>
    <w:rsid w:val="009D4A10"/>
    <w:rsid w:val="009F5162"/>
    <w:rsid w:val="00A06F94"/>
    <w:rsid w:val="00A23163"/>
    <w:rsid w:val="00A82C40"/>
    <w:rsid w:val="00A86ADB"/>
    <w:rsid w:val="00A970C1"/>
    <w:rsid w:val="00B01D6C"/>
    <w:rsid w:val="00BD0089"/>
    <w:rsid w:val="00BE7345"/>
    <w:rsid w:val="00C21006"/>
    <w:rsid w:val="00C21DE3"/>
    <w:rsid w:val="00C52404"/>
    <w:rsid w:val="00CA1D78"/>
    <w:rsid w:val="00CB2FAB"/>
    <w:rsid w:val="00CC15B0"/>
    <w:rsid w:val="00D277F5"/>
    <w:rsid w:val="00D57A2C"/>
    <w:rsid w:val="00D83A3B"/>
    <w:rsid w:val="00D94FE4"/>
    <w:rsid w:val="00DB43A1"/>
    <w:rsid w:val="00DC5CD6"/>
    <w:rsid w:val="00DD2642"/>
    <w:rsid w:val="00DE1A63"/>
    <w:rsid w:val="00DE7041"/>
    <w:rsid w:val="00E05A40"/>
    <w:rsid w:val="00E305E7"/>
    <w:rsid w:val="00E738DB"/>
    <w:rsid w:val="00E75A18"/>
    <w:rsid w:val="00E83087"/>
    <w:rsid w:val="00EA5056"/>
    <w:rsid w:val="00EA644D"/>
    <w:rsid w:val="00ED27EF"/>
    <w:rsid w:val="00EF3492"/>
    <w:rsid w:val="00F04B9D"/>
    <w:rsid w:val="00F40527"/>
    <w:rsid w:val="00F45265"/>
    <w:rsid w:val="00F84CCF"/>
    <w:rsid w:val="00FA69BF"/>
    <w:rsid w:val="00FC5655"/>
    <w:rsid w:val="00FE19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2DC5CB"/>
  <w15:docId w15:val="{0BB12F93-1468-4019-B781-BE8D86B5A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EA505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B502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B5022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8619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8619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CE7043-4F0B-468F-AE7C-7BC8C27A1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775</Words>
  <Characters>5028</Characters>
  <Application>Microsoft Office Word</Application>
  <DocSecurity>0</DocSecurity>
  <Lines>41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Školní vzdělávací program (ŠVP)</vt:lpstr>
      <vt:lpstr>Školní vzdělávací program (ŠVP)</vt:lpstr>
    </vt:vector>
  </TitlesOfParts>
  <Company>GVM</Company>
  <LinksUpToDate>false</LinksUpToDate>
  <CharactersWithSpaces>5792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Školní vzdělávací program (ŠVP)</dc:title>
  <dc:creator>Uživatel</dc:creator>
  <cp:lastModifiedBy>Pavel Dvořák</cp:lastModifiedBy>
  <cp:revision>3</cp:revision>
  <cp:lastPrinted>2007-06-07T10:56:00Z</cp:lastPrinted>
  <dcterms:created xsi:type="dcterms:W3CDTF">2022-08-30T08:24:00Z</dcterms:created>
  <dcterms:modified xsi:type="dcterms:W3CDTF">2022-08-30T08:24:00Z</dcterms:modified>
</cp:coreProperties>
</file>