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72A5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66000F76" w14:textId="77777777" w:rsidR="00D75EF1" w:rsidRDefault="00D75EF1" w:rsidP="00DC5CD6">
      <w:pPr>
        <w:jc w:val="center"/>
        <w:rPr>
          <w:rFonts w:ascii="Calibri" w:hAnsi="Calibri" w:cs="Calibri"/>
          <w:b/>
          <w:sz w:val="36"/>
          <w:szCs w:val="36"/>
        </w:rPr>
      </w:pPr>
    </w:p>
    <w:p w14:paraId="2B5E14CF" w14:textId="77777777" w:rsidR="00DC5CD6" w:rsidRDefault="002A58EB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CHEMICKÝ SEMINÁŘ</w:t>
      </w:r>
    </w:p>
    <w:p w14:paraId="5351151A" w14:textId="77777777" w:rsidR="00DC5CD6" w:rsidRDefault="00DC5CD6" w:rsidP="00DC5CD6">
      <w:pPr>
        <w:rPr>
          <w:rFonts w:ascii="Calibri" w:hAnsi="Calibri" w:cs="Calibri"/>
        </w:rPr>
      </w:pPr>
    </w:p>
    <w:p w14:paraId="68A3605B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5EB4820F" w14:textId="77777777" w:rsidR="00DC5CD6" w:rsidRDefault="00DC5CD6" w:rsidP="00DC5CD6">
      <w:pPr>
        <w:rPr>
          <w:rFonts w:ascii="Calibri" w:hAnsi="Calibri" w:cs="Calibri"/>
          <w:b/>
        </w:rPr>
      </w:pPr>
    </w:p>
    <w:p w14:paraId="4DEE7515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500E753A" w14:textId="77777777" w:rsidR="00D75EF1" w:rsidRDefault="00D75EF1" w:rsidP="000F4D7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14:paraId="55B420AA" w14:textId="77777777" w:rsidR="009D7E3D" w:rsidRDefault="009D7E3D" w:rsidP="009D7E3D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Realizuje obsah vzdělávacího oboru Chemie RVP ZV. Vyučovací předmět Chemie jako jeden z předmětů vyučovací oblasti Člověk a příroda umožňuje žákovi poznávání přírody jako systému, uvědomování si důležitosti přírodovědných poznatků a jejich aplikaci v praktickém životě. </w:t>
      </w:r>
    </w:p>
    <w:p w14:paraId="7A55F77D" w14:textId="77777777" w:rsidR="009D7E3D" w:rsidRDefault="009D7E3D" w:rsidP="009D7E3D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Chemický seminář je určen pro zájemce o studium chemie.  Je zaveden ve čtvrtém ročníku čtyřletého a osmém ročníku osmiletého studia jako jednoletý seminář s dotací dvou hodin týdně.</w:t>
      </w:r>
    </w:p>
    <w:p w14:paraId="4F047F87" w14:textId="77777777" w:rsidR="000F4D73" w:rsidRDefault="009D7E3D" w:rsidP="009D7E3D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Důraz je kladen na souvislosti s ostatními přírodovědnými předměty a vzájemné propojení poznatků získaných v jednotlivých předmětech. Seminář </w:t>
      </w:r>
      <w:proofErr w:type="gramStart"/>
      <w:r>
        <w:rPr>
          <w:rFonts w:ascii="Calibri" w:hAnsi="Calibri" w:cs="Calibri"/>
        </w:rPr>
        <w:t>slouží</w:t>
      </w:r>
      <w:proofErr w:type="gramEnd"/>
      <w:r>
        <w:rPr>
          <w:rFonts w:ascii="Calibri" w:hAnsi="Calibri" w:cs="Calibri"/>
        </w:rPr>
        <w:t xml:space="preserve"> nejen k upevnění již získaných poznatků, ale také k jejich rozšíření a k aplikaci takto získaných poznatků i v jiných přírodovědných předmětech. Příprava v průběhu semináře je vedena k úspěšnému složení maturitní zkoušky.</w:t>
      </w:r>
      <w:r w:rsidR="00C36CA1">
        <w:rPr>
          <w:rFonts w:ascii="Calibri" w:hAnsi="Calibri" w:cs="Calibri"/>
        </w:rPr>
        <w:t xml:space="preserve"> </w:t>
      </w:r>
    </w:p>
    <w:p w14:paraId="7A9D4777" w14:textId="77777777" w:rsidR="009D7E3D" w:rsidRDefault="009D7E3D" w:rsidP="00D75EF1">
      <w:pPr>
        <w:autoSpaceDE w:val="0"/>
        <w:autoSpaceDN w:val="0"/>
        <w:adjustRightInd w:val="0"/>
        <w:rPr>
          <w:rFonts w:ascii="Calibri" w:hAnsi="Calibri" w:cs="Calibri"/>
        </w:rPr>
      </w:pPr>
    </w:p>
    <w:p w14:paraId="7ECB8FDF" w14:textId="77777777" w:rsidR="009D7E3D" w:rsidRDefault="009D7E3D" w:rsidP="009D7E3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Profilová část maturitní zkoušky</w:t>
      </w:r>
    </w:p>
    <w:p w14:paraId="625B50BA" w14:textId="77777777" w:rsidR="009D7E3D" w:rsidRDefault="009D7E3D" w:rsidP="009D7E3D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Maturitní zkoušku lze skládat v rámci profilové části, případně jako volitelný předmět ve státní části. U maturitní zkoušky z chemie v profilové části maturitní zkoušky bude požadována znalost učiva povinného předmětu Chemie. Seminář z chemie </w:t>
      </w:r>
      <w:proofErr w:type="gramStart"/>
      <w:r>
        <w:rPr>
          <w:rFonts w:ascii="Calibri" w:hAnsi="Calibri" w:cs="Calibri"/>
        </w:rPr>
        <w:t>slouží</w:t>
      </w:r>
      <w:proofErr w:type="gramEnd"/>
      <w:r>
        <w:rPr>
          <w:rFonts w:ascii="Calibri" w:hAnsi="Calibri" w:cs="Calibri"/>
        </w:rPr>
        <w:t xml:space="preserve"> k rozvíjení, prohlubování a procvičování učiva, které je obsahem předmětu Chemie. Maturantům doporučujeme tento předmět navštěvovat, podobně jako předmět Základy přírodních věd. </w:t>
      </w:r>
    </w:p>
    <w:p w14:paraId="6434CD01" w14:textId="77777777" w:rsidR="009D7E3D" w:rsidRDefault="009D7E3D" w:rsidP="009D7E3D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semináři je student připravován i k úspěšnému složení přijímací zkoušky z chemie na VŠ. Umožňujeme studentům seznámit se s vydanými otázkami pro přijímací zkoušky na VŠ a pomáháme jim s jejich řešením.</w:t>
      </w:r>
    </w:p>
    <w:p w14:paraId="58A98C9C" w14:textId="77777777" w:rsidR="00DC5CD6" w:rsidRDefault="00DC5CD6" w:rsidP="009D7E3D">
      <w:pPr>
        <w:autoSpaceDE w:val="0"/>
        <w:autoSpaceDN w:val="0"/>
        <w:adjustRightInd w:val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7B841010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14693C63" w14:textId="77777777" w:rsidR="00D75EF1" w:rsidRDefault="00D75EF1" w:rsidP="00B0639D">
      <w:pPr>
        <w:ind w:left="708"/>
        <w:jc w:val="both"/>
        <w:rPr>
          <w:rFonts w:ascii="Calibri" w:hAnsi="Calibri" w:cs="Calibri"/>
        </w:rPr>
      </w:pPr>
    </w:p>
    <w:p w14:paraId="243E5E22" w14:textId="77777777" w:rsidR="00B0639D" w:rsidRDefault="00B0639D" w:rsidP="00B0639D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výuku je k dispozici odborná učebna vybavená didaktickou technikou a chemická laboratoř. </w:t>
      </w:r>
    </w:p>
    <w:p w14:paraId="07AE12B9" w14:textId="77777777" w:rsidR="00B0639D" w:rsidRDefault="00B0639D" w:rsidP="00B0639D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výuce jsou ve vhodném poměru zastoupeny klasické metody výuky i metody moderní. Jedná se především o:</w:t>
      </w:r>
    </w:p>
    <w:p w14:paraId="3C110AEA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výkladové hodiny,</w:t>
      </w:r>
    </w:p>
    <w:p w14:paraId="74DC8653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samostudium,</w:t>
      </w:r>
    </w:p>
    <w:p w14:paraId="4B1A1DC1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samostatné i týmové projekty,</w:t>
      </w:r>
    </w:p>
    <w:p w14:paraId="43F45BD7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prezentace vlastních názorů v </w:t>
      </w:r>
      <w:proofErr w:type="gramStart"/>
      <w:r>
        <w:rPr>
          <w:rFonts w:ascii="Calibri" w:hAnsi="Calibri" w:cs="Calibri"/>
        </w:rPr>
        <w:t>diskuzi</w:t>
      </w:r>
      <w:proofErr w:type="gramEnd"/>
      <w:r>
        <w:rPr>
          <w:rFonts w:ascii="Calibri" w:hAnsi="Calibri" w:cs="Calibri"/>
        </w:rPr>
        <w:t>,</w:t>
      </w:r>
    </w:p>
    <w:p w14:paraId="5D93CF79" w14:textId="77777777" w:rsidR="00D25074" w:rsidRDefault="00B0639D" w:rsidP="00D25074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exkurze,</w:t>
      </w:r>
    </w:p>
    <w:p w14:paraId="731130CD" w14:textId="4623918E" w:rsidR="000530E0" w:rsidRDefault="00B0639D" w:rsidP="00D25074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chemické počítačové programy,</w:t>
      </w:r>
      <w:r w:rsidR="00D250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video,</w:t>
      </w:r>
      <w:r w:rsidR="00D25074">
        <w:rPr>
          <w:rFonts w:ascii="Calibri" w:hAnsi="Calibri" w:cs="Calibri"/>
        </w:rPr>
        <w:t xml:space="preserve"> </w:t>
      </w:r>
      <w:r w:rsidR="003162A7">
        <w:rPr>
          <w:rFonts w:ascii="Calibri" w:hAnsi="Calibri" w:cs="Calibri"/>
        </w:rPr>
        <w:t>prezentace.</w:t>
      </w:r>
    </w:p>
    <w:p w14:paraId="758A18A3" w14:textId="77777777" w:rsidR="00DC5CD6" w:rsidRDefault="009D7E3D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  <w:r w:rsidR="00DC5CD6">
        <w:rPr>
          <w:rFonts w:ascii="Calibri" w:hAnsi="Calibri" w:cs="Calibri"/>
          <w:i/>
        </w:rPr>
        <w:lastRenderedPageBreak/>
        <w:t>Výchovné a vzdělávací strategie:</w:t>
      </w:r>
    </w:p>
    <w:p w14:paraId="4DE02245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</w:p>
    <w:p w14:paraId="2A8F910D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učení</w:t>
      </w:r>
    </w:p>
    <w:p w14:paraId="60BC6D59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37BBD011" w14:textId="77777777" w:rsidR="00FF5C71" w:rsidRDefault="00FF5C71" w:rsidP="00D75EF1">
      <w:pPr>
        <w:numPr>
          <w:ilvl w:val="0"/>
          <w:numId w:val="17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své učení a pracovní činnosti si sám plánuje a organizuje, využívá je jako prostředku pro seberealizaci a osobní rozvoj;</w:t>
      </w:r>
    </w:p>
    <w:p w14:paraId="3B29E2C2" w14:textId="77777777" w:rsidR="00FF5C71" w:rsidRDefault="00FF5C71" w:rsidP="00D75EF1">
      <w:pPr>
        <w:numPr>
          <w:ilvl w:val="0"/>
          <w:numId w:val="17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efektivně využívá různé strategie učení k získání a zpracování poznatků a informací, hledá a rozvíjí účinné postupy ve svém učení, reflektuje proces vlastního učení a myšlení;</w:t>
      </w:r>
    </w:p>
    <w:p w14:paraId="50ED0A5C" w14:textId="77777777" w:rsidR="005F6CB5" w:rsidRDefault="005F6CB5" w:rsidP="00D75EF1">
      <w:pPr>
        <w:numPr>
          <w:ilvl w:val="0"/>
          <w:numId w:val="17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seznamován s informacemi z odborných časopisů a nových odborných publikací, je motivován pro práci s internetem;</w:t>
      </w:r>
    </w:p>
    <w:p w14:paraId="30B35C1E" w14:textId="77777777" w:rsidR="00FF5C71" w:rsidRDefault="00FF5C71" w:rsidP="00D75EF1">
      <w:pPr>
        <w:numPr>
          <w:ilvl w:val="0"/>
          <w:numId w:val="17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kriticky přistupuje ke zdrojům informací, informace tvořivě zpracovává a využívá při svém studiu a praxi;</w:t>
      </w:r>
    </w:p>
    <w:p w14:paraId="6BE1A591" w14:textId="77777777" w:rsidR="00FF5C71" w:rsidRDefault="00FF5C71" w:rsidP="00D75EF1">
      <w:pPr>
        <w:numPr>
          <w:ilvl w:val="0"/>
          <w:numId w:val="17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kriticky hodnotí pokrok při dosahování cílů svého učení a práce, přijímá ocenění, radu i kritiku ze strany druhých, z vlastních úspěchů i chy</w:t>
      </w:r>
      <w:r w:rsidR="005F6CB5">
        <w:rPr>
          <w:rFonts w:ascii="Calibri" w:hAnsi="Calibri" w:cs="Calibri"/>
        </w:rPr>
        <w:t>b čerpá poučení pro další práci;</w:t>
      </w:r>
    </w:p>
    <w:p w14:paraId="4A998E22" w14:textId="77777777" w:rsidR="005F6CB5" w:rsidRDefault="005F6CB5" w:rsidP="00D75EF1">
      <w:pPr>
        <w:numPr>
          <w:ilvl w:val="0"/>
          <w:numId w:val="17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veden k účasti v soutěžích a v olympiádách, které jim umožní další samostatné vzdělávání.</w:t>
      </w:r>
    </w:p>
    <w:p w14:paraId="7FEE7BE6" w14:textId="77777777" w:rsidR="00CE3FE8" w:rsidRDefault="00CE3FE8" w:rsidP="00FF5C71">
      <w:pPr>
        <w:spacing w:after="120"/>
        <w:jc w:val="both"/>
        <w:rPr>
          <w:rFonts w:ascii="Calibri" w:hAnsi="Calibri" w:cs="Calibri"/>
          <w:b/>
        </w:rPr>
      </w:pPr>
    </w:p>
    <w:p w14:paraId="7B1426AE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</w:t>
      </w:r>
    </w:p>
    <w:p w14:paraId="4F1CD26D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FC18B1F" w14:textId="77777777" w:rsidR="00FF5C71" w:rsidRDefault="00FF5C71" w:rsidP="00D75EF1">
      <w:pPr>
        <w:numPr>
          <w:ilvl w:val="0"/>
          <w:numId w:val="18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rozpozná problém, objasní jeho podstatu, rozčlení ho na části;</w:t>
      </w:r>
    </w:p>
    <w:p w14:paraId="5F02F0D6" w14:textId="77777777" w:rsidR="00FF5C71" w:rsidRDefault="00FF5C71" w:rsidP="00D75EF1">
      <w:pPr>
        <w:numPr>
          <w:ilvl w:val="0"/>
          <w:numId w:val="18"/>
        </w:numPr>
        <w:ind w:left="714" w:hanging="35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vytváří</w:t>
      </w:r>
      <w:proofErr w:type="gramEnd"/>
      <w:r>
        <w:rPr>
          <w:rFonts w:ascii="Calibri" w:hAnsi="Calibri" w:cs="Calibri"/>
        </w:rPr>
        <w:t xml:space="preserve"> hypotézy, navrhuje postupné kroky, zvažuje využití různých postupů při řešení problému nebo ověřování hypotézy;</w:t>
      </w:r>
    </w:p>
    <w:p w14:paraId="0EDE3403" w14:textId="77777777" w:rsidR="00FF5C71" w:rsidRDefault="00FF5C71" w:rsidP="00D75EF1">
      <w:pPr>
        <w:numPr>
          <w:ilvl w:val="0"/>
          <w:numId w:val="18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uplatňuje při řešení problémů vhodné metody a dříve získané vědomosti a dovednosti, kromě analytického a kritického myšlení využívá i myšlení tvořivé s použitím představivosti a intuice;</w:t>
      </w:r>
    </w:p>
    <w:p w14:paraId="7D7E0AA3" w14:textId="77777777" w:rsidR="00FF5C71" w:rsidRDefault="00FF5C71" w:rsidP="00D75EF1">
      <w:pPr>
        <w:numPr>
          <w:ilvl w:val="0"/>
          <w:numId w:val="18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kriticky interpretuje získané poznatky a zjištění a ověřuje je, pro své tvrzení nachází argumenty a důkazy, formuluje a obhajuje podložené závěry;</w:t>
      </w:r>
    </w:p>
    <w:p w14:paraId="676B0E37" w14:textId="77777777" w:rsidR="00FF5C71" w:rsidRDefault="00FF5C71" w:rsidP="00D75EF1">
      <w:pPr>
        <w:numPr>
          <w:ilvl w:val="0"/>
          <w:numId w:val="18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otevřený k využití různých postupů při řešení problémů, nahlíží na problém z různých stran;</w:t>
      </w:r>
    </w:p>
    <w:p w14:paraId="110D4FB1" w14:textId="77777777" w:rsidR="00FF5C71" w:rsidRDefault="00FF5C71" w:rsidP="00D75EF1">
      <w:pPr>
        <w:numPr>
          <w:ilvl w:val="0"/>
          <w:numId w:val="18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zvažuje možné klady a zápory jednotlivých variant řešení </w:t>
      </w:r>
      <w:r w:rsidR="00D75EF1">
        <w:rPr>
          <w:rFonts w:ascii="Calibri" w:hAnsi="Calibri" w:cs="Calibri"/>
        </w:rPr>
        <w:t>včetně posouzení jejich rizik a </w:t>
      </w:r>
      <w:r>
        <w:rPr>
          <w:rFonts w:ascii="Calibri" w:hAnsi="Calibri" w:cs="Calibri"/>
        </w:rPr>
        <w:t>důsledků.</w:t>
      </w:r>
    </w:p>
    <w:p w14:paraId="46B6E881" w14:textId="77777777" w:rsidR="00CE3FE8" w:rsidRDefault="00CE3FE8" w:rsidP="00FF5C71">
      <w:pPr>
        <w:spacing w:after="120"/>
        <w:jc w:val="both"/>
        <w:rPr>
          <w:rFonts w:ascii="Calibri" w:hAnsi="Calibri" w:cs="Calibri"/>
          <w:b/>
        </w:rPr>
      </w:pPr>
    </w:p>
    <w:p w14:paraId="72028755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komunikativní:</w:t>
      </w:r>
    </w:p>
    <w:p w14:paraId="660ECC5A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60C277ED" w14:textId="77777777" w:rsidR="00FF5C71" w:rsidRDefault="00FF5C71" w:rsidP="00D75EF1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 ohledem na situaci a účastníky komunikace efektivně využívá dostupné prostředky komunikace, verbální i neverbální, včetně symbolických a grafických vyjádření informací různého typu;</w:t>
      </w:r>
    </w:p>
    <w:p w14:paraId="1F7FBA22" w14:textId="77777777" w:rsidR="00FF5C71" w:rsidRDefault="00FF5C71" w:rsidP="00D75EF1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používá s porozuměním odborný jazyk a symbolická a grafická vyjádření informací různého typu;</w:t>
      </w:r>
    </w:p>
    <w:p w14:paraId="02146792" w14:textId="77777777" w:rsidR="00FF5C71" w:rsidRDefault="00FF5C71" w:rsidP="00D75EF1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efektivně využívá moderní informační technologie;</w:t>
      </w:r>
    </w:p>
    <w:p w14:paraId="63D60EE0" w14:textId="77777777" w:rsidR="00FF5C71" w:rsidRDefault="00FF5C71" w:rsidP="00D75EF1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vyjadřuje se v mluvených i psaných projevech jasně, srozumitelně a přiměřeně tomu, komu, co a jak chce sdělit, s jakým záměrem a v jaké situaci komunikuje;</w:t>
      </w:r>
    </w:p>
    <w:p w14:paraId="2605821E" w14:textId="77777777" w:rsidR="00FF5C71" w:rsidRDefault="00FF5C71" w:rsidP="00D75EF1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citlivý k míře zkušeností a znalostí a k možným pocitům partnera v komunikaci;</w:t>
      </w:r>
    </w:p>
    <w:p w14:paraId="3C5D821B" w14:textId="77777777" w:rsidR="00FF5C71" w:rsidRDefault="00FF5C71" w:rsidP="00D75EF1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prezentuje vhodným způsobem svou práci i sám sebe před známým i neznámým publikem;</w:t>
      </w:r>
    </w:p>
    <w:p w14:paraId="6A550B0A" w14:textId="77777777" w:rsidR="00FF5C71" w:rsidRDefault="00FF5C71" w:rsidP="00D75EF1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rozumí sdělením různého typu v různých komunikačních situacích, správně interpretuje přijímaná sdělení a věcně argumentuje;</w:t>
      </w:r>
    </w:p>
    <w:p w14:paraId="5B95788A" w14:textId="77777777" w:rsidR="00FF5C71" w:rsidRDefault="00FF5C71" w:rsidP="00D75EF1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nejasných nebo sporných komunikačních situacích pomáhá dosáhnout porozumění.</w:t>
      </w:r>
    </w:p>
    <w:p w14:paraId="103E3448" w14:textId="77777777" w:rsidR="006E0431" w:rsidRDefault="006E0431" w:rsidP="006E0431">
      <w:pPr>
        <w:spacing w:after="120"/>
        <w:ind w:left="360"/>
        <w:jc w:val="both"/>
        <w:rPr>
          <w:rFonts w:ascii="Calibri" w:hAnsi="Calibri" w:cs="Calibri"/>
        </w:rPr>
      </w:pPr>
    </w:p>
    <w:p w14:paraId="3D686215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sociální a personální:</w:t>
      </w:r>
    </w:p>
    <w:p w14:paraId="688794BF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34624A6A" w14:textId="77777777" w:rsidR="00FF5C71" w:rsidRDefault="00FF5C71" w:rsidP="00D75EF1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posuzuje reálně své fyzické a duševní možnosti, je schopen sebereflexe;</w:t>
      </w:r>
    </w:p>
    <w:p w14:paraId="39CD94FB" w14:textId="77777777" w:rsidR="00FF5C71" w:rsidRDefault="00FF5C71" w:rsidP="00D75EF1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stanovuje si cíle a priority s ohledem na své osobní schopnosti, zájmovou orientaci i životní podmínky;</w:t>
      </w:r>
    </w:p>
    <w:p w14:paraId="1ED93E2C" w14:textId="77777777" w:rsidR="00FF5C71" w:rsidRDefault="00FF5C71" w:rsidP="00D75EF1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odhaduje důsledky vlastního jednání a chování v nejrůznějších situacích, své jednání a chování podle toho koriguje;</w:t>
      </w:r>
    </w:p>
    <w:p w14:paraId="0F32E16C" w14:textId="77777777" w:rsidR="00FF5C71" w:rsidRDefault="00FF5C71" w:rsidP="00D75EF1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přizpůsobuje se měnícím se život</w:t>
      </w:r>
      <w:r w:rsidR="006E0431">
        <w:rPr>
          <w:rFonts w:ascii="Calibri" w:hAnsi="Calibri" w:cs="Calibri"/>
        </w:rPr>
        <w:t>ním a pracovním podmínkám a</w:t>
      </w:r>
      <w:r>
        <w:rPr>
          <w:rFonts w:ascii="Calibri" w:hAnsi="Calibri" w:cs="Calibri"/>
        </w:rPr>
        <w:t xml:space="preserve"> podle svých schopností a možností je aktivně a tvořivě ovlivňuje;</w:t>
      </w:r>
    </w:p>
    <w:p w14:paraId="2DFEB1FE" w14:textId="77777777" w:rsidR="00FF5C71" w:rsidRDefault="00FF5C71" w:rsidP="00D75EF1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aktivně spolupracuje při stanovování a dosahování společných cílů;</w:t>
      </w:r>
    </w:p>
    <w:p w14:paraId="1EFF3B3C" w14:textId="77777777" w:rsidR="00FF5C71" w:rsidRDefault="00FF5C71" w:rsidP="00D75EF1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přispívá k vytváření a udržování hodnotných mezilidských vztahů založených na vzájemné úctě, toleranci a empatii;</w:t>
      </w:r>
    </w:p>
    <w:p w14:paraId="40903E18" w14:textId="77777777" w:rsidR="00FF5C71" w:rsidRDefault="00FF5C71" w:rsidP="00D75EF1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projevuje zodpovědný vztah k vlastnímu zdraví a ke zdraví druhých;</w:t>
      </w:r>
    </w:p>
    <w:p w14:paraId="78AAFBA0" w14:textId="77777777" w:rsidR="00FF5C71" w:rsidRDefault="00FF5C71" w:rsidP="00D75EF1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rozhoduje se na základě vlastního úsudku, odolává společenským i mediálním tlakům.</w:t>
      </w:r>
    </w:p>
    <w:p w14:paraId="52843251" w14:textId="77777777" w:rsidR="006E0431" w:rsidRDefault="006E0431" w:rsidP="00FF5C71">
      <w:pPr>
        <w:spacing w:after="120"/>
        <w:jc w:val="both"/>
        <w:rPr>
          <w:rFonts w:ascii="Calibri" w:hAnsi="Calibri" w:cs="Calibri"/>
          <w:b/>
        </w:rPr>
      </w:pPr>
    </w:p>
    <w:p w14:paraId="348B3DBF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občanská:</w:t>
      </w:r>
    </w:p>
    <w:p w14:paraId="5CCC8693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2D53AC77" w14:textId="77777777" w:rsidR="00FF5C71" w:rsidRDefault="00FF5C71" w:rsidP="00D75EF1">
      <w:pPr>
        <w:numPr>
          <w:ilvl w:val="0"/>
          <w:numId w:val="21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informovaně zvažuje vztahy mezi svými osobními zájmy, zájmy širší skupiny, do níž </w:t>
      </w:r>
      <w:proofErr w:type="gramStart"/>
      <w:r>
        <w:rPr>
          <w:rFonts w:ascii="Calibri" w:hAnsi="Calibri" w:cs="Calibri"/>
        </w:rPr>
        <w:t>patří</w:t>
      </w:r>
      <w:proofErr w:type="gramEnd"/>
      <w:r>
        <w:rPr>
          <w:rFonts w:ascii="Calibri" w:hAnsi="Calibri" w:cs="Calibri"/>
        </w:rPr>
        <w:t>, a zájmy veřejnými, rozhoduje se a jedná vyváženě;</w:t>
      </w:r>
    </w:p>
    <w:p w14:paraId="7E0C1CC1" w14:textId="77777777" w:rsidR="00FF5C71" w:rsidRDefault="00FF5C71" w:rsidP="00D75EF1">
      <w:pPr>
        <w:numPr>
          <w:ilvl w:val="0"/>
          <w:numId w:val="21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chodu společnosti a civilizace uvažuje z hlediska udržitelnosti života, rozhoduje se a jedná tak, aby neohrožoval a nepoškozoval přírodu a životní prostředí ani kulturu;</w:t>
      </w:r>
    </w:p>
    <w:p w14:paraId="31B81BEA" w14:textId="77777777" w:rsidR="00FF5C71" w:rsidRDefault="00FF5C71" w:rsidP="00D75EF1">
      <w:pPr>
        <w:numPr>
          <w:ilvl w:val="0"/>
          <w:numId w:val="21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respektuj</w:t>
      </w:r>
      <w:r w:rsidR="006E0431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různorodost hodnot, názorů, postojů a schopností ostatních lidí;</w:t>
      </w:r>
    </w:p>
    <w:p w14:paraId="7F13A6F6" w14:textId="77777777" w:rsidR="00FF5C71" w:rsidRDefault="00FF5C71" w:rsidP="00D75EF1">
      <w:pPr>
        <w:numPr>
          <w:ilvl w:val="0"/>
          <w:numId w:val="21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rozšiřuje své poznání a chápání kulturních a duchovních hodnot, spoluvytváří je a chrání;</w:t>
      </w:r>
    </w:p>
    <w:p w14:paraId="2FF92C18" w14:textId="77777777" w:rsidR="00FF5C71" w:rsidRDefault="00FF5C71" w:rsidP="00D75EF1">
      <w:pPr>
        <w:numPr>
          <w:ilvl w:val="0"/>
          <w:numId w:val="21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promýšlí souvislosti mezi svými právy, povinnostmi a zodpovědností; k plnění svých povinností přistupuje zodpovědně a tvořivě, hájí svá práva i práva jiných, vystupuje proti jejich potlačování a spoluvytváří podmínky pro jejich naplňování;</w:t>
      </w:r>
    </w:p>
    <w:p w14:paraId="051D70F6" w14:textId="77777777" w:rsidR="00FF5C71" w:rsidRDefault="00FF5C71" w:rsidP="00D75EF1">
      <w:pPr>
        <w:numPr>
          <w:ilvl w:val="0"/>
          <w:numId w:val="21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chová se informovaně a zodpovědně v krizových situacích a v situacích ohrožujících život a zdraví, poskytne ostatním pomoc;</w:t>
      </w:r>
    </w:p>
    <w:p w14:paraId="5583317B" w14:textId="77777777" w:rsidR="00FF5C71" w:rsidRDefault="00FF5C71" w:rsidP="00D75EF1">
      <w:pPr>
        <w:numPr>
          <w:ilvl w:val="0"/>
          <w:numId w:val="21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posuzuje události a vývoj veřejného života, sleduje, co se děje v jeho bydlišti a okolí, zaujímá a obhajuje informovaná stanoviska a jedná k obecnému prospěchu podle nejlepšího svědomí.</w:t>
      </w:r>
    </w:p>
    <w:p w14:paraId="250E2AA8" w14:textId="77777777" w:rsidR="009D7E3D" w:rsidRDefault="009D7E3D" w:rsidP="00FF5C71">
      <w:pPr>
        <w:spacing w:after="120"/>
        <w:jc w:val="both"/>
        <w:rPr>
          <w:rFonts w:ascii="Calibri" w:hAnsi="Calibri" w:cs="Calibri"/>
          <w:b/>
        </w:rPr>
      </w:pPr>
    </w:p>
    <w:p w14:paraId="2B8722E2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podnikavosti:</w:t>
      </w:r>
    </w:p>
    <w:p w14:paraId="7A520640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37C6B066" w14:textId="77777777" w:rsidR="00FF5C71" w:rsidRDefault="00FF5C71" w:rsidP="00D75EF1">
      <w:pPr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cílevědomě, zodpovědně a s ohledem na své potřeby, osobní předpoklady a možnosti se rozhoduje o dalším vzdělávání a budoucím profesním zaměření;</w:t>
      </w:r>
    </w:p>
    <w:p w14:paraId="5C6A094D" w14:textId="77777777" w:rsidR="00FF5C71" w:rsidRDefault="00FF5C71" w:rsidP="00D75EF1">
      <w:pPr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rozvíjí svůj osobní i odborný potenciál, rozpoznává a využívá příležitosti pro svůj rozvoj v osobním a profesním životě;</w:t>
      </w:r>
    </w:p>
    <w:p w14:paraId="6AF3BD6A" w14:textId="77777777" w:rsidR="00FF5C71" w:rsidRDefault="006E0431" w:rsidP="00D75EF1">
      <w:pPr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uplatňuje </w:t>
      </w:r>
      <w:r w:rsidR="00FF5C71">
        <w:rPr>
          <w:rFonts w:ascii="Calibri" w:hAnsi="Calibri" w:cs="Calibri"/>
        </w:rPr>
        <w:t>aktivní přístup, vlastní iniciativu a tvořivost, vítá a podporuje inovace;</w:t>
      </w:r>
    </w:p>
    <w:p w14:paraId="23B681AC" w14:textId="77777777" w:rsidR="00FF5C71" w:rsidRDefault="00FF5C71" w:rsidP="00D75EF1">
      <w:pPr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získává a kriticky vyhodnocuje informace o vzdělávacích a pracovních příležitostech, využívá dostupné zdroje a informace při plánování a realizaci aktivit;</w:t>
      </w:r>
    </w:p>
    <w:p w14:paraId="2B996832" w14:textId="77777777" w:rsidR="00FF5C71" w:rsidRDefault="00FF5C71" w:rsidP="00D75EF1">
      <w:pPr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usiluje o dosažení stanovených cílů, průběžně reviduje a kriticky hodnotí dosažené výsledky, koriguje další činnost s ohledem na stanovený cíl; dokončuje zahájené aktivity, motivuje se k dosahování úspěchu</w:t>
      </w:r>
    </w:p>
    <w:p w14:paraId="373F0F4C" w14:textId="77777777" w:rsidR="00FF5C71" w:rsidRDefault="00FF5C71" w:rsidP="00D75EF1">
      <w:pPr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posuzuje a kriticky hodnotí rizika související s rozhodováním v reálných životních situacích a v případě nezbytnosti je připraven tato rizika nést;</w:t>
      </w:r>
    </w:p>
    <w:p w14:paraId="093A94E1" w14:textId="77777777" w:rsidR="00FF5C71" w:rsidRDefault="00FF5C71" w:rsidP="00D75EF1">
      <w:pPr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chápe podstatu a principy podnikání, zvažuje jeho možná rizika, vyhledává a kriticky posuzuje příležitosti k uskutečnění podnikatelského záměru s ohledem na své předpoklady, realitu tržního prostředí a další faktory.</w:t>
      </w:r>
    </w:p>
    <w:p w14:paraId="276E2D0B" w14:textId="77777777" w:rsidR="00B0639D" w:rsidRDefault="00B0639D" w:rsidP="004B5022">
      <w:pPr>
        <w:ind w:firstLine="708"/>
        <w:rPr>
          <w:rFonts w:ascii="Calibri" w:hAnsi="Calibri" w:cs="Calibri"/>
          <w:color w:val="FF0000"/>
        </w:rPr>
      </w:pPr>
    </w:p>
    <w:p w14:paraId="48C2C667" w14:textId="77777777" w:rsidR="00BD6561" w:rsidRDefault="00BD6561" w:rsidP="00BD6561">
      <w:pPr>
        <w:autoSpaceDE w:val="0"/>
        <w:autoSpaceDN w:val="0"/>
        <w:adjustRightInd w:val="0"/>
        <w:rPr>
          <w:rFonts w:ascii="Calibri" w:hAnsi="Calibri" w:cs="Calibri"/>
        </w:rPr>
      </w:pPr>
    </w:p>
    <w:p w14:paraId="73423B3A" w14:textId="77777777" w:rsidR="00CB2FAB" w:rsidRDefault="00CB2FAB" w:rsidP="00CB2FAB">
      <w:pPr>
        <w:rPr>
          <w:rFonts w:ascii="Calibri" w:hAnsi="Calibri" w:cs="Calibri"/>
        </w:rPr>
      </w:pPr>
    </w:p>
    <w:p w14:paraId="4EE709CB" w14:textId="77777777" w:rsidR="0086196D" w:rsidRDefault="0086196D" w:rsidP="00CE3FE8">
      <w:pPr>
        <w:jc w:val="both"/>
        <w:rPr>
          <w:rFonts w:ascii="Calibri" w:hAnsi="Calibri" w:cs="Calibri"/>
          <w:sz w:val="22"/>
          <w:szCs w:val="22"/>
        </w:rPr>
      </w:pPr>
    </w:p>
    <w:p w14:paraId="106F95FA" w14:textId="77777777" w:rsidR="0086196D" w:rsidRDefault="0086196D" w:rsidP="008F63B9">
      <w:pPr>
        <w:rPr>
          <w:rFonts w:ascii="Calibri" w:hAnsi="Calibri" w:cs="Calibri"/>
        </w:rPr>
        <w:sectPr w:rsidR="0086196D" w:rsidSect="00D75EF1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429"/>
        <w:gridCol w:w="3793"/>
        <w:gridCol w:w="4397"/>
        <w:gridCol w:w="3523"/>
      </w:tblGrid>
      <w:tr w:rsidR="0086196D" w14:paraId="73CD2167" w14:textId="77777777" w:rsidTr="00A567A4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D95A82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71FA07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3793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91BF5B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66AD40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431123A7" w14:textId="77777777" w:rsidR="0086196D" w:rsidRDefault="0086196D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39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918860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523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298207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306DEE08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0451782F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447C68CC" w14:textId="77777777" w:rsidR="0086196D" w:rsidRDefault="0086196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B2450D" w14:paraId="658387B9" w14:textId="77777777" w:rsidTr="00A567A4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F8752EC" w14:textId="77777777" w:rsidR="00B2450D" w:rsidRDefault="00B2450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584EDCB" w14:textId="77777777" w:rsidR="00B2450D" w:rsidRDefault="00B2450D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Základní pojmy a veličiny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35837" w14:textId="77777777" w:rsidR="00B2450D" w:rsidRDefault="00B2450D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zařadí chemii mezi přírodní vědy</w:t>
            </w:r>
          </w:p>
          <w:p w14:paraId="507C1D28" w14:textId="77777777" w:rsidR="00B2450D" w:rsidRDefault="00B2450D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význam chemie v průmyslu</w:t>
            </w:r>
          </w:p>
          <w:p w14:paraId="44776604" w14:textId="77777777" w:rsidR="00B2450D" w:rsidRDefault="00B2450D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odbornou terminologii při</w:t>
            </w:r>
          </w:p>
          <w:p w14:paraId="3391832B" w14:textId="77777777" w:rsidR="00B2450D" w:rsidRDefault="00B2450D" w:rsidP="00A567A4">
            <w:pPr>
              <w:ind w:left="47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popisu a vysvětlování chemických</w:t>
            </w:r>
          </w:p>
          <w:p w14:paraId="7061C8AF" w14:textId="77777777" w:rsidR="00B2450D" w:rsidRDefault="00B2450D" w:rsidP="00A567A4">
            <w:pPr>
              <w:ind w:left="47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dějů</w:t>
            </w:r>
          </w:p>
          <w:p w14:paraId="725CC706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zapíše symboly jednotlivých veličin 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určí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jejich jednotky</w:t>
            </w:r>
          </w:p>
          <w:p w14:paraId="6C4C2F48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provádí chemické výpočty a uplatňuje je při řešení praktických problémů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ED1F8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Chemie jako přírodní věda</w:t>
            </w:r>
          </w:p>
          <w:p w14:paraId="5089F7D3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chemické discipliny, význam</w:t>
            </w:r>
          </w:p>
          <w:p w14:paraId="57F54699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Klasifikace a struktura látek </w:t>
            </w:r>
          </w:p>
          <w:p w14:paraId="77A23977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Veličiny a výpočty v chemii </w:t>
            </w:r>
          </w:p>
          <w:p w14:paraId="25837AED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hmotnost, objem, hustota, teplota, tlak</w:t>
            </w:r>
          </w:p>
          <w:p w14:paraId="400F90C4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atomová hmotnostní konstanta</w:t>
            </w:r>
          </w:p>
          <w:p w14:paraId="303191A9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relativní atomová hmotnost</w:t>
            </w:r>
          </w:p>
          <w:p w14:paraId="78ADCDCB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relativní molekulová hmotnost</w:t>
            </w:r>
          </w:p>
          <w:p w14:paraId="3EBCD6F0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látkové množství,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Avogadrova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konstanta</w:t>
            </w:r>
          </w:p>
          <w:p w14:paraId="6D8E8821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molární hmotnost, molární objem</w:t>
            </w:r>
          </w:p>
          <w:p w14:paraId="10095D1E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výpočty z chemických vzorců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5F694" w14:textId="77777777" w:rsidR="00B2450D" w:rsidRDefault="00B2450D" w:rsidP="00A15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fyzikální veličiny</w:t>
            </w:r>
          </w:p>
          <w:p w14:paraId="61116BD2" w14:textId="77777777" w:rsidR="00D80717" w:rsidRDefault="00D80717" w:rsidP="00D807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62523E" w14:textId="77777777" w:rsidR="00D80717" w:rsidRDefault="00D80717" w:rsidP="00D807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FA177F" w14:textId="77777777" w:rsidR="00D80717" w:rsidRDefault="00D80717" w:rsidP="00D807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645074" w14:textId="77777777" w:rsidR="00D80717" w:rsidRDefault="00D80717" w:rsidP="00D807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6F72F2" w14:textId="77777777" w:rsidR="00D80717" w:rsidRDefault="00D80717" w:rsidP="00D807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996A9B" w14:textId="77777777" w:rsidR="00D80717" w:rsidRDefault="00D80717" w:rsidP="00D807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9B9B17" w14:textId="77777777" w:rsidR="00D80717" w:rsidRDefault="00D80717" w:rsidP="00D807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99B8F1" w14:textId="77777777" w:rsidR="00D80717" w:rsidRDefault="00D80717" w:rsidP="00D807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58CB7F" w14:textId="77777777" w:rsidR="00B2450D" w:rsidRDefault="00D80717" w:rsidP="008F63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procenta, rozpozná vztah přímé úměrnosti –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vyjádří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funkční vztah tabulkou, grafem</w:t>
            </w:r>
          </w:p>
        </w:tc>
      </w:tr>
      <w:tr w:rsidR="00B2450D" w14:paraId="1BD11538" w14:textId="77777777" w:rsidTr="00A567A4">
        <w:trPr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FAB414" w14:textId="77777777" w:rsidR="00B2450D" w:rsidRDefault="00B2450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9DB1E03" w14:textId="77777777" w:rsidR="00B2450D" w:rsidRDefault="00B245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Stavba a vlastnosti látek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B1C27" w14:textId="77777777" w:rsidR="00B2450D" w:rsidRDefault="00B2450D" w:rsidP="00A567A4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klasifikaci látek</w:t>
            </w:r>
          </w:p>
          <w:p w14:paraId="4913E471" w14:textId="77777777" w:rsidR="00B2450D" w:rsidRDefault="00B2450D" w:rsidP="00A567A4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vývoj názoru na složení látek</w:t>
            </w:r>
          </w:p>
          <w:p w14:paraId="1B2F9D44" w14:textId="77777777" w:rsidR="00B2450D" w:rsidRDefault="00B2450D" w:rsidP="00A567A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definuje základní charakteristiku atomu,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odliší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pojmy izotop, nuklid, prvek, molekula</w:t>
            </w:r>
          </w:p>
          <w:p w14:paraId="0CB107DB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rozdíl mezi přirozenou a umělou radioaktivitou, popíše druhy radioaktivního záření, zapíše radioaktivní přeměny rovnicemi</w:t>
            </w:r>
          </w:p>
          <w:p w14:paraId="7E872157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význam štěpné a termojaderné reakce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6FD12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Stavba atomu </w:t>
            </w:r>
          </w:p>
          <w:p w14:paraId="09F755C3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vývoj názorů (Demokritos, Daltonova teorie, pudinkový model, planetární model)</w:t>
            </w:r>
          </w:p>
          <w:p w14:paraId="70A1D27C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Elektronový obal</w:t>
            </w:r>
          </w:p>
          <w:p w14:paraId="0B14C52D" w14:textId="77777777" w:rsidR="00B2450D" w:rsidRDefault="00B2450D" w:rsidP="00A567A4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Bohrův model atomu (dualismus – vlna, částice)</w:t>
            </w:r>
          </w:p>
          <w:p w14:paraId="36DD1901" w14:textId="77777777" w:rsidR="00B2450D" w:rsidRDefault="00B2450D" w:rsidP="00A567A4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kvantově mechanický model atomu</w:t>
            </w:r>
          </w:p>
          <w:p w14:paraId="5B15040B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atomový orbital (typy s, p, d, f)</w:t>
            </w:r>
          </w:p>
          <w:p w14:paraId="5048FB2D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kvantová čísla – význam, hodnoty, degenerované orbitaly, pravidla o zaplňování orbitalů</w:t>
            </w:r>
            <w:r w:rsidR="003162A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elektronové konfigurace atomů a iontů</w:t>
            </w:r>
          </w:p>
          <w:p w14:paraId="1AD8DDBE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excitované stavy atomů 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F8730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Enviromentální výchova</w:t>
            </w:r>
          </w:p>
          <w:p w14:paraId="2AB1E2A7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Člověk a životní prostředí</w:t>
            </w:r>
          </w:p>
          <w:p w14:paraId="0550EC93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Výchova k myšlení</w:t>
            </w:r>
          </w:p>
          <w:p w14:paraId="0C9076F5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evropských a globálních</w:t>
            </w:r>
          </w:p>
          <w:p w14:paraId="1D304749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souvislostech</w:t>
            </w:r>
          </w:p>
          <w:p w14:paraId="602B6A6C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Globální problémy</w:t>
            </w:r>
          </w:p>
          <w:p w14:paraId="7C9EA632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D5ABAC1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CBB8236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ochrana zdraví</w:t>
            </w:r>
          </w:p>
          <w:p w14:paraId="507F3472" w14:textId="77777777" w:rsidR="005E37CD" w:rsidRDefault="005E37CD" w:rsidP="005E37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radioaktivita, jaderné reakce, jaderný reaktor a jaderná energetika</w:t>
            </w:r>
          </w:p>
          <w:p w14:paraId="3B0BE9A8" w14:textId="77777777" w:rsidR="005E37CD" w:rsidRDefault="005E37CD" w:rsidP="005E37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Ze – </w:t>
            </w:r>
            <w:r>
              <w:rPr>
                <w:rFonts w:ascii="Calibri" w:hAnsi="Calibri" w:cs="Calibri"/>
                <w:sz w:val="22"/>
                <w:szCs w:val="22"/>
              </w:rPr>
              <w:t>rozmístění jaderných elektráren na mapě Evropy</w:t>
            </w:r>
          </w:p>
          <w:p w14:paraId="530FAF9E" w14:textId="77777777" w:rsidR="005E37CD" w:rsidRDefault="005E37CD" w:rsidP="008A079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- kvantová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čísla</w:t>
            </w:r>
          </w:p>
        </w:tc>
      </w:tr>
      <w:tr w:rsidR="00B2450D" w14:paraId="17E9C7FB" w14:textId="77777777" w:rsidTr="00A567A4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F27D07F" w14:textId="77777777" w:rsidR="00B2450D" w:rsidRDefault="00B2450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5767917" w14:textId="77777777" w:rsidR="00B2450D" w:rsidRDefault="00B245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Chemická termodynamika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06934" w14:textId="77777777" w:rsidR="00B2450D" w:rsidRDefault="00B2450D" w:rsidP="00A567A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definuje entalpii</w:t>
            </w:r>
          </w:p>
          <w:p w14:paraId="59A0E7D9" w14:textId="77777777" w:rsidR="00B2450D" w:rsidRDefault="00B2450D" w:rsidP="00A567A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vypočítá reakční molární teplo pomocí </w:t>
            </w:r>
            <w:r w:rsidR="00D75EF1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D75EF1"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sz w:val="22"/>
                <w:szCs w:val="22"/>
              </w:rPr>
              <w:t>termochemického zákona nebo pomocí slučovacích a</w:t>
            </w:r>
            <w:r w:rsidR="00D75EF1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spalných tepel</w:t>
            </w:r>
          </w:p>
          <w:p w14:paraId="0CEB689F" w14:textId="77777777" w:rsidR="00B2450D" w:rsidRDefault="00B2450D" w:rsidP="00A567A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definuje entropii a </w:t>
            </w:r>
            <w:proofErr w:type="spellStart"/>
            <w:r w:rsidR="003162A7"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ibbsovu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energii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47BF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Základy termochemie </w:t>
            </w:r>
          </w:p>
          <w:p w14:paraId="6AE235C3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endotermický a exotermický děj, termochemické zákony, reakční teplo</w:t>
            </w:r>
          </w:p>
          <w:p w14:paraId="03356FB5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výpočet reakčního tepla </w:t>
            </w:r>
          </w:p>
          <w:p w14:paraId="340B1B97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výpočet </w:t>
            </w:r>
            <w:proofErr w:type="spellStart"/>
            <w:r w:rsidR="003162A7"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ibbsovy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energie</w:t>
            </w:r>
          </w:p>
          <w:p w14:paraId="292E4979" w14:textId="77777777" w:rsidR="00B2450D" w:rsidRDefault="00B2450D" w:rsidP="00B245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7AB9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termodynamika</w:t>
            </w:r>
          </w:p>
          <w:p w14:paraId="06020E43" w14:textId="77777777" w:rsidR="00B2450D" w:rsidRDefault="00B2450D" w:rsidP="00704E7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450D" w14:paraId="731718BF" w14:textId="77777777" w:rsidTr="00A567A4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EA99F07" w14:textId="77777777" w:rsidR="00B2450D" w:rsidRDefault="00B2450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C46CE3F" w14:textId="77777777" w:rsidR="00B2450D" w:rsidRDefault="00B2450D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Rychlost chemických reakcí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326B8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vysvětlí rychlost chemické reakce 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vyjádří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ji pomocí kinetické rovnice a změny koncentrace výchozích látek nebo produktů</w:t>
            </w:r>
          </w:p>
          <w:p w14:paraId="1DD146E6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 katalyzovanou a nekatalyzovanou reakci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9A82C" w14:textId="77777777" w:rsidR="00B2450D" w:rsidRDefault="00B2450D" w:rsidP="00A567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Základy reakční kinetiky </w:t>
            </w:r>
          </w:p>
          <w:p w14:paraId="21D53F75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srážková teorie, teorie aktivovaného komplexu, aktivační energie, reakční rychlost</w:t>
            </w:r>
          </w:p>
          <w:p w14:paraId="0CF02A13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faktory ovlivňující rychlost reakce, katalýza, průběh katalyzované reakce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ACD37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EFA2EB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49CAD8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F78028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FC6781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enzymy, katalýza</w:t>
            </w:r>
          </w:p>
          <w:p w14:paraId="7B1BC30F" w14:textId="77777777" w:rsidR="00B2450D" w:rsidRDefault="00B2450D" w:rsidP="00A158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organismech</w:t>
            </w:r>
          </w:p>
        </w:tc>
      </w:tr>
      <w:tr w:rsidR="00B2450D" w14:paraId="32B9F500" w14:textId="77777777" w:rsidTr="00A567A4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1D52CB" w14:textId="77777777" w:rsidR="00B2450D" w:rsidRDefault="00B2450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FE15E0" w14:textId="77777777" w:rsidR="00B2450D" w:rsidRDefault="00B245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Chemické rovnováhy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A344C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chemickou rovnováhu v </w:t>
            </w:r>
            <w:proofErr w:type="spellStart"/>
            <w:r w:rsidR="00D80717">
              <w:rPr>
                <w:rFonts w:ascii="Calibri" w:hAnsi="Calibri" w:cs="Calibri"/>
                <w:sz w:val="22"/>
                <w:szCs w:val="22"/>
              </w:rPr>
              <w:t>prot</w:t>
            </w:r>
            <w:r>
              <w:rPr>
                <w:rFonts w:ascii="Calibri" w:hAnsi="Calibri" w:cs="Calibri"/>
                <w:sz w:val="22"/>
                <w:szCs w:val="22"/>
              </w:rPr>
              <w:t>olytické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redoxní, srážecí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komplexotvorné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reakci</w:t>
            </w:r>
          </w:p>
          <w:p w14:paraId="5BD5469D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podmínky chemické rovnováhy</w:t>
            </w:r>
          </w:p>
          <w:p w14:paraId="2002CA4E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</w:t>
            </w:r>
            <w:r w:rsidR="003162A7">
              <w:rPr>
                <w:rFonts w:ascii="Calibri" w:hAnsi="Calibri" w:cs="Calibri"/>
                <w:sz w:val="22"/>
                <w:szCs w:val="22"/>
              </w:rPr>
              <w:t>lu</w:t>
            </w:r>
            <w:r>
              <w:rPr>
                <w:rFonts w:ascii="Calibri" w:hAnsi="Calibri" w:cs="Calibri"/>
                <w:sz w:val="22"/>
                <w:szCs w:val="22"/>
              </w:rPr>
              <w:t>je princip akce a reakce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7E0F0" w14:textId="77777777" w:rsidR="00D80717" w:rsidRDefault="00D80717" w:rsidP="00A567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protolytické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rovnováhy, konjugovaný pár</w:t>
            </w:r>
          </w:p>
          <w:p w14:paraId="7D1D1F6A" w14:textId="77777777" w:rsidR="00D80717" w:rsidRDefault="00D80717" w:rsidP="00A567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disociační konstanta kyselin a zásad, neutralizace,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autoprotolýza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acidobazické vlastnosti roztoků</w:t>
            </w:r>
          </w:p>
          <w:p w14:paraId="614B299B" w14:textId="77777777" w:rsidR="00D80717" w:rsidRDefault="00D80717" w:rsidP="00A567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pH - definice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B880224" w14:textId="77777777" w:rsidR="00B2450D" w:rsidRDefault="00D80717" w:rsidP="00A567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acidobazické indikátory, hydrolýza solí</w:t>
            </w:r>
          </w:p>
          <w:p w14:paraId="4BC6E8F5" w14:textId="77777777" w:rsidR="00AD19A8" w:rsidRDefault="00AD19A8" w:rsidP="00A567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redoxní rovnováhy – oxidace a redukce</w:t>
            </w:r>
          </w:p>
          <w:p w14:paraId="28E3DC97" w14:textId="77777777" w:rsidR="00AD19A8" w:rsidRDefault="00AD19A8" w:rsidP="00A567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srážecí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komplexotvorné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rovnováhy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61AD" w14:textId="77777777" w:rsidR="00B2450D" w:rsidRDefault="00B2450D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 procesy a rovnováha v živých soustavách</w:t>
            </w:r>
          </w:p>
        </w:tc>
      </w:tr>
      <w:tr w:rsidR="00B2450D" w14:paraId="5353E7BB" w14:textId="77777777" w:rsidTr="00A567A4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2F8E1F6" w14:textId="77777777" w:rsidR="00B2450D" w:rsidRDefault="00B2450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1014F7E" w14:textId="77777777" w:rsidR="00B2450D" w:rsidRDefault="00B245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Periodická soustava prvků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3664B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vysloví periodický zákon a aplikuje ho při charakteristice jednotlivých prvků a jejich sloučenin</w:t>
            </w:r>
          </w:p>
          <w:p w14:paraId="1C883D11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 výstavbového principu odvodí počty prvků v periodách</w:t>
            </w:r>
          </w:p>
          <w:p w14:paraId="319B6548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vymezí podmínky vzniku chemické vazby</w:t>
            </w:r>
          </w:p>
          <w:p w14:paraId="31894629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klasifikuje vazby</w:t>
            </w:r>
          </w:p>
          <w:p w14:paraId="7A5565E9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 základě metody VSEPR odhadne tvary jednoduchých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molekul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3A5BD" w14:textId="77777777" w:rsidR="00B2450D" w:rsidRDefault="00B2450D" w:rsidP="00A567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Periodická soustava prvků (skupiny, periody, elektronová konfigurace)</w:t>
            </w:r>
          </w:p>
          <w:p w14:paraId="0D6A1483" w14:textId="77777777" w:rsidR="00B2450D" w:rsidRDefault="00B2450D" w:rsidP="00A158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198B1" w14:textId="77777777" w:rsidR="00B2450D" w:rsidRDefault="00B2450D" w:rsidP="00704E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molekulová fyzika</w:t>
            </w:r>
          </w:p>
          <w:p w14:paraId="076B937F" w14:textId="77777777" w:rsidR="005E37CD" w:rsidRDefault="005E37CD" w:rsidP="005E37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(Žijeme v Evropě) </w:t>
            </w:r>
            <w:r>
              <w:rPr>
                <w:rFonts w:ascii="Calibri" w:hAnsi="Calibri" w:cs="Calibri"/>
                <w:sz w:val="22"/>
                <w:szCs w:val="22"/>
              </w:rPr>
              <w:t>– Bohuslav Brauner</w:t>
            </w:r>
          </w:p>
          <w:p w14:paraId="450636C5" w14:textId="77777777" w:rsidR="005E37CD" w:rsidRDefault="005E37CD" w:rsidP="005E37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6FEFEC" w14:textId="77777777" w:rsidR="005E37CD" w:rsidRDefault="005E37CD" w:rsidP="0070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50D" w14:paraId="422862DD" w14:textId="77777777" w:rsidTr="00A567A4">
        <w:trPr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EDD736" w14:textId="77777777" w:rsidR="00B2450D" w:rsidRDefault="00B2450D" w:rsidP="00A567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3660A22" w14:textId="77777777" w:rsidR="00B2450D" w:rsidRDefault="00B245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Systematizace poznatků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F9A2F" w14:textId="77777777" w:rsidR="00D80717" w:rsidRDefault="00D80717" w:rsidP="00A567A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rozliší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typ chemické sloučeniny</w:t>
            </w:r>
          </w:p>
          <w:p w14:paraId="51EAE320" w14:textId="77777777" w:rsidR="00D80717" w:rsidRDefault="00D80717" w:rsidP="00A567A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pojmenuje a napíše různý typ chemické sloučeniny</w:t>
            </w:r>
          </w:p>
          <w:p w14:paraId="3B182B9A" w14:textId="77777777" w:rsidR="00D80717" w:rsidRDefault="00D80717" w:rsidP="00A567A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vznik chemické vazby na jednoduchých i složitějších molekulách</w:t>
            </w:r>
          </w:p>
          <w:p w14:paraId="294D78C8" w14:textId="77777777" w:rsidR="00D80717" w:rsidRDefault="00D80717" w:rsidP="00A567A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porovná charakter kovalentní,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donorakceptorové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19A8">
              <w:rPr>
                <w:rFonts w:ascii="Calibri" w:hAnsi="Calibri" w:cs="Calibri"/>
                <w:sz w:val="22"/>
                <w:szCs w:val="22"/>
              </w:rPr>
              <w:t>a iontové vazby</w:t>
            </w:r>
          </w:p>
          <w:p w14:paraId="1C1F4F39" w14:textId="77777777" w:rsidR="00B2450D" w:rsidRDefault="00D80717" w:rsidP="00A567A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určí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vaznost atomů v molekulách a porovná ji s vazebnými možnostmi atomů v základním a excitovaném stavu</w:t>
            </w:r>
          </w:p>
          <w:p w14:paraId="782F0AE1" w14:textId="77777777" w:rsidR="00D80717" w:rsidRDefault="00D80717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významné zástupce prvků a jejich sloučenin, zhodnotí jejich surovinové zdroje, využití v praxi a vliv na životní prostředí</w:t>
            </w:r>
          </w:p>
          <w:p w14:paraId="3FC15D63" w14:textId="77777777" w:rsidR="00D80717" w:rsidRDefault="00D80717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klasifikuje organické reakce podle změny struktury reaktantů</w:t>
            </w:r>
          </w:p>
          <w:p w14:paraId="78287E58" w14:textId="77777777" w:rsidR="00D80717" w:rsidRDefault="00D80717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aplikuje pravidla systematického názvosloví organické chemie při popisu sloučenin s možností využití triviálního nebo dvousložkového názvosloví</w:t>
            </w:r>
          </w:p>
          <w:p w14:paraId="4483FEF0" w14:textId="77777777" w:rsidR="00D80717" w:rsidRDefault="00D80717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rozčlení organické sloučeniny do základních skupin podle charakteristické funkční skupiny</w:t>
            </w:r>
          </w:p>
          <w:p w14:paraId="16D81887" w14:textId="77777777" w:rsidR="00D80717" w:rsidRDefault="00D80717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základní zástupce těchto skupin</w:t>
            </w:r>
          </w:p>
          <w:p w14:paraId="7B31B6A0" w14:textId="77777777" w:rsidR="00D80717" w:rsidRDefault="00D80717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objasní strukturu a funkci sloučenin nezbytných pro důležité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chemické procesy probíhající v organismech</w:t>
            </w:r>
          </w:p>
          <w:p w14:paraId="3D38122F" w14:textId="77777777" w:rsidR="00D80717" w:rsidRDefault="00D80717" w:rsidP="00A567A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základní metabolické procesy</w:t>
            </w:r>
          </w:p>
          <w:p w14:paraId="2B1E6ADE" w14:textId="77777777" w:rsidR="00D80717" w:rsidRDefault="00D80717" w:rsidP="00A567A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anaerobní a aerobní glykolýzu</w:t>
            </w:r>
          </w:p>
          <w:p w14:paraId="48F69FAA" w14:textId="77777777" w:rsidR="00D80717" w:rsidRDefault="00D80717" w:rsidP="00A567A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princip replikace, transkripce a translace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80E81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Obecná chemie </w:t>
            </w:r>
          </w:p>
          <w:p w14:paraId="25314B39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struktura látek </w:t>
            </w:r>
          </w:p>
          <w:p w14:paraId="6F1F93CF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chemické vazby a reakce</w:t>
            </w:r>
          </w:p>
          <w:p w14:paraId="29765EB1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D1B74C2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15B02C0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B857C81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B064B43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B82207B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A24F20A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6663DED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B629433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FDC3FF7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F8EE5F6" w14:textId="77777777" w:rsidR="00B2450D" w:rsidRDefault="00B2450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Anorganická chemie</w:t>
            </w:r>
          </w:p>
          <w:p w14:paraId="6818D253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vodík, kyslík, voda</w:t>
            </w:r>
          </w:p>
          <w:p w14:paraId="1B49B0B1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 - prvky</w:t>
            </w:r>
            <w:proofErr w:type="gramEnd"/>
          </w:p>
          <w:p w14:paraId="750C3769" w14:textId="77777777" w:rsidR="00B2450D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p-prvky </w:t>
            </w:r>
          </w:p>
          <w:p w14:paraId="70B6B16D" w14:textId="77777777" w:rsidR="00D80717" w:rsidRDefault="00B2450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 - 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f </w:t>
            </w:r>
            <w:r w:rsidR="00D80717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prvky</w:t>
            </w:r>
          </w:p>
          <w:p w14:paraId="2BC18D39" w14:textId="77777777" w:rsidR="00B2450D" w:rsidRDefault="005E37C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Organická chemie</w:t>
            </w:r>
          </w:p>
          <w:p w14:paraId="3B538977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uhlovodíky</w:t>
            </w:r>
          </w:p>
          <w:p w14:paraId="0ECD7832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halogenderiváty</w:t>
            </w:r>
          </w:p>
          <w:p w14:paraId="7B88C118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dusíkaté deriváty</w:t>
            </w:r>
          </w:p>
          <w:p w14:paraId="4864B8FE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kyslíkaté deriváty</w:t>
            </w:r>
          </w:p>
          <w:p w14:paraId="5B19CB1A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makromolekulární látky</w:t>
            </w:r>
          </w:p>
          <w:p w14:paraId="079194B1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7020185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3014680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2FA67A8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B6752A0" w14:textId="77777777" w:rsidR="00D80717" w:rsidRDefault="00D80717" w:rsidP="00A567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5D99F9E" w14:textId="77777777" w:rsidR="005E37CD" w:rsidRDefault="005E37C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Chemie přírodních látek</w:t>
            </w:r>
          </w:p>
          <w:p w14:paraId="28CD3290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heterocykly</w:t>
            </w:r>
          </w:p>
          <w:p w14:paraId="631980B2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alkaloidy </w:t>
            </w:r>
          </w:p>
          <w:p w14:paraId="646B2A51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lipidy</w:t>
            </w:r>
          </w:p>
          <w:p w14:paraId="7E4356B7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sacharidy</w:t>
            </w:r>
          </w:p>
          <w:p w14:paraId="78629CE5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bílkoviny</w:t>
            </w:r>
          </w:p>
          <w:p w14:paraId="7A29E51D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nukleové kyseliny</w:t>
            </w:r>
          </w:p>
          <w:p w14:paraId="34478757" w14:textId="77777777" w:rsidR="005E37CD" w:rsidRDefault="005E37CD" w:rsidP="00A567A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Biochemie</w:t>
            </w:r>
          </w:p>
          <w:p w14:paraId="371FED8C" w14:textId="77777777" w:rsidR="005E37CD" w:rsidRDefault="005E37CD" w:rsidP="00A567A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Biochemické cykly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8DEA3" w14:textId="77777777" w:rsidR="00D80717" w:rsidRDefault="00D80717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B1F7B2" w14:textId="77777777" w:rsidR="00D80717" w:rsidRDefault="00D80717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783166" w14:textId="77777777" w:rsidR="00D80717" w:rsidRDefault="00D80717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0BBF57" w14:textId="77777777" w:rsidR="00D80717" w:rsidRDefault="00D80717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B849AA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EEEF86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67CFC2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9A047E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AB2665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ECDB9C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B1F798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7448E0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1C9E3A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EF03CA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714BBA" w14:textId="77777777" w:rsidR="005E37CD" w:rsidRDefault="005E37CD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EVN (Člověk a životní prostředí)</w:t>
            </w:r>
          </w:p>
          <w:p w14:paraId="1C72F56A" w14:textId="77777777" w:rsidR="005E37CD" w:rsidRDefault="005E37CD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3DAAFE" w14:textId="77777777" w:rsidR="00D80717" w:rsidRDefault="00D80717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D590B1" w14:textId="77777777" w:rsidR="00D80717" w:rsidRDefault="00D80717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1C958A" w14:textId="77777777" w:rsidR="00D80717" w:rsidRDefault="00D80717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A1C020" w14:textId="77777777" w:rsidR="00D80717" w:rsidRDefault="00D80717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54622B" w14:textId="77777777" w:rsidR="005E37CD" w:rsidRDefault="005E37CD" w:rsidP="005E37C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Ekologie – halogenderiváty (freony), ozonosféra</w:t>
            </w:r>
          </w:p>
          <w:p w14:paraId="4446DD98" w14:textId="77777777" w:rsidR="005E37CD" w:rsidRDefault="005E37CD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EVN (Člověk a životní prostředí, Životní prostředí regionu a České republiky)</w:t>
            </w:r>
          </w:p>
          <w:p w14:paraId="6DAFDF1E" w14:textId="77777777" w:rsidR="005E37CD" w:rsidRDefault="005E37CD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0F6602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C9019D" w14:textId="77777777" w:rsidR="00AD19A8" w:rsidRDefault="00AD19A8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4FC84B" w14:textId="77777777" w:rsidR="005E37CD" w:rsidRDefault="005E37CD" w:rsidP="005E37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(rizika ohrožující zdraví a jejich prevence)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integrace </w:t>
            </w:r>
          </w:p>
          <w:p w14:paraId="5DC39A12" w14:textId="77777777" w:rsidR="005E37CD" w:rsidRDefault="003162A7" w:rsidP="005E37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učiva,</w:t>
            </w:r>
            <w:r w:rsidR="005E37CD">
              <w:rPr>
                <w:rFonts w:ascii="Calibri" w:hAnsi="Calibri" w:cs="Calibri"/>
                <w:sz w:val="22"/>
                <w:szCs w:val="22"/>
              </w:rPr>
              <w:t xml:space="preserve"> výroba, držení a </w:t>
            </w:r>
            <w:r w:rsidR="005E37CD">
              <w:rPr>
                <w:rFonts w:ascii="Calibri" w:hAnsi="Calibri" w:cs="Calibri"/>
                <w:sz w:val="22"/>
                <w:szCs w:val="22"/>
              </w:rPr>
              <w:lastRenderedPageBreak/>
              <w:t>zprostředkování nelegálních návykových látek</w:t>
            </w:r>
          </w:p>
          <w:p w14:paraId="33FA808D" w14:textId="77777777" w:rsidR="005E37CD" w:rsidRDefault="005E37CD" w:rsidP="005E37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genetika</w:t>
            </w:r>
            <w:proofErr w:type="gramEnd"/>
          </w:p>
          <w:p w14:paraId="2C227D29" w14:textId="77777777" w:rsidR="00B2450D" w:rsidRDefault="005E37C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metabolismus, trávení, buňka, zdravá výživa, žlázy s vnitřní sekrecí, trávicí soustava</w:t>
            </w:r>
          </w:p>
        </w:tc>
      </w:tr>
    </w:tbl>
    <w:p w14:paraId="22659161" w14:textId="77777777" w:rsidR="0086196D" w:rsidRDefault="0086196D">
      <w:pPr>
        <w:rPr>
          <w:rFonts w:ascii="Calibri" w:hAnsi="Calibri" w:cs="Calibri"/>
        </w:rPr>
      </w:pPr>
    </w:p>
    <w:p w14:paraId="2D86E897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D75EF1">
      <w:headerReference w:type="default" r:id="rId9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C3EE" w14:textId="77777777" w:rsidR="008D2C34" w:rsidRDefault="008D2C34">
      <w:r>
        <w:separator/>
      </w:r>
    </w:p>
  </w:endnote>
  <w:endnote w:type="continuationSeparator" w:id="0">
    <w:p w14:paraId="2757DEF0" w14:textId="77777777" w:rsidR="008D2C34" w:rsidRDefault="008D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79C2" w14:textId="77777777" w:rsidR="0086196D" w:rsidRDefault="00D75EF1" w:rsidP="00D75EF1">
    <w:pPr>
      <w:pStyle w:val="Zpat"/>
      <w:jc w:val="right"/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>E.9.17.</w:t>
    </w:r>
    <w:r w:rsidR="0086196D">
      <w:rPr>
        <w:rStyle w:val="slostrnky"/>
        <w:rFonts w:ascii="Calibri" w:hAnsi="Calibri" w:cs="Calibri"/>
      </w:rPr>
      <w:fldChar w:fldCharType="begin"/>
    </w:r>
    <w:r w:rsidR="0086196D">
      <w:rPr>
        <w:rStyle w:val="slostrnky"/>
        <w:rFonts w:ascii="Calibri" w:hAnsi="Calibri" w:cs="Calibri"/>
      </w:rPr>
      <w:instrText xml:space="preserve"> PAGE </w:instrText>
    </w:r>
    <w:r w:rsidR="0086196D">
      <w:rPr>
        <w:rStyle w:val="slostrnky"/>
        <w:rFonts w:ascii="Calibri" w:hAnsi="Calibri" w:cs="Calibri"/>
      </w:rPr>
      <w:fldChar w:fldCharType="separate"/>
    </w:r>
    <w:r w:rsidR="004677FD">
      <w:rPr>
        <w:rStyle w:val="slostrnky"/>
        <w:rFonts w:ascii="Calibri" w:hAnsi="Calibri" w:cs="Calibri"/>
        <w:noProof/>
      </w:rPr>
      <w:t>i</w:t>
    </w:r>
    <w:r w:rsidR="0086196D"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1865" w14:textId="77777777" w:rsidR="008D2C34" w:rsidRDefault="008D2C34">
      <w:r>
        <w:separator/>
      </w:r>
    </w:p>
  </w:footnote>
  <w:footnote w:type="continuationSeparator" w:id="0">
    <w:p w14:paraId="1C4AD765" w14:textId="77777777" w:rsidR="008D2C34" w:rsidRDefault="008D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1FE6" w14:textId="77777777" w:rsidR="00D75EF1" w:rsidRDefault="00D75EF1" w:rsidP="00D75EF1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příloha </w:t>
    </w:r>
    <w:r w:rsidR="0086196D">
      <w:rPr>
        <w:rFonts w:ascii="Calibri" w:hAnsi="Calibri" w:cs="Calibri"/>
      </w:rPr>
      <w:t>Š</w:t>
    </w:r>
    <w:r>
      <w:rPr>
        <w:rFonts w:ascii="Calibri" w:hAnsi="Calibri" w:cs="Calibri"/>
      </w:rPr>
      <w:t>VP</w:t>
    </w:r>
    <w:r w:rsidR="0086196D">
      <w:rPr>
        <w:rFonts w:ascii="Calibri" w:hAnsi="Calibri" w:cs="Calibri"/>
      </w:rPr>
      <w:tab/>
      <w:t>Gymnázium Velké Meziříčí</w:t>
    </w:r>
  </w:p>
  <w:p w14:paraId="3E178BCB" w14:textId="77777777" w:rsidR="00D25074" w:rsidRDefault="0086196D" w:rsidP="00D75EF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3BE42F4C" w14:textId="77777777" w:rsidR="00D25074" w:rsidRDefault="00D25074" w:rsidP="00D75EF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</w:rPr>
    </w:pPr>
  </w:p>
  <w:p w14:paraId="6277A4CD" w14:textId="1E39A864" w:rsidR="0086196D" w:rsidRDefault="00D25074" w:rsidP="00D75EF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2023, školní rok 2023/2024</w:t>
    </w:r>
    <w:r w:rsidR="00D75EF1">
      <w:rPr>
        <w:rFonts w:ascii="Calibri" w:hAnsi="Calibri" w:cs="Calibri"/>
      </w:rPr>
      <w:tab/>
    </w:r>
    <w:r w:rsidR="00D75EF1">
      <w:rPr>
        <w:rFonts w:ascii="Calibri" w:hAnsi="Calibri" w:cs="Calibri"/>
        <w:b/>
      </w:rPr>
      <w:t>Chemický seminář</w:t>
    </w:r>
  </w:p>
  <w:p w14:paraId="22FA3C31" w14:textId="77777777" w:rsidR="0086196D" w:rsidRDefault="0086196D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4DA0" w14:textId="77777777" w:rsidR="00D75EF1" w:rsidRDefault="00D75EF1" w:rsidP="00D75EF1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příloha </w:t>
    </w:r>
    <w:r w:rsidR="00C21006">
      <w:rPr>
        <w:rFonts w:ascii="Calibri" w:hAnsi="Calibri" w:cs="Calibri"/>
      </w:rPr>
      <w:t>Š</w:t>
    </w:r>
    <w:r>
      <w:rPr>
        <w:rFonts w:ascii="Calibri" w:hAnsi="Calibri" w:cs="Calibri"/>
      </w:rPr>
      <w:t>VP</w:t>
    </w:r>
    <w:r w:rsidR="0019253A">
      <w:rPr>
        <w:rFonts w:ascii="Calibri" w:hAnsi="Calibri" w:cs="Calibri"/>
      </w:rPr>
      <w:tab/>
    </w:r>
    <w:r w:rsidR="00C21006">
      <w:rPr>
        <w:rFonts w:ascii="Calibri" w:hAnsi="Calibri" w:cs="Calibri"/>
      </w:rPr>
      <w:t>Gymnázium Velké Meziříčí</w:t>
    </w:r>
  </w:p>
  <w:p w14:paraId="2F079AD5" w14:textId="77777777" w:rsidR="00D25074" w:rsidRDefault="00C21006" w:rsidP="00D75EF1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 xml:space="preserve">pro </w:t>
    </w:r>
    <w:r w:rsidR="0086196D">
      <w:rPr>
        <w:rFonts w:ascii="Calibri" w:hAnsi="Calibri" w:cs="Calibri"/>
      </w:rPr>
      <w:t>vyšší</w:t>
    </w:r>
    <w:r>
      <w:rPr>
        <w:rFonts w:ascii="Calibri" w:hAnsi="Calibri" w:cs="Calibri"/>
      </w:rPr>
      <w:t xml:space="preserve"> stupeň osmiletého studia</w:t>
    </w:r>
    <w:r w:rsidR="0086196D">
      <w:rPr>
        <w:rFonts w:ascii="Calibri" w:hAnsi="Calibri" w:cs="Calibri"/>
      </w:rPr>
      <w:t xml:space="preserve"> a čtyřleté studium</w:t>
    </w:r>
  </w:p>
  <w:p w14:paraId="0FA82C5D" w14:textId="77777777" w:rsidR="00D25074" w:rsidRDefault="00D25074" w:rsidP="00D75EF1">
    <w:pPr>
      <w:tabs>
        <w:tab w:val="right" w:pos="14317"/>
      </w:tabs>
      <w:rPr>
        <w:rFonts w:ascii="Calibri" w:hAnsi="Calibri" w:cs="Calibri"/>
      </w:rPr>
    </w:pPr>
  </w:p>
  <w:p w14:paraId="505EE7A3" w14:textId="29488F5E" w:rsidR="00C21006" w:rsidRDefault="00D25074" w:rsidP="00D75EF1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D75EF1">
      <w:rPr>
        <w:rFonts w:ascii="Calibri" w:hAnsi="Calibri" w:cs="Calibri"/>
      </w:rPr>
      <w:tab/>
    </w:r>
    <w:r w:rsidR="00D75EF1">
      <w:rPr>
        <w:rFonts w:ascii="Calibri" w:hAnsi="Calibri" w:cs="Calibri"/>
        <w:b/>
      </w:rPr>
      <w:t>Chemický seminář</w:t>
    </w:r>
  </w:p>
  <w:p w14:paraId="63E9435C" w14:textId="77777777" w:rsidR="00C21006" w:rsidRDefault="00C21006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32A"/>
    <w:multiLevelType w:val="hybridMultilevel"/>
    <w:tmpl w:val="C3366C04"/>
    <w:lvl w:ilvl="0" w:tplc="EA348C28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40C"/>
    <w:multiLevelType w:val="hybridMultilevel"/>
    <w:tmpl w:val="662E6BB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8144D06"/>
    <w:multiLevelType w:val="hybridMultilevel"/>
    <w:tmpl w:val="63809C4E"/>
    <w:lvl w:ilvl="0" w:tplc="EA348C28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C8286422">
      <w:start w:val="1"/>
      <w:numFmt w:val="bullet"/>
      <w:lvlText w:val=""/>
      <w:lvlJc w:val="left"/>
      <w:pPr>
        <w:tabs>
          <w:tab w:val="num" w:pos="1424"/>
        </w:tabs>
        <w:ind w:left="142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44182"/>
    <w:multiLevelType w:val="hybridMultilevel"/>
    <w:tmpl w:val="BCCA448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61D71"/>
    <w:multiLevelType w:val="hybridMultilevel"/>
    <w:tmpl w:val="3F10A9E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6FEA"/>
    <w:multiLevelType w:val="hybridMultilevel"/>
    <w:tmpl w:val="E7567B6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0583C"/>
    <w:multiLevelType w:val="hybridMultilevel"/>
    <w:tmpl w:val="7DAE0B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546839">
    <w:abstractNumId w:val="3"/>
  </w:num>
  <w:num w:numId="2" w16cid:durableId="758406065">
    <w:abstractNumId w:val="7"/>
  </w:num>
  <w:num w:numId="3" w16cid:durableId="1436562417">
    <w:abstractNumId w:val="11"/>
  </w:num>
  <w:num w:numId="4" w16cid:durableId="1718044083">
    <w:abstractNumId w:val="0"/>
  </w:num>
  <w:num w:numId="5" w16cid:durableId="397288537">
    <w:abstractNumId w:val="4"/>
  </w:num>
  <w:num w:numId="6" w16cid:durableId="862979864">
    <w:abstractNumId w:val="8"/>
  </w:num>
  <w:num w:numId="7" w16cid:durableId="1521122019">
    <w:abstractNumId w:val="9"/>
  </w:num>
  <w:num w:numId="8" w16cid:durableId="762337148">
    <w:abstractNumId w:val="18"/>
  </w:num>
  <w:num w:numId="9" w16cid:durableId="1913928875">
    <w:abstractNumId w:val="2"/>
  </w:num>
  <w:num w:numId="10" w16cid:durableId="439033180">
    <w:abstractNumId w:val="14"/>
  </w:num>
  <w:num w:numId="11" w16cid:durableId="2137066218">
    <w:abstractNumId w:val="12"/>
  </w:num>
  <w:num w:numId="12" w16cid:durableId="1378969566">
    <w:abstractNumId w:val="19"/>
  </w:num>
  <w:num w:numId="13" w16cid:durableId="118962536">
    <w:abstractNumId w:val="15"/>
  </w:num>
  <w:num w:numId="14" w16cid:durableId="198402495">
    <w:abstractNumId w:val="17"/>
  </w:num>
  <w:num w:numId="15" w16cid:durableId="651638556">
    <w:abstractNumId w:val="5"/>
  </w:num>
  <w:num w:numId="16" w16cid:durableId="1804931929">
    <w:abstractNumId w:val="20"/>
  </w:num>
  <w:num w:numId="17" w16cid:durableId="19919828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224915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712358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09115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9135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501620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1259483">
    <w:abstractNumId w:val="16"/>
  </w:num>
  <w:num w:numId="24" w16cid:durableId="1009453412">
    <w:abstractNumId w:val="10"/>
  </w:num>
  <w:num w:numId="25" w16cid:durableId="28379813">
    <w:abstractNumId w:val="6"/>
  </w:num>
  <w:num w:numId="26" w16cid:durableId="477888834">
    <w:abstractNumId w:val="1"/>
  </w:num>
  <w:num w:numId="27" w16cid:durableId="173874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32264"/>
    <w:rsid w:val="000530E0"/>
    <w:rsid w:val="000820D1"/>
    <w:rsid w:val="000A34AD"/>
    <w:rsid w:val="000E12D1"/>
    <w:rsid w:val="000F4D73"/>
    <w:rsid w:val="0018191C"/>
    <w:rsid w:val="0019253A"/>
    <w:rsid w:val="001969CB"/>
    <w:rsid w:val="00200616"/>
    <w:rsid w:val="0021346B"/>
    <w:rsid w:val="00220556"/>
    <w:rsid w:val="00227303"/>
    <w:rsid w:val="002A58EB"/>
    <w:rsid w:val="002C4725"/>
    <w:rsid w:val="002F0848"/>
    <w:rsid w:val="003162A7"/>
    <w:rsid w:val="00321988"/>
    <w:rsid w:val="004446CB"/>
    <w:rsid w:val="00450F22"/>
    <w:rsid w:val="004677FD"/>
    <w:rsid w:val="0049518E"/>
    <w:rsid w:val="004B5022"/>
    <w:rsid w:val="00582C9E"/>
    <w:rsid w:val="005A7959"/>
    <w:rsid w:val="005C3E24"/>
    <w:rsid w:val="005E37CD"/>
    <w:rsid w:val="005F6CB5"/>
    <w:rsid w:val="00684452"/>
    <w:rsid w:val="006A22FF"/>
    <w:rsid w:val="006E0431"/>
    <w:rsid w:val="00704E73"/>
    <w:rsid w:val="00841EC9"/>
    <w:rsid w:val="008555CA"/>
    <w:rsid w:val="0086196D"/>
    <w:rsid w:val="008A0790"/>
    <w:rsid w:val="008D1BE4"/>
    <w:rsid w:val="008D2C34"/>
    <w:rsid w:val="008F63B9"/>
    <w:rsid w:val="00900E8B"/>
    <w:rsid w:val="00933794"/>
    <w:rsid w:val="0097022B"/>
    <w:rsid w:val="0099118D"/>
    <w:rsid w:val="00995D3D"/>
    <w:rsid w:val="009A493C"/>
    <w:rsid w:val="009D4A10"/>
    <w:rsid w:val="009D7E3D"/>
    <w:rsid w:val="00A1583E"/>
    <w:rsid w:val="00A567A4"/>
    <w:rsid w:val="00A970C1"/>
    <w:rsid w:val="00AD19A8"/>
    <w:rsid w:val="00B01D6C"/>
    <w:rsid w:val="00B0639D"/>
    <w:rsid w:val="00B125C1"/>
    <w:rsid w:val="00B2450D"/>
    <w:rsid w:val="00BD6561"/>
    <w:rsid w:val="00BE7345"/>
    <w:rsid w:val="00C21006"/>
    <w:rsid w:val="00C36CA1"/>
    <w:rsid w:val="00CA1D78"/>
    <w:rsid w:val="00CB2FAB"/>
    <w:rsid w:val="00CD73FA"/>
    <w:rsid w:val="00CE3FE8"/>
    <w:rsid w:val="00D25074"/>
    <w:rsid w:val="00D277F5"/>
    <w:rsid w:val="00D75EF1"/>
    <w:rsid w:val="00D80717"/>
    <w:rsid w:val="00DC58C7"/>
    <w:rsid w:val="00DC5CD6"/>
    <w:rsid w:val="00DE3903"/>
    <w:rsid w:val="00E04241"/>
    <w:rsid w:val="00E05A40"/>
    <w:rsid w:val="00E07C51"/>
    <w:rsid w:val="00EA1C64"/>
    <w:rsid w:val="00EA5056"/>
    <w:rsid w:val="00EF6A5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C245E"/>
  <w15:chartTrackingRefBased/>
  <w15:docId w15:val="{D0CB2281-8E66-4DFC-A2C0-AA82C518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Normlnweb">
    <w:name w:val="Normal (Web)"/>
    <w:basedOn w:val="Normln"/>
    <w:rsid w:val="00DC5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1859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3</cp:revision>
  <cp:lastPrinted>2007-06-07T10:56:00Z</cp:lastPrinted>
  <dcterms:created xsi:type="dcterms:W3CDTF">2023-08-26T08:34:00Z</dcterms:created>
  <dcterms:modified xsi:type="dcterms:W3CDTF">2023-08-26T08:36:00Z</dcterms:modified>
</cp:coreProperties>
</file>