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12A2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22E09BA2" w14:textId="77777777" w:rsidR="00E521DA" w:rsidRDefault="00E521DA" w:rsidP="00DC5CD6">
      <w:pPr>
        <w:jc w:val="center"/>
        <w:rPr>
          <w:rFonts w:ascii="Calibri" w:hAnsi="Calibri" w:cs="Calibri"/>
          <w:b/>
        </w:rPr>
      </w:pPr>
    </w:p>
    <w:p w14:paraId="1DBF53F8" w14:textId="77777777" w:rsidR="00DC5CD6" w:rsidRDefault="005A454B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Informační a komunikační technologie</w:t>
      </w:r>
    </w:p>
    <w:p w14:paraId="50051AD3" w14:textId="77777777" w:rsidR="00DC5CD6" w:rsidRDefault="00DC5CD6" w:rsidP="00DC5CD6">
      <w:pPr>
        <w:rPr>
          <w:rFonts w:ascii="Calibri" w:hAnsi="Calibri" w:cs="Calibri"/>
        </w:rPr>
      </w:pPr>
    </w:p>
    <w:p w14:paraId="6EE2E04C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10C3C709" w14:textId="77777777" w:rsidR="00DC5CD6" w:rsidRDefault="00DC5CD6" w:rsidP="00DC5CD6">
      <w:pPr>
        <w:rPr>
          <w:rFonts w:ascii="Calibri" w:hAnsi="Calibri" w:cs="Calibri"/>
          <w:b/>
        </w:rPr>
      </w:pPr>
    </w:p>
    <w:p w14:paraId="41B76ED3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3523643A" w14:textId="77777777" w:rsidR="00A269FC" w:rsidRDefault="00A269FC" w:rsidP="0059214B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Vyučovací předmět </w:t>
      </w:r>
      <w:r>
        <w:rPr>
          <w:rFonts w:ascii="Calibri" w:hAnsi="Calibri" w:cs="Calibri"/>
          <w:i/>
        </w:rPr>
        <w:t>Informační a komunikační technologie</w:t>
      </w:r>
      <w:r>
        <w:rPr>
          <w:rFonts w:ascii="Calibri" w:hAnsi="Calibri" w:cs="Calibri"/>
        </w:rPr>
        <w:t xml:space="preserve"> (dále jen ICT) realizuje obsah vzdělávací oblasti Informatika a informační a komunikační technologie RVP G.</w:t>
      </w:r>
    </w:p>
    <w:p w14:paraId="29C8DB2A" w14:textId="77777777" w:rsidR="00A269FC" w:rsidRDefault="00A269FC" w:rsidP="0059214B">
      <w:pPr>
        <w:jc w:val="both"/>
        <w:rPr>
          <w:rFonts w:ascii="Calibri" w:hAnsi="Calibri" w:cs="Calibri"/>
        </w:rPr>
      </w:pPr>
    </w:p>
    <w:p w14:paraId="198CA8C9" w14:textId="77777777" w:rsidR="00A269FC" w:rsidRDefault="00A269FC" w:rsidP="0059214B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Předmět prohlubuje u žáka schopnost tvůrčím způsobem využívat informační a komunikační technologie, informační zdroje a možnosti aplikačního programového vybavení. Žák je veden ke schopnosti aplikovat výpočetní techniku s využitím pokročilejších funkcí k efektivnímu zpracování informací. V rámci ICT se žák seznámí se základy informatiky jako vědního oboru. Cílem je naučit žáky základním pojmům a metodám informatiky, studenti se seznámí s principy fungování prostředků ICT, algoritmickým přístupem k řešení úloh a významem informačních systémů ve společnosti.</w:t>
      </w:r>
    </w:p>
    <w:p w14:paraId="4433E848" w14:textId="77777777" w:rsidR="00A269FC" w:rsidRDefault="00A269FC" w:rsidP="00DC5CD6">
      <w:pPr>
        <w:rPr>
          <w:rFonts w:ascii="Calibri" w:hAnsi="Calibri" w:cs="Calibri"/>
        </w:rPr>
      </w:pPr>
    </w:p>
    <w:p w14:paraId="1662F404" w14:textId="761AF70E" w:rsidR="0059214B" w:rsidRDefault="0059214B" w:rsidP="0059214B">
      <w:pPr>
        <w:ind w:left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tento předmět navazuje volitelný předmět </w:t>
      </w:r>
      <w:r>
        <w:rPr>
          <w:rFonts w:ascii="Calibri" w:hAnsi="Calibri" w:cs="Calibri"/>
          <w:i/>
        </w:rPr>
        <w:t xml:space="preserve">Informatika </w:t>
      </w:r>
      <w:r>
        <w:rPr>
          <w:rFonts w:ascii="Calibri" w:hAnsi="Calibri" w:cs="Calibri"/>
        </w:rPr>
        <w:t xml:space="preserve">v 7. ročníku vyššího gymnázia (resp. ve 3. ročníku čtyřletého gymnázia) s časovou dotací 2 hodiny týdně. Dále je možno pokračovat ve volitelném předmětu </w:t>
      </w:r>
      <w:r>
        <w:rPr>
          <w:rFonts w:ascii="Calibri" w:hAnsi="Calibri" w:cs="Calibri"/>
          <w:i/>
        </w:rPr>
        <w:t>Informatika</w:t>
      </w:r>
      <w:r w:rsidR="00235B81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>v 8. ročníku vyššího gymnázia (resp. ve 4.</w:t>
      </w:r>
      <w:r w:rsidR="00832396">
        <w:rPr>
          <w:rFonts w:ascii="Calibri" w:hAnsi="Calibri" w:cs="Calibri"/>
        </w:rPr>
        <w:t> </w:t>
      </w:r>
      <w:r>
        <w:rPr>
          <w:rFonts w:ascii="Calibri" w:hAnsi="Calibri" w:cs="Calibri"/>
        </w:rPr>
        <w:t>ročníku čtyřletého gymnázia) s časovou dotací taktéž 2 hodiny týdně.</w:t>
      </w:r>
    </w:p>
    <w:p w14:paraId="6D37F978" w14:textId="77777777" w:rsidR="0059214B" w:rsidRDefault="0059214B" w:rsidP="00DC5CD6">
      <w:pPr>
        <w:rPr>
          <w:rFonts w:ascii="Calibri" w:hAnsi="Calibri" w:cs="Calibri"/>
        </w:rPr>
      </w:pPr>
    </w:p>
    <w:p w14:paraId="176A5D64" w14:textId="77777777" w:rsidR="00A269FC" w:rsidRDefault="00A269FC" w:rsidP="00A269FC">
      <w:pPr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Začleněná průřezová témata:</w:t>
      </w:r>
    </w:p>
    <w:p w14:paraId="668D9546" w14:textId="77777777" w:rsidR="00A269FC" w:rsidRDefault="00A269FC" w:rsidP="00A269F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Výchova k myšlení v evropských a globálních souvislostech (VEG)</w:t>
      </w:r>
    </w:p>
    <w:p w14:paraId="60A4975D" w14:textId="77777777" w:rsidR="00A269FC" w:rsidRDefault="00A269FC" w:rsidP="00A269FC">
      <w:pPr>
        <w:ind w:left="709" w:firstLine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Mediální výchova (MDV)</w:t>
      </w:r>
    </w:p>
    <w:p w14:paraId="254FAB12" w14:textId="77777777" w:rsidR="00CA1D78" w:rsidRDefault="00CA1D78" w:rsidP="00DC5CD6">
      <w:pPr>
        <w:rPr>
          <w:rFonts w:ascii="Calibri" w:hAnsi="Calibri" w:cs="Calibri"/>
        </w:rPr>
      </w:pPr>
    </w:p>
    <w:p w14:paraId="7C6294AC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6CEE8118" w14:textId="77777777" w:rsidR="00390C9C" w:rsidRDefault="00390C9C" w:rsidP="00390C9C">
      <w:pPr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Předmět je určen všem žákům 5. a 6. ročníku osmiletého gymnázia a 1. a 2. ročníku čtyřletého gymnázia v rozsahu 2 hodin týdně.</w:t>
      </w:r>
    </w:p>
    <w:p w14:paraId="14DB643E" w14:textId="77777777" w:rsidR="00390C9C" w:rsidRDefault="00390C9C" w:rsidP="00390C9C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FA14F01" w14:textId="77777777" w:rsidR="00390C9C" w:rsidRDefault="00390C9C" w:rsidP="00390C9C">
      <w:pPr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Hodinová dotace předmětu ICT vychází z minimální časové dotace RVP G.</w:t>
      </w:r>
    </w:p>
    <w:p w14:paraId="2A60A0D9" w14:textId="77777777" w:rsidR="00390C9C" w:rsidRDefault="00390C9C" w:rsidP="00390C9C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90"/>
        <w:gridCol w:w="767"/>
        <w:gridCol w:w="720"/>
        <w:gridCol w:w="720"/>
        <w:gridCol w:w="720"/>
      </w:tblGrid>
      <w:tr w:rsidR="00390C9C" w14:paraId="17838C54" w14:textId="77777777">
        <w:trPr>
          <w:jc w:val="center"/>
        </w:trPr>
        <w:tc>
          <w:tcPr>
            <w:tcW w:w="2990" w:type="dxa"/>
          </w:tcPr>
          <w:p w14:paraId="5807633F" w14:textId="77777777" w:rsidR="00390C9C" w:rsidRDefault="00390C9C" w:rsidP="00673B1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Ročník</w:t>
            </w:r>
          </w:p>
          <w:p w14:paraId="2E774D7E" w14:textId="77777777" w:rsidR="00390C9C" w:rsidRDefault="00390C9C" w:rsidP="00673B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osmileté studium</w:t>
            </w:r>
          </w:p>
          <w:p w14:paraId="31E499F0" w14:textId="77777777" w:rsidR="00390C9C" w:rsidRDefault="00390C9C" w:rsidP="00673B1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- čtyřleté studium</w:t>
            </w:r>
          </w:p>
        </w:tc>
        <w:tc>
          <w:tcPr>
            <w:tcW w:w="767" w:type="dxa"/>
            <w:vAlign w:val="center"/>
          </w:tcPr>
          <w:p w14:paraId="29F26AC0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</w:p>
          <w:p w14:paraId="53F60411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</w:t>
            </w:r>
          </w:p>
          <w:p w14:paraId="2006E27C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20" w:type="dxa"/>
            <w:vAlign w:val="center"/>
          </w:tcPr>
          <w:p w14:paraId="432B6E83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</w:p>
          <w:p w14:paraId="743B6BA8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 </w:t>
            </w:r>
          </w:p>
          <w:p w14:paraId="269E0498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20" w:type="dxa"/>
            <w:vAlign w:val="center"/>
          </w:tcPr>
          <w:p w14:paraId="1722F8BD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</w:p>
          <w:p w14:paraId="33AD2302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  <w:p w14:paraId="1424CDFC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20" w:type="dxa"/>
            <w:vAlign w:val="center"/>
          </w:tcPr>
          <w:p w14:paraId="62FEF03F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</w:p>
          <w:p w14:paraId="69538776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  <w:p w14:paraId="4480AD42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</w:tr>
      <w:tr w:rsidR="00390C9C" w14:paraId="79727D2E" w14:textId="77777777">
        <w:trPr>
          <w:jc w:val="center"/>
        </w:trPr>
        <w:tc>
          <w:tcPr>
            <w:tcW w:w="2990" w:type="dxa"/>
          </w:tcPr>
          <w:p w14:paraId="2CAB33B4" w14:textId="77777777" w:rsidR="00390C9C" w:rsidRDefault="00390C9C" w:rsidP="00673B1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767" w:type="dxa"/>
            <w:vAlign w:val="center"/>
          </w:tcPr>
          <w:p w14:paraId="3EEB5B47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vAlign w:val="center"/>
          </w:tcPr>
          <w:p w14:paraId="6619994B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vAlign w:val="center"/>
          </w:tcPr>
          <w:p w14:paraId="7F1ABEAA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720" w:type="dxa"/>
            <w:vAlign w:val="center"/>
          </w:tcPr>
          <w:p w14:paraId="40117997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</w:tr>
      <w:tr w:rsidR="00390C9C" w14:paraId="7A135B2A" w14:textId="77777777">
        <w:trPr>
          <w:jc w:val="center"/>
        </w:trPr>
        <w:tc>
          <w:tcPr>
            <w:tcW w:w="2990" w:type="dxa"/>
          </w:tcPr>
          <w:p w14:paraId="38393A0F" w14:textId="77777777" w:rsidR="00390C9C" w:rsidRDefault="00390C9C" w:rsidP="00673B1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 hodinová dotace</w:t>
            </w:r>
          </w:p>
        </w:tc>
        <w:tc>
          <w:tcPr>
            <w:tcW w:w="767" w:type="dxa"/>
            <w:vAlign w:val="center"/>
          </w:tcPr>
          <w:p w14:paraId="06751E1B" w14:textId="77777777" w:rsidR="00390C9C" w:rsidRDefault="00474253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720" w:type="dxa"/>
            <w:vAlign w:val="center"/>
          </w:tcPr>
          <w:p w14:paraId="56109E51" w14:textId="77777777" w:rsidR="00390C9C" w:rsidRDefault="00474253" w:rsidP="004742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720" w:type="dxa"/>
            <w:vAlign w:val="center"/>
          </w:tcPr>
          <w:p w14:paraId="56965F38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  <w:tc>
          <w:tcPr>
            <w:tcW w:w="720" w:type="dxa"/>
            <w:vAlign w:val="center"/>
          </w:tcPr>
          <w:p w14:paraId="61CFC05B" w14:textId="77777777" w:rsidR="00390C9C" w:rsidRDefault="00390C9C" w:rsidP="000F683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</w:t>
            </w:r>
          </w:p>
        </w:tc>
      </w:tr>
    </w:tbl>
    <w:p w14:paraId="539D60FA" w14:textId="77777777" w:rsidR="00DC5CD6" w:rsidRDefault="00DC5CD6" w:rsidP="00DC5CD6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579E4770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6E276DC0" w14:textId="77777777" w:rsidR="00C96108" w:rsidRDefault="00C96108" w:rsidP="00C9610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Žáci jsou rozděleni do dvou skupin tak, aby každý pracoval samostatně na svém počítači, pro výuku jsou k dispozici dvě počítačové učebny plně vybavené výpočetní technikou.</w:t>
      </w:r>
    </w:p>
    <w:p w14:paraId="79AA4553" w14:textId="77777777" w:rsidR="00C96108" w:rsidRDefault="00C96108" w:rsidP="00C96108">
      <w:pPr>
        <w:ind w:firstLine="708"/>
        <w:rPr>
          <w:rFonts w:ascii="Calibri" w:hAnsi="Calibri" w:cs="Calibri"/>
        </w:rPr>
      </w:pPr>
    </w:p>
    <w:p w14:paraId="1432749F" w14:textId="77777777" w:rsidR="00C96108" w:rsidRDefault="00C96108" w:rsidP="00C9610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Při výuce se používají výkladové hodiny s ukázkami (počítač, video, projektor), samostudium, referáty, přednášky, projekty, samostatná cvičení.</w:t>
      </w:r>
    </w:p>
    <w:p w14:paraId="6EB0A7CA" w14:textId="77777777" w:rsidR="009A17EE" w:rsidRDefault="009A17EE" w:rsidP="00BA0F3B">
      <w:pPr>
        <w:keepNext/>
        <w:rPr>
          <w:rFonts w:ascii="Calibri" w:hAnsi="Calibri" w:cs="Calibri"/>
          <w:i/>
        </w:rPr>
      </w:pPr>
    </w:p>
    <w:p w14:paraId="0A21DAC9" w14:textId="77777777" w:rsidR="00D74955" w:rsidRDefault="00DC5CD6" w:rsidP="00BA0F3B">
      <w:pPr>
        <w:keepNext/>
        <w:rPr>
          <w:rFonts w:ascii="Calibri" w:hAnsi="Calibri" w:cs="Calibri"/>
        </w:rPr>
      </w:pPr>
      <w:r>
        <w:rPr>
          <w:rFonts w:ascii="Calibri" w:hAnsi="Calibri" w:cs="Calibri"/>
          <w:i/>
        </w:rPr>
        <w:t>Výchovné a vzdělávací strategie:</w:t>
      </w:r>
    </w:p>
    <w:p w14:paraId="4FD301CC" w14:textId="77777777" w:rsidR="00D74955" w:rsidRDefault="00D74955" w:rsidP="00BA0F3B">
      <w:pPr>
        <w:keepNext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k učení</w:t>
      </w:r>
    </w:p>
    <w:p w14:paraId="6CF8D276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20AEF387" w14:textId="77777777" w:rsidR="00AA34C8" w:rsidRDefault="00AA34C8" w:rsidP="00AA34C8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vede žáky k porozumění zásadám ovládání ICT</w:t>
      </w:r>
      <w:r w:rsidR="009A17EE">
        <w:rPr>
          <w:rFonts w:ascii="Calibri" w:hAnsi="Calibri" w:cs="Calibri"/>
          <w:sz w:val="22"/>
          <w:szCs w:val="22"/>
        </w:rPr>
        <w:t xml:space="preserve"> a k </w:t>
      </w:r>
      <w:r>
        <w:rPr>
          <w:rFonts w:ascii="Calibri" w:hAnsi="Calibri" w:cs="Calibri"/>
          <w:sz w:val="22"/>
          <w:szCs w:val="22"/>
        </w:rPr>
        <w:t>základním pojmům informatiky jako vědního oboru</w:t>
      </w:r>
    </w:p>
    <w:p w14:paraId="72C142DA" w14:textId="77777777" w:rsidR="00D74955" w:rsidRDefault="00D74955" w:rsidP="00D7495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k řešení problémů</w:t>
      </w:r>
    </w:p>
    <w:p w14:paraId="7B2EA9F7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483B63D6" w14:textId="77777777" w:rsidR="00D74955" w:rsidRDefault="00AA34C8" w:rsidP="00D7495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vysvětluje o</w:t>
      </w:r>
      <w:r>
        <w:rPr>
          <w:rFonts w:ascii="Calibri" w:hAnsi="Calibri" w:cs="Calibri"/>
        </w:rPr>
        <w:t>vládání a využívání informačních technologií při řešení praktických problémů</w:t>
      </w:r>
    </w:p>
    <w:p w14:paraId="2971F35E" w14:textId="77777777" w:rsidR="00AA34C8" w:rsidRDefault="00AA34C8" w:rsidP="00D7495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vede žáky k uplatňování algoritmického způsobu myšlení při řešení problémových úloh</w:t>
      </w:r>
    </w:p>
    <w:p w14:paraId="139222D6" w14:textId="77777777" w:rsidR="00AA34C8" w:rsidRDefault="00AA34C8" w:rsidP="00D7495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nabádá žáky k využívání prostředků ICT k modelování a simulacím v různých oborech</w:t>
      </w:r>
    </w:p>
    <w:p w14:paraId="684F1C5E" w14:textId="77777777" w:rsidR="00D74955" w:rsidRDefault="00D74955" w:rsidP="00D74955">
      <w:pPr>
        <w:rPr>
          <w:rFonts w:ascii="Calibri" w:hAnsi="Calibri" w:cs="Calibri"/>
        </w:rPr>
      </w:pPr>
    </w:p>
    <w:p w14:paraId="3E003DEE" w14:textId="77777777" w:rsidR="00D74955" w:rsidRDefault="00D74955" w:rsidP="00D7495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komunikativní</w:t>
      </w:r>
    </w:p>
    <w:p w14:paraId="2A54B000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0DF0AFFE" w14:textId="77777777" w:rsidR="00D74955" w:rsidRDefault="00BA0F3B" w:rsidP="00D74955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AA34C8">
        <w:rPr>
          <w:rFonts w:ascii="Calibri" w:hAnsi="Calibri" w:cs="Calibri"/>
          <w:sz w:val="22"/>
          <w:szCs w:val="22"/>
        </w:rPr>
        <w:t>yžaduje od studentů střídmé, jasné a logicky strukturované vyjádření</w:t>
      </w:r>
    </w:p>
    <w:p w14:paraId="659C5B65" w14:textId="77777777" w:rsidR="00BA0F3B" w:rsidRDefault="00BA0F3B" w:rsidP="00BA0F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Žák:</w:t>
      </w:r>
    </w:p>
    <w:p w14:paraId="3A6B0D68" w14:textId="77777777" w:rsidR="00D74955" w:rsidRDefault="00D74955" w:rsidP="00D74955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vysvětluje ovládání a využívání informačních technologií při řešení problémů</w:t>
      </w:r>
    </w:p>
    <w:p w14:paraId="37EE0ED9" w14:textId="77777777" w:rsidR="00D74955" w:rsidRDefault="00D74955" w:rsidP="00D74955">
      <w:pPr>
        <w:rPr>
          <w:rFonts w:ascii="Calibri" w:hAnsi="Calibri" w:cs="Calibri"/>
        </w:rPr>
      </w:pPr>
    </w:p>
    <w:p w14:paraId="42BC59EC" w14:textId="77777777" w:rsidR="00D74955" w:rsidRDefault="00D74955" w:rsidP="00D7495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sociální a personální</w:t>
      </w:r>
    </w:p>
    <w:p w14:paraId="4ED28A53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Žák:</w:t>
      </w:r>
    </w:p>
    <w:p w14:paraId="7E1178F3" w14:textId="77777777" w:rsidR="00D74955" w:rsidRDefault="00D74955" w:rsidP="00D74955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se </w:t>
      </w: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způsoby zacházení s informacemi, jejich zdroji (</w:t>
      </w:r>
      <w:r w:rsidR="00AA34C8">
        <w:rPr>
          <w:rFonts w:ascii="Calibri" w:hAnsi="Calibri" w:cs="Calibri"/>
        </w:rPr>
        <w:t>respektování duševního vlastnictví, copyrightu, osobních dat a zásad správného citování autorských děl</w:t>
      </w:r>
      <w:r>
        <w:rPr>
          <w:rFonts w:ascii="Calibri" w:hAnsi="Calibri" w:cs="Calibri"/>
        </w:rPr>
        <w:t>)</w:t>
      </w:r>
    </w:p>
    <w:p w14:paraId="7F5A0A92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3C546C77" w14:textId="77777777" w:rsidR="00D74955" w:rsidRDefault="00D74955" w:rsidP="00D74955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upozorňuje na obecně platné zásady práce s daty</w:t>
      </w:r>
    </w:p>
    <w:p w14:paraId="0DD1DA97" w14:textId="77777777" w:rsidR="00D74955" w:rsidRDefault="00D74955" w:rsidP="00D74955">
      <w:pPr>
        <w:rPr>
          <w:rFonts w:ascii="Calibri" w:hAnsi="Calibri" w:cs="Calibri"/>
        </w:rPr>
      </w:pPr>
    </w:p>
    <w:p w14:paraId="46BB7FAA" w14:textId="77777777" w:rsidR="00D74955" w:rsidRDefault="00D74955" w:rsidP="00D7495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občanské</w:t>
      </w:r>
    </w:p>
    <w:p w14:paraId="221D6810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5D2DF657" w14:textId="77777777" w:rsidR="00D74955" w:rsidRDefault="00D74955" w:rsidP="00D74955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šetrnému a ohleduplnému zacházením s informačními technologiemi, zodpovědnosti za svěřený majetek</w:t>
      </w:r>
    </w:p>
    <w:p w14:paraId="47506137" w14:textId="77777777" w:rsidR="00AA34C8" w:rsidRDefault="00AA34C8" w:rsidP="00D74955">
      <w:pPr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žáky kriticky posuzovat jednotlivá řešení problémů z oblasti ICT ve společnosti</w:t>
      </w:r>
    </w:p>
    <w:p w14:paraId="71AE4D40" w14:textId="77777777" w:rsidR="00D74955" w:rsidRDefault="00D74955" w:rsidP="00D74955">
      <w:pPr>
        <w:rPr>
          <w:rFonts w:ascii="Calibri" w:hAnsi="Calibri" w:cs="Calibri"/>
        </w:rPr>
      </w:pPr>
    </w:p>
    <w:p w14:paraId="46D67B06" w14:textId="77777777" w:rsidR="00D74955" w:rsidRDefault="00D74955" w:rsidP="00D7495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k podnikavosti</w:t>
      </w:r>
    </w:p>
    <w:p w14:paraId="2D3A68E0" w14:textId="77777777" w:rsidR="00D74955" w:rsidRDefault="00D74955" w:rsidP="00D7495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Učitel:</w:t>
      </w:r>
    </w:p>
    <w:p w14:paraId="34D62F18" w14:textId="77777777" w:rsidR="00D74955" w:rsidRDefault="00D74955" w:rsidP="00D74955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vysvětluje o</w:t>
      </w:r>
      <w:r>
        <w:rPr>
          <w:rFonts w:ascii="Calibri" w:hAnsi="Calibri" w:cs="Calibri"/>
        </w:rPr>
        <w:t xml:space="preserve">vládání a využívání informačních technologií při řešení </w:t>
      </w:r>
      <w:r w:rsidR="00AA34C8">
        <w:rPr>
          <w:rFonts w:ascii="Calibri" w:hAnsi="Calibri" w:cs="Calibri"/>
        </w:rPr>
        <w:t xml:space="preserve">praktických </w:t>
      </w:r>
      <w:r>
        <w:rPr>
          <w:rFonts w:ascii="Calibri" w:hAnsi="Calibri" w:cs="Calibri"/>
        </w:rPr>
        <w:t>problémů</w:t>
      </w:r>
    </w:p>
    <w:p w14:paraId="17D97DC5" w14:textId="77777777" w:rsidR="00AA34C8" w:rsidRDefault="00AA34C8" w:rsidP="00D74955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vede žáky k využívání ICT ke zvýšení efektivnosti své činnosti</w:t>
      </w:r>
    </w:p>
    <w:p w14:paraId="0DBA9E13" w14:textId="77777777" w:rsidR="00D74955" w:rsidRDefault="00D74955" w:rsidP="00AA34C8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B4EF886" w14:textId="77777777" w:rsidR="00CB2FAB" w:rsidRDefault="00CB2FAB" w:rsidP="00CB2FAB">
      <w:pPr>
        <w:rPr>
          <w:rFonts w:ascii="Calibri" w:hAnsi="Calibri" w:cs="Calibri"/>
        </w:rPr>
      </w:pPr>
    </w:p>
    <w:p w14:paraId="2FA0FA4F" w14:textId="77777777" w:rsidR="00032264" w:rsidRDefault="00032264" w:rsidP="00032264">
      <w:pPr>
        <w:rPr>
          <w:rFonts w:ascii="Calibri" w:hAnsi="Calibri" w:cs="Calibri"/>
        </w:rPr>
      </w:pPr>
    </w:p>
    <w:p w14:paraId="4DAF6311" w14:textId="77777777" w:rsidR="00032264" w:rsidRDefault="00032264" w:rsidP="00032264">
      <w:pPr>
        <w:rPr>
          <w:rFonts w:ascii="Calibri" w:hAnsi="Calibri" w:cs="Calibri"/>
        </w:rPr>
      </w:pPr>
    </w:p>
    <w:p w14:paraId="5C78701F" w14:textId="77777777" w:rsidR="00321988" w:rsidRDefault="00321988" w:rsidP="00032264">
      <w:pPr>
        <w:rPr>
          <w:rFonts w:ascii="Calibri" w:hAnsi="Calibri" w:cs="Calibri"/>
        </w:rPr>
      </w:pPr>
    </w:p>
    <w:p w14:paraId="13723326" w14:textId="77777777" w:rsidR="0086196D" w:rsidRDefault="0086196D" w:rsidP="0059214B">
      <w:pPr>
        <w:jc w:val="both"/>
        <w:rPr>
          <w:rFonts w:ascii="Calibri" w:hAnsi="Calibri" w:cs="Calibri"/>
          <w:sz w:val="22"/>
          <w:szCs w:val="22"/>
        </w:rPr>
      </w:pPr>
    </w:p>
    <w:p w14:paraId="1F210323" w14:textId="77777777" w:rsidR="0086196D" w:rsidRDefault="0086196D" w:rsidP="008F63B9">
      <w:pPr>
        <w:rPr>
          <w:rFonts w:ascii="Calibri" w:hAnsi="Calibri" w:cs="Calibri"/>
        </w:rPr>
        <w:sectPr w:rsidR="0086196D" w:rsidSect="004F2ECD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2114"/>
        <w:gridCol w:w="4111"/>
        <w:gridCol w:w="4252"/>
        <w:gridCol w:w="3665"/>
      </w:tblGrid>
      <w:tr w:rsidR="0086196D" w14:paraId="0D4DA244" w14:textId="77777777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821062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114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BB620F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11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7ADA6DA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E6C506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7F214A1F" w14:textId="77777777" w:rsidR="0086196D" w:rsidRDefault="0086196D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B258A63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66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A3ACD03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2CD7A5C9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67FFE49D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5EF237A5" w14:textId="77777777" w:rsidR="0086196D" w:rsidRDefault="0086196D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4730FB" w14:paraId="2535ADDD" w14:textId="77777777">
        <w:trPr>
          <w:jc w:val="center"/>
        </w:trPr>
        <w:tc>
          <w:tcPr>
            <w:tcW w:w="67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656BEB3" w14:textId="77777777" w:rsidR="004730FB" w:rsidRDefault="004730FB" w:rsidP="004730F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1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8DEDB79" w14:textId="77777777" w:rsidR="004730FB" w:rsidRDefault="00473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Seznámení s prostředím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1896BA4E" w14:textId="77777777" w:rsidR="004730FB" w:rsidRDefault="004730FB" w:rsidP="000F6831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 a používá techniku a prostř</w:t>
            </w:r>
            <w:r w:rsidR="00E32598">
              <w:rPr>
                <w:rFonts w:ascii="Calibri" w:hAnsi="Calibri" w:cs="Calibri"/>
                <w:sz w:val="22"/>
                <w:szCs w:val="22"/>
              </w:rPr>
              <w:t>edky školní sítě, služby sítě a </w:t>
            </w:r>
            <w:r>
              <w:rPr>
                <w:rFonts w:ascii="Calibri" w:hAnsi="Calibri" w:cs="Calibri"/>
                <w:sz w:val="22"/>
                <w:szCs w:val="22"/>
              </w:rPr>
              <w:t>ostatní dostupné vybavení v soul</w:t>
            </w:r>
            <w:r w:rsidR="00E32598">
              <w:rPr>
                <w:rFonts w:ascii="Calibri" w:hAnsi="Calibri" w:cs="Calibri"/>
                <w:sz w:val="22"/>
                <w:szCs w:val="22"/>
              </w:rPr>
              <w:t>adu se školním řádem GVM a </w:t>
            </w:r>
            <w:r>
              <w:rPr>
                <w:rFonts w:ascii="Calibri" w:hAnsi="Calibri" w:cs="Calibri"/>
                <w:sz w:val="22"/>
                <w:szCs w:val="22"/>
              </w:rPr>
              <w:t>obecně závaznými pravidly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</w:tcPr>
          <w:p w14:paraId="6975F3DD" w14:textId="77777777" w:rsidR="004730FB" w:rsidRDefault="004730FB" w:rsidP="000F6831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přihlašování do školní sítě</w:t>
            </w:r>
          </w:p>
          <w:p w14:paraId="6D194198" w14:textId="77777777" w:rsidR="004730FB" w:rsidRDefault="004730FB" w:rsidP="000F6831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popis systému a sítě, dostupná technika</w:t>
            </w:r>
          </w:p>
          <w:p w14:paraId="7CF65C07" w14:textId="77777777" w:rsidR="004730FB" w:rsidRDefault="004730FB" w:rsidP="000F6831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školní řád a další pravidla, legislativa ČR v oblasti ICT</w:t>
            </w:r>
          </w:p>
        </w:tc>
        <w:tc>
          <w:tcPr>
            <w:tcW w:w="3665" w:type="dxa"/>
            <w:tcBorders>
              <w:top w:val="double" w:sz="4" w:space="0" w:color="auto"/>
              <w:bottom w:val="single" w:sz="4" w:space="0" w:color="auto"/>
            </w:tcBorders>
          </w:tcPr>
          <w:p w14:paraId="12356378" w14:textId="77777777" w:rsidR="004730FB" w:rsidRDefault="004730FB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ZSV, AJ </w:t>
            </w:r>
            <w:r>
              <w:rPr>
                <w:rFonts w:ascii="Calibri" w:hAnsi="Calibri" w:cs="Calibri"/>
                <w:sz w:val="22"/>
                <w:szCs w:val="22"/>
              </w:rPr>
              <w:t>– legislativa ČR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odborná terminologie, výslovnost, počešťování anglických termínů</w:t>
            </w:r>
          </w:p>
        </w:tc>
      </w:tr>
      <w:tr w:rsidR="004730FB" w14:paraId="7A3B026F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175BC4C4" w14:textId="77777777" w:rsidR="004730FB" w:rsidRDefault="004730FB" w:rsidP="00815A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6983FA3" w14:textId="77777777" w:rsidR="004730FB" w:rsidRDefault="004730FB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Hardware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9CE1F0B" w14:textId="77777777" w:rsidR="004730FB" w:rsidRDefault="004730FB" w:rsidP="000F683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teoretické poznatky o funkcích jednotlivých složek HW</w:t>
            </w:r>
          </w:p>
          <w:p w14:paraId="43899FC5" w14:textId="77777777" w:rsidR="004730FB" w:rsidRDefault="004730FB" w:rsidP="000F683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ovládá, propojuje a aplikuje dostupné prostředky ICT</w:t>
            </w:r>
          </w:p>
          <w:p w14:paraId="11C319F1" w14:textId="77777777" w:rsidR="004730FB" w:rsidRDefault="004730FB" w:rsidP="000F683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efektivně problémové situace funkce počítače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4C6F012" w14:textId="77777777" w:rsidR="004730FB" w:rsidRDefault="004730FB" w:rsidP="000F683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pojmy</w:t>
            </w:r>
          </w:p>
          <w:p w14:paraId="5EF49AE2" w14:textId="77777777" w:rsidR="004730FB" w:rsidRDefault="004730FB" w:rsidP="000F683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jednotky a převody</w:t>
            </w:r>
          </w:p>
          <w:p w14:paraId="68E6C0B7" w14:textId="77777777" w:rsidR="004730FB" w:rsidRDefault="004730FB" w:rsidP="000F683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číselné soustavy, souvislost s logikou</w:t>
            </w:r>
          </w:p>
          <w:p w14:paraId="777C2CE8" w14:textId="77777777" w:rsidR="004730FB" w:rsidRDefault="004730FB" w:rsidP="000F683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historie ICT</w:t>
            </w:r>
          </w:p>
          <w:p w14:paraId="71D3A6DB" w14:textId="77777777" w:rsidR="004730FB" w:rsidRDefault="004730FB" w:rsidP="000F683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HW počítače, V/V zařízení</w:t>
            </w:r>
          </w:p>
          <w:p w14:paraId="5FB51306" w14:textId="77777777" w:rsidR="004730FB" w:rsidRDefault="004730FB" w:rsidP="000F6831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kompatibilita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40A7A393" w14:textId="77777777" w:rsidR="004730FB" w:rsidRDefault="004730FB" w:rsidP="008F63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M, AJ, 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číselné soustavy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odborná terminologie, výslovnost, počešťování anglických termínů, fyzikální principy činnosti zařízení</w:t>
            </w:r>
          </w:p>
        </w:tc>
      </w:tr>
      <w:tr w:rsidR="004730FB" w14:paraId="5B8DC3E9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44D959D4" w14:textId="77777777" w:rsidR="004730FB" w:rsidRDefault="004730FB" w:rsidP="00815A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157FD72" w14:textId="77777777" w:rsidR="004730FB" w:rsidRDefault="00473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Software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7A2D9AE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 práci využívá teoretické i praktické poznatky o funkcích software</w:t>
            </w:r>
          </w:p>
          <w:p w14:paraId="0D85A4D5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efektivně problémové situace na počítači</w:t>
            </w:r>
          </w:p>
          <w:p w14:paraId="5B1130D5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dbá o bezpečnost počítače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D8B30B9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rozdělení SW</w:t>
            </w:r>
          </w:p>
          <w:p w14:paraId="1FD8FEC7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operační systém a jeho význam</w:t>
            </w:r>
          </w:p>
          <w:p w14:paraId="62B2DC67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autorské právo</w:t>
            </w:r>
          </w:p>
          <w:p w14:paraId="02BE3988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firewall, antivirová ochrana</w:t>
            </w:r>
          </w:p>
          <w:p w14:paraId="56B1CF47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ovládání a nastavení počítače s OS Windows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7E69AB76" w14:textId="77777777" w:rsidR="004730FB" w:rsidRDefault="004730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ZSV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legislativa ČR </w:t>
            </w:r>
          </w:p>
          <w:p w14:paraId="36E3C873" w14:textId="77777777" w:rsidR="004730FB" w:rsidRDefault="004730FB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4730FB" w14:paraId="5CB88F5C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68A19D34" w14:textId="77777777" w:rsidR="004730FB" w:rsidRDefault="004730FB" w:rsidP="00815A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18D2BF" w14:textId="77777777" w:rsidR="004730FB" w:rsidRDefault="00473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Údržba a ochrana dat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259B0B8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efektivně problémové situace na počítači</w:t>
            </w:r>
          </w:p>
          <w:p w14:paraId="65DD59AF" w14:textId="77777777" w:rsidR="004730FB" w:rsidRDefault="004730FB" w:rsidP="000F6831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organizuje účelně data a chrání je proti poškození a zneužití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77C67C6A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správa souborů a složek</w:t>
            </w:r>
          </w:p>
          <w:p w14:paraId="149FF9A7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adresářová (stromová) struktura, přístupová cesta, disk</w:t>
            </w:r>
          </w:p>
          <w:p w14:paraId="58393AFB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autorské právo</w:t>
            </w:r>
          </w:p>
          <w:p w14:paraId="26989BAE" w14:textId="77777777" w:rsidR="004730FB" w:rsidRDefault="004730FB" w:rsidP="009173FB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komprese, archivace a zálohování dat, antivirová ochrana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47993CA6" w14:textId="77777777" w:rsidR="004730FB" w:rsidRDefault="004730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ZSV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legislativa ČR </w:t>
            </w:r>
          </w:p>
        </w:tc>
      </w:tr>
      <w:tr w:rsidR="004730FB" w14:paraId="5AD2EB29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2F609B35" w14:textId="77777777" w:rsidR="004730FB" w:rsidRDefault="004730FB" w:rsidP="00815A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82F117A" w14:textId="77777777" w:rsidR="004730FB" w:rsidRDefault="004730FB" w:rsidP="00815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Ergonomie, hygiena a bezpečnost práce s ICT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0BE4B44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dodržuje základní ergonomická pravidla</w:t>
            </w:r>
          </w:p>
          <w:p w14:paraId="0F5A304B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chrání své zdraví při práci s ICT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11FB76C1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ergonomie pracovního místa a pracovního prostředí</w:t>
            </w:r>
          </w:p>
          <w:p w14:paraId="770784DB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ochrana zdraví, gamblerství, objektivní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a subjektivní zdravotní problémy</w:t>
            </w:r>
          </w:p>
          <w:p w14:paraId="7680AEFB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možnosti využití ICT handicapovanými osobami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41C5C2E7" w14:textId="77777777" w:rsidR="004730FB" w:rsidRDefault="004730FB" w:rsidP="00815A6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Bi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, TV, ZSV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stavba těla, hackerství, gamblerství</w:t>
            </w:r>
          </w:p>
        </w:tc>
      </w:tr>
      <w:tr w:rsidR="004730FB" w14:paraId="11871679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68947C87" w14:textId="77777777" w:rsidR="004730FB" w:rsidRDefault="004730FB" w:rsidP="00815A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7A31D1" w14:textId="77777777" w:rsidR="004730FB" w:rsidRDefault="004730FB" w:rsidP="00815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Publikování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1D5F28C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zpracovává a prezentuje výsledky své práce v souladu s grafickými, typografickými a estetickými pravidly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7C6B39C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formy dokumentů (publikování) a jejich struktura</w:t>
            </w:r>
          </w:p>
          <w:p w14:paraId="0CE53DD8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zásady grafické a typografické úpravy dokumentů</w:t>
            </w:r>
          </w:p>
          <w:p w14:paraId="51823699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estetické zásady publikování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0B756F17" w14:textId="77777777" w:rsidR="004730FB" w:rsidRDefault="004730FB" w:rsidP="00815A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VV, ČJL, 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estetika, typografická pravidla, optický a geometrický střed, zlatý řez</w:t>
            </w:r>
          </w:p>
          <w:p w14:paraId="33338139" w14:textId="77777777" w:rsidR="004730FB" w:rsidRDefault="004730FB" w:rsidP="00815A6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MDV (Média a mediální produkce; Mediální produkty a jejich význam; Účinky mediální produkce a vliv médií; Role médií v moderních dějinách)</w:t>
            </w:r>
          </w:p>
          <w:p w14:paraId="59F14691" w14:textId="77777777" w:rsidR="004730FB" w:rsidRDefault="004730FB" w:rsidP="00815A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2D00DE" w14:textId="77777777" w:rsidR="004730FB" w:rsidRDefault="004730FB" w:rsidP="00815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využití znalostí a dovedností v jakémkoliv předmětu</w:t>
            </w:r>
          </w:p>
        </w:tc>
      </w:tr>
      <w:tr w:rsidR="004730FB" w14:paraId="3FE4D1D3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0675E0EC" w14:textId="77777777" w:rsidR="004730FB" w:rsidRDefault="004730FB" w:rsidP="00815A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34283B7" w14:textId="77777777" w:rsidR="004730FB" w:rsidRDefault="004730FB" w:rsidP="00815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Textový editor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9C3F658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zpracovává a prezentuje výsledky své práce s využitím pokročilých funkcí textového editoru v souladu s grafickými, typografickými a estetickými pravidly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DCE7957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nastavení dokumentu</w:t>
            </w:r>
          </w:p>
          <w:p w14:paraId="0511E39D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úpravy textu</w:t>
            </w:r>
          </w:p>
          <w:p w14:paraId="1A55ABD2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vkládání objektů do textu (obrázek, tabulka, hypertext, pole, …)</w:t>
            </w:r>
          </w:p>
          <w:p w14:paraId="63AD4A17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styly</w:t>
            </w:r>
          </w:p>
          <w:p w14:paraId="0A00340B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oddíly, záhlaví a zápatí</w:t>
            </w:r>
          </w:p>
          <w:p w14:paraId="44D93BC0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sledování změn</w:t>
            </w:r>
          </w:p>
          <w:p w14:paraId="5CD5FF9A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hromadná korespondence</w:t>
            </w:r>
          </w:p>
          <w:p w14:paraId="18BBA265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obsah, rejstřík, křížový odkaz</w:t>
            </w:r>
          </w:p>
          <w:p w14:paraId="7151C24C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import a export dat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6897D3FE" w14:textId="77777777" w:rsidR="004730FB" w:rsidRDefault="004730FB" w:rsidP="00815A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VV, ČJL, 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estetika, typografická pravidla, optický a geometrický střed, zlatý řez</w:t>
            </w:r>
          </w:p>
          <w:p w14:paraId="23ACB72E" w14:textId="77777777" w:rsidR="004730FB" w:rsidRDefault="004730FB" w:rsidP="00815A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FC1583" w14:textId="77777777" w:rsidR="004730FB" w:rsidRDefault="004730FB" w:rsidP="00815A6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MDV (Média a mediální produkce; Mediální produkty a jejich význam; Účinky mediální produkce a vliv médií; Role médií v moderních dějinách)</w:t>
            </w:r>
          </w:p>
          <w:p w14:paraId="68D20619" w14:textId="77777777" w:rsidR="004730FB" w:rsidRDefault="004730FB" w:rsidP="00815A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40E02C" w14:textId="77777777" w:rsidR="004730FB" w:rsidRDefault="004730FB" w:rsidP="00815A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využití znalostí a dovedností v jakémkoliv předmětu</w:t>
            </w:r>
          </w:p>
        </w:tc>
      </w:tr>
      <w:tr w:rsidR="004730FB" w14:paraId="14A02429" w14:textId="77777777">
        <w:trPr>
          <w:jc w:val="center"/>
        </w:trPr>
        <w:tc>
          <w:tcPr>
            <w:tcW w:w="6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8525D53" w14:textId="77777777" w:rsidR="004730FB" w:rsidRDefault="004730FB" w:rsidP="00815A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AD3128B" w14:textId="77777777" w:rsidR="004730FB" w:rsidRDefault="004730FB" w:rsidP="00815A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Prezentační software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E7B2CB9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zpracovává a prezentuje výsledky své práce s využitím pokročilých funkcí prezentačního SW a multimediálních technologií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466F80F6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podklady a nástroje pro tvorbu prezentací</w:t>
            </w:r>
          </w:p>
          <w:p w14:paraId="3EB32958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nastavení a zásady</w:t>
            </w:r>
          </w:p>
          <w:p w14:paraId="7A45F5D9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praktické předvedení</w:t>
            </w:r>
          </w:p>
          <w:p w14:paraId="68F580B6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prezentační prostředky</w:t>
            </w:r>
          </w:p>
          <w:p w14:paraId="2D57C220" w14:textId="77777777" w:rsidR="004730FB" w:rsidRDefault="004730FB" w:rsidP="00815A60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technologie prezentačních prostředků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1ABF10B5" w14:textId="77777777" w:rsidR="004730FB" w:rsidRDefault="004730FB" w:rsidP="00815A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VV, M, F </w:t>
            </w:r>
            <w:r>
              <w:rPr>
                <w:rFonts w:ascii="Calibri" w:hAnsi="Calibri" w:cs="Calibri"/>
                <w:sz w:val="22"/>
                <w:szCs w:val="22"/>
              </w:rPr>
              <w:t>– estetika, optický střed, zlatý řez, fyzikální princip činnosti zařízení</w:t>
            </w:r>
          </w:p>
          <w:p w14:paraId="2EF0A362" w14:textId="77777777" w:rsidR="004730FB" w:rsidRDefault="004730FB" w:rsidP="00815A6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MDV (Média a mediální produkce; Mediální produkty a jejich význam; Účinky mediální produkce a vliv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médií; Role médií v moderních dějinách)</w:t>
            </w:r>
          </w:p>
          <w:p w14:paraId="60B89FD8" w14:textId="77777777" w:rsidR="004730FB" w:rsidRDefault="004730FB" w:rsidP="00815A6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D918FB" w14:textId="77777777" w:rsidR="004730FB" w:rsidRDefault="004730FB" w:rsidP="00815A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využití znalostí a dovedností v jakémkoliv předmětu</w:t>
            </w:r>
          </w:p>
        </w:tc>
      </w:tr>
      <w:tr w:rsidR="004730FB" w14:paraId="6910E4D1" w14:textId="77777777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5E97FD9A" w14:textId="77777777" w:rsidR="004730FB" w:rsidRDefault="004730FB" w:rsidP="004730F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7E8EC71" w14:textId="77777777" w:rsidR="004730FB" w:rsidRDefault="004730FB" w:rsidP="008F63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Informační sítě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DC36952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zná technologický základ datových sítí</w:t>
            </w:r>
          </w:p>
          <w:p w14:paraId="1CAC2018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nabízených síťových služeb v běžném životě</w:t>
            </w:r>
          </w:p>
          <w:p w14:paraId="12580021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zná a využívá možností digitálních technologií</w:t>
            </w:r>
          </w:p>
          <w:p w14:paraId="5509A96F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dodržuje pravidla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Netiquette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EB5F10C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pojmy</w:t>
            </w:r>
          </w:p>
          <w:p w14:paraId="54ED3E83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topologie sítí</w:t>
            </w:r>
          </w:p>
          <w:p w14:paraId="2C8409D3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Internet</w:t>
            </w:r>
          </w:p>
          <w:p w14:paraId="60799C26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síťové služby a protokoly (e</w:t>
            </w:r>
            <w:r>
              <w:rPr>
                <w:rFonts w:ascii="Calibri" w:hAnsi="Calibri" w:cs="Calibri"/>
                <w:sz w:val="22"/>
                <w:szCs w:val="22"/>
              </w:rPr>
              <w:noBreakHyphen/>
              <w:t xml:space="preserve">mail, www,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ftp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IM, …), přenos dat</w:t>
            </w:r>
          </w:p>
          <w:p w14:paraId="346835FF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Netiquette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aneb Jak se chovat na Síti sítí</w:t>
            </w:r>
          </w:p>
          <w:p w14:paraId="1CEC4976" w14:textId="77777777" w:rsidR="004730FB" w:rsidRDefault="004730FB" w:rsidP="00E521D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digitální technologie – TV, mobilní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sítě,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21DA">
              <w:rPr>
                <w:rFonts w:ascii="Calibri" w:hAnsi="Calibri" w:cs="Calibri"/>
                <w:sz w:val="22"/>
                <w:szCs w:val="22"/>
              </w:rPr>
              <w:t>atp.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2FCAF4D5" w14:textId="77777777" w:rsidR="004730FB" w:rsidRDefault="004730FB" w:rsidP="008F63B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VEG (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Žijeme v Evropě; Vzdělávání v Evropě a ve světě)</w:t>
            </w:r>
          </w:p>
          <w:p w14:paraId="181F555D" w14:textId="77777777" w:rsidR="004730FB" w:rsidRDefault="004730FB" w:rsidP="008F63B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051A9D4A" w14:textId="77777777" w:rsidR="004730FB" w:rsidRDefault="004730FB" w:rsidP="009E56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MDV (Média a mediální produkce; Mediální produkty a jejich význam; Účinky mediální produkce a vliv médií; Role médií v moderních dějinách)</w:t>
            </w:r>
          </w:p>
        </w:tc>
      </w:tr>
      <w:tr w:rsidR="004730FB" w14:paraId="7949D4EF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482703F6" w14:textId="77777777" w:rsidR="004730FB" w:rsidRDefault="004730FB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CFCCA3" w14:textId="77777777" w:rsidR="004730FB" w:rsidRDefault="00473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Informace, sdílení informací, informační etiketa a legislativa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DEA3BA5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dostupné služby datových sítí k vyhledávání informací, ke komunikaci, k vlastnímu vzdělávání a týmové spolupráci</w:t>
            </w:r>
          </w:p>
          <w:p w14:paraId="6DFEE5C8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využívá nabídku informačních a vzdělávacích portálů, encyklopedií, knihoven, databází a výukových programů</w:t>
            </w:r>
          </w:p>
          <w:p w14:paraId="66C21660" w14:textId="77777777" w:rsidR="009A17EE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posuzuje aktuálnost, relevanci a věrohodnost informačních zdrojů </w:t>
            </w:r>
          </w:p>
          <w:p w14:paraId="3EE1504B" w14:textId="77777777" w:rsidR="004730FB" w:rsidRDefault="009A17EE" w:rsidP="009A17E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4730FB">
              <w:rPr>
                <w:rFonts w:ascii="Calibri" w:hAnsi="Calibri" w:cs="Calibri"/>
                <w:sz w:val="22"/>
                <w:szCs w:val="22"/>
              </w:rPr>
              <w:t>a informací</w:t>
            </w:r>
          </w:p>
          <w:p w14:paraId="64D22AE8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používá služby sít</w:t>
            </w:r>
            <w:r w:rsidR="009A17EE">
              <w:rPr>
                <w:rFonts w:ascii="Calibri" w:hAnsi="Calibri" w:cs="Calibri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 souladu s etickými, bezpečnostními a legislativními požadavky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DC4E211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a informace, relevance, věrohodnost</w:t>
            </w:r>
          </w:p>
          <w:p w14:paraId="35219392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informační procesy</w:t>
            </w:r>
          </w:p>
          <w:p w14:paraId="6427295E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informační zdroje a systémy</w:t>
            </w:r>
          </w:p>
          <w:p w14:paraId="4D6AF97A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diskusní skupiny</w:t>
            </w:r>
          </w:p>
          <w:p w14:paraId="1BF1A09A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elektronické konference</w:t>
            </w:r>
          </w:p>
          <w:p w14:paraId="1FAB0146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e-learning</w:t>
            </w:r>
          </w:p>
          <w:p w14:paraId="7E5C9F49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bezpečnost</w:t>
            </w:r>
          </w:p>
          <w:p w14:paraId="4257B0F3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ochrana autorských práv</w:t>
            </w:r>
          </w:p>
          <w:p w14:paraId="392C36D1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ochrana osobních údajů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703FAFE9" w14:textId="77777777" w:rsidR="004730FB" w:rsidRDefault="004730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využití znalostí a dovedností v jakémkoliv předmětu</w:t>
            </w:r>
          </w:p>
          <w:p w14:paraId="564C827E" w14:textId="77777777" w:rsidR="004730FB" w:rsidRDefault="004730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36F78F" w14:textId="77777777" w:rsidR="004730FB" w:rsidRDefault="004730FB" w:rsidP="009E564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VEG (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Žijeme v Evropě; Vzdělávání v Evropě a ve světě)</w:t>
            </w:r>
          </w:p>
          <w:p w14:paraId="67C41658" w14:textId="77777777" w:rsidR="004730FB" w:rsidRDefault="004730FB" w:rsidP="009E564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89A0F4C" w14:textId="77777777" w:rsidR="004730FB" w:rsidRDefault="004730FB" w:rsidP="009E56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MDV (Média a mediální produkce; Mediální produkty a jejich význam; Účinky mediální produkce a vliv médií; Role médií v moderních dějinách)</w:t>
            </w:r>
          </w:p>
        </w:tc>
      </w:tr>
      <w:tr w:rsidR="004730FB" w14:paraId="7197666E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207ADE78" w14:textId="77777777" w:rsidR="004730FB" w:rsidRDefault="004730FB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4B56EFF" w14:textId="77777777" w:rsidR="004730FB" w:rsidRDefault="00473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Tabulkový kalkulátor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F6FF876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zpracovává a prezentuje výsledky své práce s využitím pokročilých funkcí tabulkového kalkulátoru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59BC02D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funkce a oblasti využití</w:t>
            </w:r>
          </w:p>
          <w:p w14:paraId="23285B1C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absolutní a relativní adresy buněk</w:t>
            </w:r>
          </w:p>
          <w:p w14:paraId="5E3C1610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editace, plnění a formát buněk</w:t>
            </w:r>
          </w:p>
          <w:p w14:paraId="42275C4C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vzorce a funkce</w:t>
            </w:r>
          </w:p>
          <w:p w14:paraId="7B0CAC71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tvorba grafů</w:t>
            </w:r>
          </w:p>
          <w:p w14:paraId="30406D47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podmíněné formátování</w:t>
            </w:r>
          </w:p>
          <w:p w14:paraId="32AD0AF2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řazení dat, filtry</w:t>
            </w:r>
          </w:p>
          <w:p w14:paraId="3389AAB3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export a import dat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43666520" w14:textId="77777777" w:rsidR="004730FB" w:rsidRDefault="004730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M, 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funkce a vzorce</w:t>
            </w:r>
          </w:p>
          <w:p w14:paraId="4A425D22" w14:textId="77777777" w:rsidR="004730FB" w:rsidRDefault="004730F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BB964" w14:textId="77777777" w:rsidR="004730FB" w:rsidRDefault="004730FB" w:rsidP="009E564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MDV (Média a mediální produkce;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Mediální produkty a jejich význam; Účinky mediální produkce a vliv médií; Role médií v moderních dějinách)</w:t>
            </w:r>
          </w:p>
          <w:p w14:paraId="4A041B93" w14:textId="77777777" w:rsidR="004730FB" w:rsidRDefault="004730FB" w:rsidP="009E56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A2C61F" w14:textId="77777777" w:rsidR="004730FB" w:rsidRDefault="004730FB" w:rsidP="009E56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využití znalostí a dovedností v jakémkoliv předmětu</w:t>
            </w:r>
          </w:p>
        </w:tc>
      </w:tr>
      <w:tr w:rsidR="004730FB" w14:paraId="15E8F86E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58417BA0" w14:textId="77777777" w:rsidR="004730FB" w:rsidRDefault="004730FB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3309818" w14:textId="77777777" w:rsidR="004730FB" w:rsidRDefault="00473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Grafika a multimédia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A47AAEE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zpracovává multimediální obsah</w:t>
            </w:r>
          </w:p>
          <w:p w14:paraId="0A7560FA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upravuje digitální materiály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4161B9B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pojmy a principy</w:t>
            </w:r>
          </w:p>
          <w:p w14:paraId="6F2DD968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formáty, způsob využití, převody, kódování</w:t>
            </w:r>
          </w:p>
          <w:p w14:paraId="4CFA4B4A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vektorová grafika</w:t>
            </w:r>
          </w:p>
          <w:p w14:paraId="39272DED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rastrová grafika, úprava obrázků</w:t>
            </w:r>
          </w:p>
          <w:p w14:paraId="2F19A0FC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audio a video – získávání, střih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0541ACC1" w14:textId="77777777" w:rsidR="004730FB" w:rsidRDefault="004730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AJ, 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odborná terminologie, výslovnost, počešťování anglických termínů</w:t>
            </w:r>
          </w:p>
          <w:p w14:paraId="438D2D59" w14:textId="77777777" w:rsidR="004730FB" w:rsidRDefault="004730F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A1182E1" w14:textId="77777777" w:rsidR="004730FB" w:rsidRDefault="004730FB" w:rsidP="009E564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MDV (Média a mediální produkce; Mediální produkty a jejich význam; Účinky mediální produkce a vliv médií; Role médií v moderních dějinách)</w:t>
            </w:r>
          </w:p>
          <w:p w14:paraId="2CD6B985" w14:textId="77777777" w:rsidR="004730FB" w:rsidRDefault="004730FB" w:rsidP="009E56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97FD9B" w14:textId="77777777" w:rsidR="004730FB" w:rsidRDefault="004730FB" w:rsidP="009E56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využití znalostí a dovedností v jakémkoliv předmětu</w:t>
            </w:r>
          </w:p>
        </w:tc>
      </w:tr>
      <w:tr w:rsidR="004730FB" w14:paraId="173B2E48" w14:textId="77777777">
        <w:trPr>
          <w:jc w:val="center"/>
        </w:trPr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258F54A0" w14:textId="77777777" w:rsidR="004730FB" w:rsidRDefault="004730FB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AE4E9A" w14:textId="77777777" w:rsidR="004730FB" w:rsidRDefault="00473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Databáze, modelování a simulace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80A2091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vytváří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3D návrhy</w:t>
            </w:r>
          </w:p>
          <w:p w14:paraId="67904479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zná princip fungování a praktické využití databází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49FC215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3D návrhy</w:t>
            </w:r>
          </w:p>
          <w:p w14:paraId="1FE5573A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(laboratorní) pokusy</w:t>
            </w:r>
          </w:p>
          <w:p w14:paraId="3C501D5E" w14:textId="77777777" w:rsidR="004730FB" w:rsidRDefault="00E521DA" w:rsidP="00E521DA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</w:t>
            </w:r>
            <w:r w:rsidR="004730FB">
              <w:rPr>
                <w:rFonts w:ascii="Calibri" w:hAnsi="Calibri" w:cs="Calibri"/>
                <w:sz w:val="22"/>
                <w:szCs w:val="22"/>
              </w:rPr>
              <w:t>vod do databází – tabulka, záznam, pole, relace, primární klíč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68837C0F" w14:textId="77777777" w:rsidR="004730FB" w:rsidRDefault="00473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M, VV, F,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, Ch</w:t>
            </w:r>
          </w:p>
        </w:tc>
      </w:tr>
      <w:tr w:rsidR="004730FB" w14:paraId="7DC73331" w14:textId="77777777">
        <w:trPr>
          <w:jc w:val="center"/>
        </w:trPr>
        <w:tc>
          <w:tcPr>
            <w:tcW w:w="676" w:type="dxa"/>
            <w:vMerge/>
            <w:tcBorders>
              <w:bottom w:val="single" w:sz="18" w:space="0" w:color="auto"/>
              <w:right w:val="double" w:sz="4" w:space="0" w:color="auto"/>
            </w:tcBorders>
          </w:tcPr>
          <w:p w14:paraId="546B4A09" w14:textId="77777777" w:rsidR="004730FB" w:rsidRDefault="004730FB" w:rsidP="000F68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330418DB" w14:textId="77777777" w:rsidR="004730FB" w:rsidRDefault="00473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Algoritmizace úloh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3F3A5E61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aplikuje algoritmický přístup k řešení problémů</w:t>
            </w:r>
          </w:p>
          <w:p w14:paraId="3D437A64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zvládá základy vyjadřování pomocí formálního jazyka</w:t>
            </w:r>
          </w:p>
          <w:p w14:paraId="60BB2F49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rozumí způsobům tvorby programu, principům jeho vykonávání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18" w:space="0" w:color="auto"/>
            </w:tcBorders>
          </w:tcPr>
          <w:p w14:paraId="0811DF03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algoritmus, algoritmizace úlohy</w:t>
            </w:r>
          </w:p>
          <w:p w14:paraId="30A52140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program</w:t>
            </w:r>
          </w:p>
          <w:p w14:paraId="49F95FB4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zápis programu v jazyce Pascal</w:t>
            </w:r>
          </w:p>
          <w:p w14:paraId="7ED952DB" w14:textId="77777777" w:rsidR="004730FB" w:rsidRDefault="004730FB" w:rsidP="000F6831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základní programové a datové struktury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18" w:space="0" w:color="auto"/>
            </w:tcBorders>
          </w:tcPr>
          <w:p w14:paraId="724C8CEC" w14:textId="77777777" w:rsidR="004730FB" w:rsidRDefault="004730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</w:tc>
      </w:tr>
    </w:tbl>
    <w:p w14:paraId="5E03C992" w14:textId="77777777" w:rsidR="0086196D" w:rsidRDefault="0086196D" w:rsidP="0021346B">
      <w:pPr>
        <w:rPr>
          <w:rFonts w:ascii="Calibri" w:hAnsi="Calibri" w:cs="Calibri"/>
          <w:b/>
        </w:rPr>
      </w:pPr>
    </w:p>
    <w:sectPr w:rsidR="0086196D" w:rsidSect="004F2ECD">
      <w:headerReference w:type="default" r:id="rId9"/>
      <w:foot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5F14" w14:textId="77777777" w:rsidR="00B230AB" w:rsidRDefault="00B230AB">
      <w:r>
        <w:separator/>
      </w:r>
    </w:p>
  </w:endnote>
  <w:endnote w:type="continuationSeparator" w:id="0">
    <w:p w14:paraId="160A0F7D" w14:textId="77777777" w:rsidR="00B230AB" w:rsidRDefault="00B2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E5AF" w14:textId="77777777" w:rsidR="00815A60" w:rsidRDefault="00A1648C" w:rsidP="00A1648C">
    <w:pPr>
      <w:pStyle w:val="Zpat"/>
      <w:tabs>
        <w:tab w:val="clear" w:pos="9072"/>
        <w:tab w:val="right" w:pos="9781"/>
      </w:tabs>
      <w:rPr>
        <w:rFonts w:ascii="Calibri" w:hAnsi="Calibri" w:cs="Calibri"/>
        <w:sz w:val="22"/>
        <w:szCs w:val="22"/>
      </w:rPr>
    </w:pPr>
    <w:r>
      <w:rPr>
        <w:rStyle w:val="slostrnky"/>
        <w:rFonts w:ascii="Calibri" w:hAnsi="Calibri" w:cs="Calibri"/>
        <w:b/>
        <w:sz w:val="22"/>
        <w:szCs w:val="22"/>
      </w:rPr>
      <w:tab/>
    </w:r>
    <w:r>
      <w:rPr>
        <w:rStyle w:val="slostrnky"/>
        <w:rFonts w:ascii="Calibri" w:hAnsi="Calibri" w:cs="Calibri"/>
        <w:b/>
        <w:sz w:val="22"/>
        <w:szCs w:val="22"/>
      </w:rPr>
      <w:tab/>
    </w:r>
    <w:r w:rsidR="00B30D19">
      <w:rPr>
        <w:rStyle w:val="slostrnky"/>
        <w:rFonts w:ascii="Calibri" w:hAnsi="Calibri" w:cs="Calibri"/>
        <w:b/>
        <w:sz w:val="22"/>
        <w:szCs w:val="22"/>
      </w:rPr>
      <w:t>E.8</w:t>
    </w:r>
    <w:r w:rsidR="004F2ECD">
      <w:rPr>
        <w:rStyle w:val="slostrnky"/>
        <w:rFonts w:ascii="Calibri" w:hAnsi="Calibri" w:cs="Calibri"/>
        <w:b/>
        <w:sz w:val="22"/>
        <w:szCs w:val="22"/>
      </w:rPr>
      <w:t>.1.</w:t>
    </w:r>
    <w:r w:rsidR="00815A60">
      <w:rPr>
        <w:rStyle w:val="slostrnky"/>
        <w:rFonts w:ascii="Calibri" w:hAnsi="Calibri" w:cs="Calibri"/>
        <w:sz w:val="22"/>
        <w:szCs w:val="22"/>
      </w:rPr>
      <w:fldChar w:fldCharType="begin"/>
    </w:r>
    <w:r w:rsidR="00815A60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="00815A60">
      <w:rPr>
        <w:rStyle w:val="slostrnky"/>
        <w:rFonts w:ascii="Calibri" w:hAnsi="Calibri" w:cs="Calibri"/>
        <w:sz w:val="22"/>
        <w:szCs w:val="22"/>
      </w:rPr>
      <w:fldChar w:fldCharType="separate"/>
    </w:r>
    <w:r>
      <w:rPr>
        <w:rStyle w:val="slostrnky"/>
        <w:rFonts w:ascii="Calibri" w:hAnsi="Calibri" w:cs="Calibri"/>
        <w:noProof/>
        <w:sz w:val="22"/>
        <w:szCs w:val="22"/>
      </w:rPr>
      <w:t>i</w:t>
    </w:r>
    <w:r w:rsidR="00815A60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C658" w14:textId="77777777" w:rsidR="00A1648C" w:rsidRDefault="00A1648C" w:rsidP="00A1648C">
    <w:pPr>
      <w:pStyle w:val="Zpat"/>
      <w:tabs>
        <w:tab w:val="clear" w:pos="9072"/>
        <w:tab w:val="right" w:pos="14317"/>
      </w:tabs>
      <w:rPr>
        <w:rFonts w:ascii="Calibri" w:hAnsi="Calibri" w:cs="Calibri"/>
        <w:sz w:val="22"/>
        <w:szCs w:val="22"/>
      </w:rPr>
    </w:pPr>
    <w:r>
      <w:rPr>
        <w:rStyle w:val="slostrnky"/>
        <w:rFonts w:ascii="Calibri" w:hAnsi="Calibri" w:cs="Calibri"/>
        <w:b/>
        <w:sz w:val="22"/>
        <w:szCs w:val="22"/>
      </w:rPr>
      <w:tab/>
    </w:r>
    <w:r>
      <w:rPr>
        <w:rStyle w:val="slostrnky"/>
        <w:rFonts w:ascii="Calibri" w:hAnsi="Calibri" w:cs="Calibri"/>
        <w:b/>
        <w:sz w:val="22"/>
        <w:szCs w:val="22"/>
      </w:rPr>
      <w:tab/>
      <w:t>E.8.1.</w:t>
    </w:r>
    <w:r>
      <w:rPr>
        <w:rStyle w:val="slostrnky"/>
        <w:rFonts w:ascii="Calibri" w:hAnsi="Calibri" w:cs="Calibri"/>
        <w:sz w:val="22"/>
        <w:szCs w:val="22"/>
      </w:rPr>
      <w:fldChar w:fldCharType="begin"/>
    </w:r>
    <w:r>
      <w:rPr>
        <w:rStyle w:val="slostrnky"/>
        <w:rFonts w:ascii="Calibri" w:hAnsi="Calibri" w:cs="Calibri"/>
        <w:sz w:val="22"/>
        <w:szCs w:val="22"/>
      </w:rPr>
      <w:instrText xml:space="preserve"> PAGE </w:instrText>
    </w:r>
    <w:r>
      <w:rPr>
        <w:rStyle w:val="slostrnky"/>
        <w:rFonts w:ascii="Calibri" w:hAnsi="Calibri" w:cs="Calibri"/>
        <w:sz w:val="22"/>
        <w:szCs w:val="22"/>
      </w:rPr>
      <w:fldChar w:fldCharType="separate"/>
    </w:r>
    <w:r>
      <w:rPr>
        <w:rStyle w:val="slostrnky"/>
        <w:rFonts w:ascii="Calibri" w:hAnsi="Calibri" w:cs="Calibri"/>
        <w:noProof/>
        <w:sz w:val="22"/>
        <w:szCs w:val="22"/>
      </w:rPr>
      <w:t>iii</w:t>
    </w:r>
    <w:r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53C7" w14:textId="77777777" w:rsidR="00B230AB" w:rsidRDefault="00B230AB">
      <w:r>
        <w:separator/>
      </w:r>
    </w:p>
  </w:footnote>
  <w:footnote w:type="continuationSeparator" w:id="0">
    <w:p w14:paraId="07E90301" w14:textId="77777777" w:rsidR="00B230AB" w:rsidRDefault="00B2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25DD" w14:textId="77777777" w:rsidR="00461997" w:rsidRDefault="00815A60" w:rsidP="00461997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51397762" w14:textId="77777777" w:rsidR="00D66FA4" w:rsidRDefault="00815A60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0825C0F1" w14:textId="77777777" w:rsidR="00D66FA4" w:rsidRDefault="00D66FA4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7F447BDA" w14:textId="601D04E2" w:rsidR="00815A60" w:rsidRDefault="00D66FA4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2023, školní rok 2023/2024</w:t>
    </w:r>
    <w:r w:rsidR="00461997">
      <w:rPr>
        <w:rFonts w:ascii="Calibri" w:hAnsi="Calibri" w:cs="Calibri"/>
      </w:rPr>
      <w:tab/>
    </w:r>
    <w:r w:rsidR="00A1648C">
      <w:rPr>
        <w:rFonts w:ascii="Calibri" w:hAnsi="Calibri" w:cs="Calibri"/>
        <w:b/>
      </w:rPr>
      <w:t>Informační a komunikační technologie</w:t>
    </w:r>
  </w:p>
  <w:p w14:paraId="0150620B" w14:textId="77777777" w:rsidR="00461997" w:rsidRDefault="00461997" w:rsidP="00461997">
    <w:pPr>
      <w:tabs>
        <w:tab w:val="right" w:pos="9900"/>
      </w:tabs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53F9" w14:textId="77777777" w:rsidR="00461997" w:rsidRPr="00E32598" w:rsidRDefault="00461997" w:rsidP="00461997">
    <w:pPr>
      <w:tabs>
        <w:tab w:val="right" w:pos="14317"/>
      </w:tabs>
      <w:rPr>
        <w:rFonts w:ascii="Calibri" w:hAnsi="Calibri"/>
        <w:sz w:val="22"/>
        <w:szCs w:val="22"/>
      </w:rPr>
    </w:pPr>
    <w:r w:rsidRPr="00E32598">
      <w:rPr>
        <w:rFonts w:ascii="Calibri" w:hAnsi="Calibri"/>
        <w:sz w:val="22"/>
        <w:szCs w:val="22"/>
      </w:rPr>
      <w:t>Školní vzdělávací program (ŠVP)</w:t>
    </w:r>
    <w:r w:rsidR="00815A60" w:rsidRPr="00E32598">
      <w:rPr>
        <w:rFonts w:ascii="Calibri" w:hAnsi="Calibri"/>
        <w:sz w:val="22"/>
        <w:szCs w:val="22"/>
      </w:rPr>
      <w:tab/>
      <w:t>Gymnázium Velké Meziříčí</w:t>
    </w:r>
  </w:p>
  <w:p w14:paraId="481CE33E" w14:textId="77777777" w:rsidR="00D66FA4" w:rsidRDefault="00815A60" w:rsidP="00461997">
    <w:pPr>
      <w:tabs>
        <w:tab w:val="right" w:pos="14317"/>
      </w:tabs>
      <w:rPr>
        <w:rFonts w:ascii="Calibri" w:hAnsi="Calibri"/>
        <w:sz w:val="22"/>
        <w:szCs w:val="22"/>
      </w:rPr>
    </w:pPr>
    <w:r w:rsidRPr="00E32598">
      <w:rPr>
        <w:rFonts w:ascii="Calibri" w:hAnsi="Calibri"/>
        <w:sz w:val="22"/>
        <w:szCs w:val="22"/>
      </w:rPr>
      <w:t>pro vyšší stupeň osmiletého všeobecného studia a čtyřleté studium</w:t>
    </w:r>
  </w:p>
  <w:p w14:paraId="09F419C6" w14:textId="77777777" w:rsidR="00D66FA4" w:rsidRDefault="00D66FA4" w:rsidP="00461997">
    <w:pPr>
      <w:tabs>
        <w:tab w:val="right" w:pos="14317"/>
      </w:tabs>
      <w:rPr>
        <w:rFonts w:ascii="Calibri" w:hAnsi="Calibri"/>
        <w:sz w:val="22"/>
        <w:szCs w:val="22"/>
      </w:rPr>
    </w:pPr>
  </w:p>
  <w:p w14:paraId="662A52DE" w14:textId="02500A91" w:rsidR="00815A60" w:rsidRPr="00E32598" w:rsidRDefault="00D66FA4" w:rsidP="00461997">
    <w:pPr>
      <w:tabs>
        <w:tab w:val="right" w:pos="14317"/>
      </w:tabs>
      <w:rPr>
        <w:rFonts w:ascii="Calibri" w:hAnsi="Calibri"/>
        <w:sz w:val="22"/>
        <w:szCs w:val="22"/>
      </w:rPr>
    </w:pPr>
    <w:r>
      <w:rPr>
        <w:rFonts w:ascii="Calibri" w:hAnsi="Calibri" w:cs="Calibri"/>
      </w:rPr>
      <w:t>platný od 1. 9. 2023, školní rok 2023/2024</w:t>
    </w:r>
    <w:r w:rsidR="00461997" w:rsidRPr="00E32598">
      <w:rPr>
        <w:rFonts w:ascii="Calibri" w:hAnsi="Calibri"/>
        <w:sz w:val="22"/>
        <w:szCs w:val="22"/>
      </w:rPr>
      <w:tab/>
    </w:r>
    <w:r w:rsidR="00461997" w:rsidRPr="00E32598">
      <w:rPr>
        <w:rFonts w:ascii="Calibri" w:hAnsi="Calibri"/>
        <w:b/>
        <w:sz w:val="22"/>
        <w:szCs w:val="22"/>
      </w:rPr>
      <w:t>I</w:t>
    </w:r>
    <w:r w:rsidR="00A1648C">
      <w:rPr>
        <w:rFonts w:ascii="Calibri" w:hAnsi="Calibri"/>
        <w:b/>
        <w:sz w:val="22"/>
        <w:szCs w:val="22"/>
      </w:rPr>
      <w:t>nformační a komunikační technologie</w:t>
    </w:r>
  </w:p>
  <w:p w14:paraId="00B9FF92" w14:textId="77777777" w:rsidR="00815A60" w:rsidRPr="00E32598" w:rsidRDefault="00815A60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8875410">
    <w:abstractNumId w:val="2"/>
  </w:num>
  <w:num w:numId="2" w16cid:durableId="1096287759">
    <w:abstractNumId w:val="4"/>
  </w:num>
  <w:num w:numId="3" w16cid:durableId="311371371">
    <w:abstractNumId w:val="7"/>
  </w:num>
  <w:num w:numId="4" w16cid:durableId="520779521">
    <w:abstractNumId w:val="0"/>
  </w:num>
  <w:num w:numId="5" w16cid:durableId="1132096218">
    <w:abstractNumId w:val="3"/>
  </w:num>
  <w:num w:numId="6" w16cid:durableId="29839842">
    <w:abstractNumId w:val="5"/>
  </w:num>
  <w:num w:numId="7" w16cid:durableId="171383414">
    <w:abstractNumId w:val="6"/>
  </w:num>
  <w:num w:numId="8" w16cid:durableId="1343043976">
    <w:abstractNumId w:val="12"/>
  </w:num>
  <w:num w:numId="9" w16cid:durableId="1527401959">
    <w:abstractNumId w:val="1"/>
  </w:num>
  <w:num w:numId="10" w16cid:durableId="1490291290">
    <w:abstractNumId w:val="9"/>
  </w:num>
  <w:num w:numId="11" w16cid:durableId="1064721560">
    <w:abstractNumId w:val="8"/>
  </w:num>
  <w:num w:numId="12" w16cid:durableId="2012443575">
    <w:abstractNumId w:val="13"/>
  </w:num>
  <w:num w:numId="13" w16cid:durableId="90860870">
    <w:abstractNumId w:val="10"/>
  </w:num>
  <w:num w:numId="14" w16cid:durableId="1471746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32264"/>
    <w:rsid w:val="000530E0"/>
    <w:rsid w:val="000820D1"/>
    <w:rsid w:val="000A34AD"/>
    <w:rsid w:val="000E12D1"/>
    <w:rsid w:val="000E4ADA"/>
    <w:rsid w:val="000F6831"/>
    <w:rsid w:val="0012452E"/>
    <w:rsid w:val="0018191C"/>
    <w:rsid w:val="0019253A"/>
    <w:rsid w:val="00193454"/>
    <w:rsid w:val="001969CB"/>
    <w:rsid w:val="001A4733"/>
    <w:rsid w:val="001D09A0"/>
    <w:rsid w:val="00200616"/>
    <w:rsid w:val="0021346B"/>
    <w:rsid w:val="00220556"/>
    <w:rsid w:val="00227303"/>
    <w:rsid w:val="00235B81"/>
    <w:rsid w:val="0029434E"/>
    <w:rsid w:val="002A6332"/>
    <w:rsid w:val="002C4725"/>
    <w:rsid w:val="002F0848"/>
    <w:rsid w:val="002F2F50"/>
    <w:rsid w:val="00321988"/>
    <w:rsid w:val="003445D3"/>
    <w:rsid w:val="00351230"/>
    <w:rsid w:val="003516FC"/>
    <w:rsid w:val="00390C9C"/>
    <w:rsid w:val="003953E6"/>
    <w:rsid w:val="00431282"/>
    <w:rsid w:val="004446CB"/>
    <w:rsid w:val="00445CAF"/>
    <w:rsid w:val="00461997"/>
    <w:rsid w:val="004730FB"/>
    <w:rsid w:val="00474253"/>
    <w:rsid w:val="004779B2"/>
    <w:rsid w:val="0049518E"/>
    <w:rsid w:val="004B3DCC"/>
    <w:rsid w:val="004B5022"/>
    <w:rsid w:val="004F2ECD"/>
    <w:rsid w:val="0056451F"/>
    <w:rsid w:val="00582C9E"/>
    <w:rsid w:val="0059214B"/>
    <w:rsid w:val="005A454B"/>
    <w:rsid w:val="005C3E24"/>
    <w:rsid w:val="006170AB"/>
    <w:rsid w:val="006427EE"/>
    <w:rsid w:val="00673B11"/>
    <w:rsid w:val="00684452"/>
    <w:rsid w:val="00745C9C"/>
    <w:rsid w:val="00760C44"/>
    <w:rsid w:val="007C01C1"/>
    <w:rsid w:val="007E0443"/>
    <w:rsid w:val="007F0F4D"/>
    <w:rsid w:val="00815A60"/>
    <w:rsid w:val="00832396"/>
    <w:rsid w:val="008555CA"/>
    <w:rsid w:val="0086196D"/>
    <w:rsid w:val="008E15FE"/>
    <w:rsid w:val="008F63B9"/>
    <w:rsid w:val="00900E8B"/>
    <w:rsid w:val="009173FB"/>
    <w:rsid w:val="00924DB5"/>
    <w:rsid w:val="00933794"/>
    <w:rsid w:val="009640BD"/>
    <w:rsid w:val="0097022B"/>
    <w:rsid w:val="0099118D"/>
    <w:rsid w:val="009930E2"/>
    <w:rsid w:val="009A17EE"/>
    <w:rsid w:val="009A493C"/>
    <w:rsid w:val="009D4A10"/>
    <w:rsid w:val="009E3159"/>
    <w:rsid w:val="009E564F"/>
    <w:rsid w:val="00A02EE2"/>
    <w:rsid w:val="00A1648C"/>
    <w:rsid w:val="00A269FC"/>
    <w:rsid w:val="00A35F4B"/>
    <w:rsid w:val="00A65971"/>
    <w:rsid w:val="00A6748E"/>
    <w:rsid w:val="00A970C1"/>
    <w:rsid w:val="00AA024B"/>
    <w:rsid w:val="00AA34C8"/>
    <w:rsid w:val="00AC530B"/>
    <w:rsid w:val="00AD365E"/>
    <w:rsid w:val="00B01D6C"/>
    <w:rsid w:val="00B230AB"/>
    <w:rsid w:val="00B30D19"/>
    <w:rsid w:val="00B71C43"/>
    <w:rsid w:val="00B84A64"/>
    <w:rsid w:val="00BA0F3B"/>
    <w:rsid w:val="00BE7345"/>
    <w:rsid w:val="00C21006"/>
    <w:rsid w:val="00C31AD9"/>
    <w:rsid w:val="00C35A98"/>
    <w:rsid w:val="00C96108"/>
    <w:rsid w:val="00CA1D78"/>
    <w:rsid w:val="00CB2FAB"/>
    <w:rsid w:val="00CF33C8"/>
    <w:rsid w:val="00D244A3"/>
    <w:rsid w:val="00D277F5"/>
    <w:rsid w:val="00D66FA4"/>
    <w:rsid w:val="00D74955"/>
    <w:rsid w:val="00D94AC9"/>
    <w:rsid w:val="00DC5CD6"/>
    <w:rsid w:val="00DF2DBD"/>
    <w:rsid w:val="00DF32C7"/>
    <w:rsid w:val="00E05A40"/>
    <w:rsid w:val="00E32598"/>
    <w:rsid w:val="00E46C8E"/>
    <w:rsid w:val="00E521DA"/>
    <w:rsid w:val="00EA5056"/>
    <w:rsid w:val="00F15F95"/>
    <w:rsid w:val="00F25A59"/>
    <w:rsid w:val="00FB3EC5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EDCCD"/>
  <w15:chartTrackingRefBased/>
  <w15:docId w15:val="{B1C5EC39-09CD-4D89-B0A6-18E977F2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1442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4</cp:revision>
  <cp:lastPrinted>2009-08-27T07:52:00Z</cp:lastPrinted>
  <dcterms:created xsi:type="dcterms:W3CDTF">2023-08-26T07:47:00Z</dcterms:created>
  <dcterms:modified xsi:type="dcterms:W3CDTF">2023-08-26T07:48:00Z</dcterms:modified>
</cp:coreProperties>
</file>