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9F17" w14:textId="77777777" w:rsidR="00455A60" w:rsidRDefault="003E7456" w:rsidP="0027690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Učební osnovy předmětu</w:t>
      </w:r>
    </w:p>
    <w:p w14:paraId="15E50143" w14:textId="77777777" w:rsidR="003E7456" w:rsidRDefault="003E7456" w:rsidP="00276901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 </w:t>
      </w:r>
    </w:p>
    <w:p w14:paraId="0D6E1AE5" w14:textId="77777777" w:rsidR="00276901" w:rsidRDefault="00276901" w:rsidP="00276901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HUDEBNÍ VÝCHOVA</w:t>
      </w:r>
    </w:p>
    <w:p w14:paraId="540A7578" w14:textId="77777777" w:rsidR="00276901" w:rsidRDefault="00276901" w:rsidP="00276901">
      <w:pPr>
        <w:jc w:val="both"/>
        <w:rPr>
          <w:rFonts w:ascii="Calibri" w:hAnsi="Calibri" w:cs="Calibri"/>
        </w:rPr>
      </w:pPr>
    </w:p>
    <w:p w14:paraId="304951DD" w14:textId="77777777" w:rsidR="00276901" w:rsidRDefault="00276901" w:rsidP="0027690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Charakteristika vyučovacího předmětu</w:t>
      </w:r>
    </w:p>
    <w:p w14:paraId="07D659E4" w14:textId="77777777" w:rsidR="00276901" w:rsidRDefault="00276901" w:rsidP="00276901">
      <w:pPr>
        <w:rPr>
          <w:rFonts w:ascii="Calibri" w:hAnsi="Calibri" w:cs="Calibri"/>
          <w:b/>
        </w:rPr>
      </w:pPr>
    </w:p>
    <w:p w14:paraId="454321B2" w14:textId="77777777" w:rsidR="00276901" w:rsidRDefault="00276901" w:rsidP="00276901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Obsahové vymezení předmětu:</w:t>
      </w:r>
    </w:p>
    <w:p w14:paraId="3B708766" w14:textId="77777777" w:rsidR="003E7456" w:rsidRDefault="003E7456" w:rsidP="00276901">
      <w:pPr>
        <w:rPr>
          <w:rFonts w:ascii="Calibri" w:hAnsi="Calibri" w:cs="Calibri"/>
        </w:rPr>
      </w:pPr>
    </w:p>
    <w:p w14:paraId="670736CF" w14:textId="77777777" w:rsidR="00276901" w:rsidRDefault="00276901" w:rsidP="003E7456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Vyučovací předmět H</w:t>
      </w:r>
      <w:r>
        <w:rPr>
          <w:rFonts w:ascii="Calibri" w:hAnsi="Calibri" w:cs="Calibri"/>
          <w:bCs/>
        </w:rPr>
        <w:t>udební výchova</w:t>
      </w:r>
      <w:r>
        <w:rPr>
          <w:rFonts w:ascii="Calibri" w:hAnsi="Calibri" w:cs="Calibri"/>
        </w:rPr>
        <w:t xml:space="preserve"> vychází ze vzdělávacího oboru Hudební výchova, který je součástí vzdělávací oblasti Umění a kultura.</w:t>
      </w:r>
    </w:p>
    <w:p w14:paraId="1ACE8C7A" w14:textId="77777777" w:rsidR="00276901" w:rsidRDefault="00276901" w:rsidP="003E7456">
      <w:pPr>
        <w:ind w:left="708"/>
        <w:jc w:val="both"/>
        <w:rPr>
          <w:rFonts w:ascii="Calibri" w:hAnsi="Calibri" w:cs="Calibri"/>
        </w:rPr>
      </w:pPr>
    </w:p>
    <w:p w14:paraId="00EFDFAB" w14:textId="1CDF1A2D" w:rsidR="00F016AB" w:rsidRDefault="00F016AB" w:rsidP="003E7456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Hudební výchova vede žáka k porozumění hudebnímu umění prostřednictvím tří vzájemně provázaných a podmíněných okruhů činností </w:t>
      </w:r>
      <w:r w:rsidR="001D4E8B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produkce, recepce a reflexe. </w:t>
      </w:r>
      <w:r w:rsidR="00C137D6">
        <w:rPr>
          <w:rFonts w:ascii="Calibri" w:hAnsi="Calibri" w:cs="Calibri"/>
        </w:rPr>
        <w:t xml:space="preserve">Ty mu umožňují hudebně </w:t>
      </w:r>
      <w:r w:rsidR="00AA1473">
        <w:rPr>
          <w:rFonts w:ascii="Calibri" w:hAnsi="Calibri" w:cs="Calibri"/>
        </w:rPr>
        <w:t>se projevovat jak při individuálních, tak i skupinových aktivitách, poznávat zákonitosti hudební tvorby, seznamovat se s různými funkcemi hudby, porozumět sdělením přenášeným hudebním jazykem, vytvářet hodnotící soudy o znějící hudbě apod.</w:t>
      </w:r>
    </w:p>
    <w:p w14:paraId="0D645135" w14:textId="77777777" w:rsidR="00127253" w:rsidRDefault="00127253" w:rsidP="003E7456">
      <w:pPr>
        <w:ind w:left="708"/>
        <w:jc w:val="both"/>
        <w:rPr>
          <w:rFonts w:ascii="Calibri" w:hAnsi="Calibri" w:cs="Calibri"/>
        </w:rPr>
      </w:pPr>
    </w:p>
    <w:p w14:paraId="5C8C0691" w14:textId="77777777" w:rsidR="00127253" w:rsidRDefault="00127253" w:rsidP="003E7456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 produkci nalézají uplatnění vokální, instrumentální a hudebně pohybové </w:t>
      </w:r>
      <w:r w:rsidR="0000377D">
        <w:rPr>
          <w:rFonts w:ascii="Calibri" w:hAnsi="Calibri" w:cs="Calibri"/>
        </w:rPr>
        <w:t>aktivity.</w:t>
      </w:r>
      <w:r>
        <w:rPr>
          <w:rFonts w:ascii="Calibri" w:hAnsi="Calibri" w:cs="Calibri"/>
        </w:rPr>
        <w:t xml:space="preserve"> Obsahem vokálních činností je hlasový výcvik spojený s intonací a celkovou kultivací pěveckého projevu.</w:t>
      </w:r>
      <w:r w:rsidR="003E74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Obsahem instrumentálních činností je práce s rytmem, hra a tvorba instrumentálních doprovodů.</w:t>
      </w:r>
      <w:r w:rsidR="003E74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Obsahem </w:t>
      </w:r>
      <w:r w:rsidR="002130F2">
        <w:rPr>
          <w:rFonts w:ascii="Calibri" w:hAnsi="Calibri" w:cs="Calibri"/>
        </w:rPr>
        <w:t>hudebně pohybových činností je ztvárňování hudby pomocí pohybu, tance a gest.</w:t>
      </w:r>
    </w:p>
    <w:p w14:paraId="02E4C361" w14:textId="77777777" w:rsidR="002130F2" w:rsidRDefault="002130F2" w:rsidP="003E7456">
      <w:pPr>
        <w:ind w:left="708"/>
        <w:jc w:val="both"/>
        <w:rPr>
          <w:rFonts w:ascii="Calibri" w:hAnsi="Calibri" w:cs="Calibri"/>
        </w:rPr>
      </w:pPr>
    </w:p>
    <w:p w14:paraId="1D28222D" w14:textId="77777777" w:rsidR="002130F2" w:rsidRDefault="002130F2" w:rsidP="003E7456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Při recepci si žáci prostřednictvím poslech</w:t>
      </w:r>
      <w:r w:rsidR="0000377D">
        <w:rPr>
          <w:rFonts w:ascii="Calibri" w:hAnsi="Calibri" w:cs="Calibri"/>
        </w:rPr>
        <w:t xml:space="preserve">u </w:t>
      </w:r>
      <w:r>
        <w:rPr>
          <w:rFonts w:ascii="Calibri" w:hAnsi="Calibri" w:cs="Calibri"/>
        </w:rPr>
        <w:t>uvědomují a ověřují působení znějící hudby, vyvozují hudebně teoretické poznatky a dávají je do souvislosti s poznatky již získanými.</w:t>
      </w:r>
    </w:p>
    <w:p w14:paraId="27B3EC32" w14:textId="77777777" w:rsidR="002130F2" w:rsidRDefault="002130F2" w:rsidP="003E7456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3C790E75" w14:textId="77777777" w:rsidR="002130F2" w:rsidRDefault="002130F2" w:rsidP="003E7456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Reflexe </w:t>
      </w:r>
      <w:r w:rsidR="00685442">
        <w:rPr>
          <w:rFonts w:ascii="Calibri" w:hAnsi="Calibri" w:cs="Calibri"/>
        </w:rPr>
        <w:t>znamená nejvyšší stupeň poznávací činnosti, tzv. komplexní interpretaci: zařazování hudby do uměleckého období,</w:t>
      </w:r>
      <w:r w:rsidR="003E7456">
        <w:rPr>
          <w:rFonts w:ascii="Calibri" w:hAnsi="Calibri" w:cs="Calibri"/>
        </w:rPr>
        <w:t xml:space="preserve"> </w:t>
      </w:r>
      <w:r w:rsidR="00685442">
        <w:rPr>
          <w:rFonts w:ascii="Calibri" w:hAnsi="Calibri" w:cs="Calibri"/>
        </w:rPr>
        <w:t>určování stylu, žánru, formy díla, jeho významu, poselství atd.</w:t>
      </w:r>
    </w:p>
    <w:p w14:paraId="0B2C859C" w14:textId="77777777" w:rsidR="00685442" w:rsidRDefault="00685442" w:rsidP="003E7456">
      <w:pPr>
        <w:ind w:left="708"/>
        <w:jc w:val="both"/>
        <w:rPr>
          <w:rFonts w:ascii="Calibri" w:hAnsi="Calibri" w:cs="Calibri"/>
        </w:rPr>
      </w:pPr>
    </w:p>
    <w:p w14:paraId="460E62C0" w14:textId="415A6A2E" w:rsidR="00276901" w:rsidRDefault="00276901" w:rsidP="003E7456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Vzdělávací cíle školního vzdělávacího plánu předmětu Hudební výchova vycházejí z tradiční české hudebnosti, kterou kompetentním způsobem rozvíjejí v kontextu současného evropského kulturního prostoru. Předmět podněcuje přirozenou potřebu setkávání s hudbou, obohacuje estetické vnímání a prožívání světa. V souladu s přirozeným fyziologickým, emocionálním a rozumovým rozvojem žáků směřuje zvláště k tomu, aby kultivovali svůj vkus a rozvíjeli své hudební schopnosti, cítění a tvořivost.</w:t>
      </w:r>
    </w:p>
    <w:p w14:paraId="30EF389E" w14:textId="77777777" w:rsidR="00276901" w:rsidRDefault="00276901" w:rsidP="00276901">
      <w:pPr>
        <w:ind w:firstLine="708"/>
        <w:jc w:val="both"/>
        <w:rPr>
          <w:rFonts w:ascii="Calibri" w:hAnsi="Calibri" w:cs="Calibri"/>
        </w:rPr>
      </w:pPr>
    </w:p>
    <w:p w14:paraId="645BC935" w14:textId="77777777" w:rsidR="00276901" w:rsidRDefault="00276901" w:rsidP="00276901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předmětu se realizují </w:t>
      </w:r>
      <w:r w:rsidR="00FB6026">
        <w:rPr>
          <w:rFonts w:ascii="Calibri" w:hAnsi="Calibri" w:cs="Calibri"/>
        </w:rPr>
        <w:t xml:space="preserve">zejména tato </w:t>
      </w:r>
      <w:r>
        <w:rPr>
          <w:rFonts w:ascii="Calibri" w:hAnsi="Calibri" w:cs="Calibri"/>
        </w:rPr>
        <w:t>průřezov</w:t>
      </w:r>
      <w:r w:rsidR="00FB6026">
        <w:rPr>
          <w:rFonts w:ascii="Calibri" w:hAnsi="Calibri" w:cs="Calibri"/>
        </w:rPr>
        <w:t>á t</w:t>
      </w:r>
      <w:r>
        <w:rPr>
          <w:rFonts w:ascii="Calibri" w:hAnsi="Calibri" w:cs="Calibri"/>
        </w:rPr>
        <w:t>émat</w:t>
      </w:r>
      <w:r w:rsidR="00FB6026">
        <w:rPr>
          <w:rFonts w:ascii="Calibri" w:hAnsi="Calibri" w:cs="Calibri"/>
        </w:rPr>
        <w:t>a</w:t>
      </w:r>
      <w:r>
        <w:rPr>
          <w:rFonts w:ascii="Calibri" w:hAnsi="Calibri" w:cs="Calibri"/>
        </w:rPr>
        <w:t>:</w:t>
      </w:r>
    </w:p>
    <w:p w14:paraId="464FA2E5" w14:textId="77777777" w:rsidR="001D4E8B" w:rsidRDefault="001D4E8B" w:rsidP="00276901">
      <w:pPr>
        <w:ind w:firstLine="708"/>
        <w:jc w:val="both"/>
        <w:rPr>
          <w:rFonts w:ascii="Calibri" w:hAnsi="Calibri" w:cs="Calibri"/>
        </w:rPr>
      </w:pPr>
    </w:p>
    <w:p w14:paraId="3042DEDB" w14:textId="77777777" w:rsidR="00276901" w:rsidRDefault="00276901" w:rsidP="00276901">
      <w:pPr>
        <w:ind w:left="702" w:firstLine="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OSV</w:t>
      </w:r>
      <w:r w:rsidR="00685442">
        <w:rPr>
          <w:rFonts w:ascii="Calibri" w:hAnsi="Calibri" w:cs="Calibri"/>
          <w:b/>
        </w:rPr>
        <w:t xml:space="preserve"> (Osobnostní a sociální výchova) </w:t>
      </w:r>
      <w:r>
        <w:rPr>
          <w:rFonts w:ascii="Calibri" w:hAnsi="Calibri" w:cs="Calibri"/>
          <w:b/>
        </w:rPr>
        <w:t xml:space="preserve">- </w:t>
      </w:r>
      <w:r>
        <w:rPr>
          <w:rFonts w:ascii="Calibri" w:hAnsi="Calibri" w:cs="Calibri"/>
        </w:rPr>
        <w:t>rozvoj schopností poznávání</w:t>
      </w:r>
    </w:p>
    <w:p w14:paraId="106C40EB" w14:textId="77777777" w:rsidR="00276901" w:rsidRDefault="00685442" w:rsidP="00685442">
      <w:pPr>
        <w:tabs>
          <w:tab w:val="left" w:pos="4500"/>
        </w:tabs>
        <w:ind w:left="14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</w:t>
      </w:r>
      <w:r w:rsidR="00276901">
        <w:rPr>
          <w:rFonts w:ascii="Calibri" w:hAnsi="Calibri" w:cs="Calibri"/>
        </w:rPr>
        <w:t>- kreativita</w:t>
      </w:r>
    </w:p>
    <w:p w14:paraId="2403242E" w14:textId="77777777" w:rsidR="00276901" w:rsidRDefault="00685442" w:rsidP="00276901">
      <w:pPr>
        <w:ind w:left="14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  <w:r w:rsidR="00276901">
        <w:rPr>
          <w:rFonts w:ascii="Calibri" w:hAnsi="Calibri" w:cs="Calibri"/>
        </w:rPr>
        <w:t>- komunikace</w:t>
      </w:r>
    </w:p>
    <w:p w14:paraId="278FC404" w14:textId="77777777" w:rsidR="00276901" w:rsidRDefault="00685442" w:rsidP="00685442">
      <w:pPr>
        <w:tabs>
          <w:tab w:val="left" w:pos="4500"/>
        </w:tabs>
        <w:ind w:left="14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</w:t>
      </w:r>
      <w:r w:rsidR="00276901">
        <w:rPr>
          <w:rFonts w:ascii="Calibri" w:hAnsi="Calibri" w:cs="Calibri"/>
        </w:rPr>
        <w:t xml:space="preserve">- </w:t>
      </w:r>
      <w:r w:rsidR="00FB6026">
        <w:rPr>
          <w:rFonts w:ascii="Calibri" w:hAnsi="Calibri" w:cs="Calibri"/>
        </w:rPr>
        <w:t>spolupráce</w:t>
      </w:r>
    </w:p>
    <w:p w14:paraId="515F95FC" w14:textId="77777777" w:rsidR="00276901" w:rsidRDefault="00685442" w:rsidP="00276901">
      <w:pPr>
        <w:ind w:left="14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  <w:r w:rsidR="00276901">
        <w:rPr>
          <w:rFonts w:ascii="Calibri" w:hAnsi="Calibri" w:cs="Calibri"/>
        </w:rPr>
        <w:t>- hodnoty, postoje</w:t>
      </w:r>
    </w:p>
    <w:p w14:paraId="5B09B7CA" w14:textId="77777777" w:rsidR="00276901" w:rsidRDefault="00276901" w:rsidP="00276901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MKV</w:t>
      </w:r>
      <w:r>
        <w:rPr>
          <w:rFonts w:ascii="Calibri" w:hAnsi="Calibri" w:cs="Calibri"/>
          <w:b/>
        </w:rPr>
        <w:tab/>
      </w:r>
      <w:r w:rsidR="004F2866">
        <w:rPr>
          <w:rFonts w:ascii="Calibri" w:hAnsi="Calibri" w:cs="Calibri"/>
          <w:b/>
        </w:rPr>
        <w:t>(</w:t>
      </w:r>
      <w:r w:rsidR="008C5F2C">
        <w:rPr>
          <w:rFonts w:ascii="Calibri" w:hAnsi="Calibri" w:cs="Calibri"/>
          <w:b/>
        </w:rPr>
        <w:t xml:space="preserve">Multikulturní výchova) </w:t>
      </w:r>
      <w:r>
        <w:rPr>
          <w:rFonts w:ascii="Calibri" w:hAnsi="Calibri" w:cs="Calibri"/>
        </w:rPr>
        <w:t>- kulturní diference</w:t>
      </w:r>
    </w:p>
    <w:p w14:paraId="1EDCB905" w14:textId="77777777" w:rsidR="00276901" w:rsidRDefault="008C5F2C" w:rsidP="008C5F2C">
      <w:pPr>
        <w:tabs>
          <w:tab w:val="left" w:pos="3960"/>
        </w:tabs>
        <w:ind w:left="14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  <w:r w:rsidR="00276901">
        <w:rPr>
          <w:rFonts w:ascii="Calibri" w:hAnsi="Calibri" w:cs="Calibri"/>
        </w:rPr>
        <w:t>- lidské vztahy</w:t>
      </w:r>
    </w:p>
    <w:p w14:paraId="14B2B93B" w14:textId="77777777" w:rsidR="00276901" w:rsidRDefault="008C5F2C" w:rsidP="00276901">
      <w:pPr>
        <w:ind w:left="14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</w:t>
      </w:r>
      <w:r w:rsidR="00276901">
        <w:rPr>
          <w:rFonts w:ascii="Calibri" w:hAnsi="Calibri" w:cs="Calibri"/>
        </w:rPr>
        <w:t>- multikulturalita</w:t>
      </w:r>
    </w:p>
    <w:p w14:paraId="2778B9B1" w14:textId="77777777" w:rsidR="00276901" w:rsidRDefault="00276901" w:rsidP="00276901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MDV</w:t>
      </w:r>
      <w:r>
        <w:rPr>
          <w:rFonts w:ascii="Calibri" w:hAnsi="Calibri" w:cs="Calibri"/>
          <w:b/>
        </w:rPr>
        <w:tab/>
      </w:r>
      <w:r w:rsidR="008C5F2C">
        <w:rPr>
          <w:rFonts w:ascii="Calibri" w:hAnsi="Calibri" w:cs="Calibri"/>
          <w:b/>
        </w:rPr>
        <w:t xml:space="preserve">(Mediální výchova) </w:t>
      </w:r>
      <w:r>
        <w:rPr>
          <w:rFonts w:ascii="Calibri" w:hAnsi="Calibri" w:cs="Calibri"/>
          <w:b/>
        </w:rPr>
        <w:t xml:space="preserve">- </w:t>
      </w:r>
      <w:r>
        <w:rPr>
          <w:rFonts w:ascii="Calibri" w:hAnsi="Calibri" w:cs="Calibri"/>
        </w:rPr>
        <w:t>kritické čtení a vnímání mediálních sdělení</w:t>
      </w:r>
    </w:p>
    <w:p w14:paraId="5D788A0D" w14:textId="77777777" w:rsidR="00276901" w:rsidRDefault="008C5F2C" w:rsidP="008C5F2C">
      <w:pPr>
        <w:tabs>
          <w:tab w:val="left" w:pos="3420"/>
        </w:tabs>
        <w:ind w:left="14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276901">
        <w:rPr>
          <w:rFonts w:ascii="Calibri" w:hAnsi="Calibri" w:cs="Calibri"/>
        </w:rPr>
        <w:t>- vnímání autora mediálních sdělení</w:t>
      </w:r>
    </w:p>
    <w:p w14:paraId="7454EAE3" w14:textId="77777777" w:rsidR="00276901" w:rsidRDefault="00470BDB" w:rsidP="00470BDB">
      <w:pPr>
        <w:tabs>
          <w:tab w:val="left" w:pos="3420"/>
        </w:tabs>
        <w:ind w:left="14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276901">
        <w:rPr>
          <w:rFonts w:ascii="Calibri" w:hAnsi="Calibri" w:cs="Calibri"/>
        </w:rPr>
        <w:t>- fungování a vliv médií ve společnosti</w:t>
      </w:r>
    </w:p>
    <w:p w14:paraId="78C40251" w14:textId="77777777" w:rsidR="00276901" w:rsidRDefault="00470BDB" w:rsidP="00470BDB">
      <w:pPr>
        <w:tabs>
          <w:tab w:val="left" w:pos="3420"/>
        </w:tabs>
        <w:ind w:left="14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276901">
        <w:rPr>
          <w:rFonts w:ascii="Calibri" w:hAnsi="Calibri" w:cs="Calibri"/>
        </w:rPr>
        <w:t>- tvorba mediálních sdělení</w:t>
      </w:r>
    </w:p>
    <w:p w14:paraId="1299E75F" w14:textId="77777777" w:rsidR="00FB6026" w:rsidRDefault="00FB6026" w:rsidP="00276901">
      <w:pPr>
        <w:ind w:firstLine="708"/>
        <w:jc w:val="both"/>
        <w:rPr>
          <w:rFonts w:ascii="Calibri" w:hAnsi="Calibri" w:cs="Calibri"/>
          <w:b/>
        </w:rPr>
      </w:pPr>
    </w:p>
    <w:p w14:paraId="354DEA6C" w14:textId="77777777" w:rsidR="00FB6026" w:rsidRDefault="00276901" w:rsidP="00276901">
      <w:pPr>
        <w:ind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VEG</w:t>
      </w:r>
      <w:r w:rsidR="00470BDB">
        <w:rPr>
          <w:rFonts w:ascii="Calibri" w:hAnsi="Calibri" w:cs="Calibri"/>
          <w:b/>
        </w:rPr>
        <w:t xml:space="preserve"> (Výchova k myšlení v evropských a globálních souvislostech)</w:t>
      </w:r>
    </w:p>
    <w:p w14:paraId="092712F2" w14:textId="77777777" w:rsidR="00276901" w:rsidRDefault="00FB6026" w:rsidP="00FB6026">
      <w:pPr>
        <w:tabs>
          <w:tab w:val="left" w:pos="3420"/>
        </w:tabs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276901">
        <w:rPr>
          <w:rFonts w:ascii="Calibri" w:hAnsi="Calibri" w:cs="Calibri"/>
        </w:rPr>
        <w:t>- Evropa a svět nás zajímá</w:t>
      </w:r>
    </w:p>
    <w:p w14:paraId="3B0E7BFF" w14:textId="77777777" w:rsidR="00276901" w:rsidRDefault="00FB6026" w:rsidP="00FB6026">
      <w:pPr>
        <w:tabs>
          <w:tab w:val="left" w:pos="3420"/>
        </w:tabs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276901">
        <w:rPr>
          <w:rFonts w:ascii="Calibri" w:hAnsi="Calibri" w:cs="Calibri"/>
        </w:rPr>
        <w:t>- jsme Evropané</w:t>
      </w:r>
    </w:p>
    <w:p w14:paraId="35B7B450" w14:textId="77777777" w:rsidR="00D37747" w:rsidRDefault="00D37747" w:rsidP="00276901">
      <w:pPr>
        <w:rPr>
          <w:rFonts w:ascii="Calibri" w:hAnsi="Calibri" w:cs="Calibri"/>
          <w:i/>
        </w:rPr>
      </w:pPr>
    </w:p>
    <w:p w14:paraId="638D3043" w14:textId="77777777" w:rsidR="00276901" w:rsidRDefault="00276901" w:rsidP="00276901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Časové vymezení předmětu:</w:t>
      </w:r>
    </w:p>
    <w:p w14:paraId="3A8153F4" w14:textId="77777777" w:rsidR="00276901" w:rsidRDefault="00276901" w:rsidP="00276901">
      <w:pPr>
        <w:ind w:left="705"/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900"/>
        <w:gridCol w:w="900"/>
        <w:gridCol w:w="900"/>
        <w:gridCol w:w="900"/>
      </w:tblGrid>
      <w:tr w:rsidR="00276901" w14:paraId="654ED3F5" w14:textId="77777777">
        <w:trPr>
          <w:jc w:val="center"/>
        </w:trPr>
        <w:tc>
          <w:tcPr>
            <w:tcW w:w="2880" w:type="dxa"/>
          </w:tcPr>
          <w:p w14:paraId="0E7E9AC6" w14:textId="77777777" w:rsidR="00276901" w:rsidRDefault="00276901" w:rsidP="0027690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Ročník</w:t>
            </w:r>
          </w:p>
        </w:tc>
        <w:tc>
          <w:tcPr>
            <w:tcW w:w="900" w:type="dxa"/>
          </w:tcPr>
          <w:p w14:paraId="2A045D52" w14:textId="77777777" w:rsidR="00276901" w:rsidRDefault="00276901" w:rsidP="00A479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14:paraId="047CDFE5" w14:textId="77777777" w:rsidR="00F016AB" w:rsidRDefault="00F016AB" w:rsidP="00A479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Kvinta</w:t>
            </w:r>
          </w:p>
        </w:tc>
        <w:tc>
          <w:tcPr>
            <w:tcW w:w="900" w:type="dxa"/>
          </w:tcPr>
          <w:p w14:paraId="45A60425" w14:textId="77777777" w:rsidR="00276901" w:rsidRDefault="00276901" w:rsidP="00A479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14:paraId="0CF9E2E0" w14:textId="77777777" w:rsidR="00F016AB" w:rsidRDefault="00F016AB" w:rsidP="00A479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Sexta</w:t>
            </w:r>
          </w:p>
        </w:tc>
        <w:tc>
          <w:tcPr>
            <w:tcW w:w="900" w:type="dxa"/>
          </w:tcPr>
          <w:p w14:paraId="69816046" w14:textId="77777777" w:rsidR="00276901" w:rsidRDefault="00276901" w:rsidP="00A479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900" w:type="dxa"/>
          </w:tcPr>
          <w:p w14:paraId="23574069" w14:textId="77777777" w:rsidR="00276901" w:rsidRDefault="00276901" w:rsidP="00A479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</w:tr>
      <w:tr w:rsidR="00276901" w14:paraId="1F1E69B0" w14:textId="77777777">
        <w:trPr>
          <w:jc w:val="center"/>
        </w:trPr>
        <w:tc>
          <w:tcPr>
            <w:tcW w:w="2880" w:type="dxa"/>
          </w:tcPr>
          <w:p w14:paraId="1C2659B7" w14:textId="77777777" w:rsidR="00276901" w:rsidRDefault="00276901" w:rsidP="0027690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Týdenní hodinová dotace</w:t>
            </w:r>
          </w:p>
        </w:tc>
        <w:tc>
          <w:tcPr>
            <w:tcW w:w="900" w:type="dxa"/>
          </w:tcPr>
          <w:p w14:paraId="064C70B0" w14:textId="77777777" w:rsidR="00276901" w:rsidRDefault="00F016AB" w:rsidP="00A479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0" w:type="dxa"/>
          </w:tcPr>
          <w:p w14:paraId="3D8BD40C" w14:textId="77777777" w:rsidR="00276901" w:rsidRDefault="00F016AB" w:rsidP="00A479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0" w:type="dxa"/>
          </w:tcPr>
          <w:p w14:paraId="3852AE78" w14:textId="77777777" w:rsidR="00276901" w:rsidRDefault="00F016AB" w:rsidP="00A479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0" w:type="dxa"/>
          </w:tcPr>
          <w:p w14:paraId="56FC10D4" w14:textId="77777777" w:rsidR="00276901" w:rsidRDefault="00F016AB" w:rsidP="00A479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76901" w14:paraId="4D564ABC" w14:textId="77777777">
        <w:trPr>
          <w:jc w:val="center"/>
        </w:trPr>
        <w:tc>
          <w:tcPr>
            <w:tcW w:w="2880" w:type="dxa"/>
          </w:tcPr>
          <w:p w14:paraId="6CC94227" w14:textId="77777777" w:rsidR="00276901" w:rsidRDefault="00276901" w:rsidP="0027690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Roční hodinová dotace</w:t>
            </w:r>
          </w:p>
        </w:tc>
        <w:tc>
          <w:tcPr>
            <w:tcW w:w="900" w:type="dxa"/>
          </w:tcPr>
          <w:p w14:paraId="7FFBBB5D" w14:textId="77777777" w:rsidR="00276901" w:rsidRDefault="003E7456" w:rsidP="00A479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900" w:type="dxa"/>
          </w:tcPr>
          <w:p w14:paraId="774FDFE2" w14:textId="77777777" w:rsidR="00276901" w:rsidRDefault="003E7456" w:rsidP="00A479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900" w:type="dxa"/>
          </w:tcPr>
          <w:p w14:paraId="4E4CE01B" w14:textId="77777777" w:rsidR="00276901" w:rsidRDefault="00F016AB" w:rsidP="00A479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0" w:type="dxa"/>
          </w:tcPr>
          <w:p w14:paraId="763E4126" w14:textId="77777777" w:rsidR="00276901" w:rsidRDefault="00F016AB" w:rsidP="00A479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14:paraId="027DF8ED" w14:textId="77777777" w:rsidR="00276901" w:rsidRDefault="00276901" w:rsidP="00276901">
      <w:pPr>
        <w:rPr>
          <w:rFonts w:ascii="Calibri" w:hAnsi="Calibri" w:cs="Calibri"/>
        </w:rPr>
      </w:pPr>
    </w:p>
    <w:p w14:paraId="35C33B6B" w14:textId="77777777" w:rsidR="00685442" w:rsidRDefault="00035AC9" w:rsidP="00035AC9">
      <w:pPr>
        <w:tabs>
          <w:tab w:val="left" w:pos="72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Žáci si povinně volí mezi hudební a výtvarnou výchovou a pracují v oddělených skupinách.</w:t>
      </w:r>
    </w:p>
    <w:p w14:paraId="1DCB4EDE" w14:textId="77777777" w:rsidR="00685442" w:rsidRDefault="00685442" w:rsidP="00276901">
      <w:pPr>
        <w:rPr>
          <w:rFonts w:ascii="Calibri" w:hAnsi="Calibri" w:cs="Calibri"/>
          <w:i/>
        </w:rPr>
      </w:pPr>
    </w:p>
    <w:p w14:paraId="1B9D60B5" w14:textId="77777777" w:rsidR="00276901" w:rsidRDefault="00276901" w:rsidP="00276901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Organizační vymezení předmětu:</w:t>
      </w:r>
    </w:p>
    <w:p w14:paraId="7F93D338" w14:textId="77777777" w:rsidR="003E7456" w:rsidRDefault="003E7456" w:rsidP="00276901">
      <w:pPr>
        <w:rPr>
          <w:rFonts w:ascii="Calibri" w:hAnsi="Calibri" w:cs="Calibri"/>
        </w:rPr>
      </w:pPr>
    </w:p>
    <w:p w14:paraId="651B18E2" w14:textId="77777777" w:rsidR="00276901" w:rsidRDefault="00276901" w:rsidP="00276901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Výuka je </w:t>
      </w:r>
      <w:r w:rsidR="00AB6E68">
        <w:rPr>
          <w:rFonts w:ascii="Calibri" w:hAnsi="Calibri" w:cs="Calibri"/>
        </w:rPr>
        <w:t xml:space="preserve">realizována formou vyučovacích hodin </w:t>
      </w:r>
      <w:r>
        <w:rPr>
          <w:rFonts w:ascii="Calibri" w:hAnsi="Calibri" w:cs="Calibri"/>
        </w:rPr>
        <w:t>ve specializované učebně vybavené audiovizuální technikou a hudebními nás</w:t>
      </w:r>
      <w:r w:rsidR="008A5865">
        <w:rPr>
          <w:rFonts w:ascii="Calibri" w:hAnsi="Calibri" w:cs="Calibri"/>
        </w:rPr>
        <w:t>troji</w:t>
      </w:r>
      <w:r w:rsidR="00AB6E6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Nedílnou součástí výchovných a vzdělávacích strategií jsou </w:t>
      </w:r>
      <w:r w:rsidR="00AB6E68">
        <w:rPr>
          <w:rFonts w:ascii="Calibri" w:hAnsi="Calibri" w:cs="Calibri"/>
        </w:rPr>
        <w:t xml:space="preserve">také výchovné koncerty, uskutečňované v aule GVM, resp. v sále Jupiter clubu, </w:t>
      </w:r>
      <w:r w:rsidR="003E7456">
        <w:rPr>
          <w:rFonts w:ascii="Calibri" w:hAnsi="Calibri" w:cs="Calibri"/>
        </w:rPr>
        <w:t>i </w:t>
      </w:r>
      <w:r w:rsidR="00AB6E68">
        <w:rPr>
          <w:rFonts w:ascii="Calibri" w:hAnsi="Calibri" w:cs="Calibri"/>
        </w:rPr>
        <w:t xml:space="preserve">zájezdy na veřejné generální zkoušky </w:t>
      </w:r>
      <w:proofErr w:type="spellStart"/>
      <w:proofErr w:type="gramStart"/>
      <w:r w:rsidR="00AB6E68">
        <w:rPr>
          <w:rFonts w:ascii="Calibri" w:hAnsi="Calibri" w:cs="Calibri"/>
        </w:rPr>
        <w:t>SOČRu</w:t>
      </w:r>
      <w:proofErr w:type="spellEnd"/>
      <w:r w:rsidR="00AB6E6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AB6E68">
        <w:rPr>
          <w:rFonts w:ascii="Calibri" w:hAnsi="Calibri" w:cs="Calibri"/>
        </w:rPr>
        <w:t>a</w:t>
      </w:r>
      <w:proofErr w:type="gramEnd"/>
      <w:r w:rsidR="00AB6E68">
        <w:rPr>
          <w:rFonts w:ascii="Calibri" w:hAnsi="Calibri" w:cs="Calibri"/>
        </w:rPr>
        <w:t xml:space="preserve"> divadelní představení</w:t>
      </w:r>
      <w:r>
        <w:rPr>
          <w:rFonts w:ascii="Calibri" w:hAnsi="Calibri" w:cs="Calibri"/>
        </w:rPr>
        <w:t xml:space="preserve">. </w:t>
      </w:r>
    </w:p>
    <w:p w14:paraId="5B967496" w14:textId="77777777" w:rsidR="00276901" w:rsidRDefault="00276901" w:rsidP="00276901">
      <w:pPr>
        <w:ind w:firstLine="708"/>
        <w:rPr>
          <w:rFonts w:ascii="Calibri" w:hAnsi="Calibri" w:cs="Calibri"/>
        </w:rPr>
      </w:pPr>
    </w:p>
    <w:p w14:paraId="36037A35" w14:textId="77777777" w:rsidR="00276901" w:rsidRDefault="00276901" w:rsidP="00276901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Výchovné a vzdělávací strategie:</w:t>
      </w:r>
    </w:p>
    <w:p w14:paraId="3E740351" w14:textId="77777777" w:rsidR="003E7456" w:rsidRDefault="003E7456" w:rsidP="00276901">
      <w:pPr>
        <w:jc w:val="both"/>
        <w:rPr>
          <w:rFonts w:ascii="Calibri" w:hAnsi="Calibri" w:cs="Calibri"/>
          <w:b/>
        </w:rPr>
      </w:pPr>
    </w:p>
    <w:p w14:paraId="03B01FE2" w14:textId="77777777" w:rsidR="00276901" w:rsidRDefault="00276901" w:rsidP="0027690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 učení</w:t>
      </w:r>
    </w:p>
    <w:p w14:paraId="16C3D255" w14:textId="77777777" w:rsidR="00276901" w:rsidRDefault="00276901" w:rsidP="0027690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Učitel:</w:t>
      </w:r>
    </w:p>
    <w:p w14:paraId="7168C751" w14:textId="77777777" w:rsidR="00600B43" w:rsidRDefault="00891EAB" w:rsidP="00600B43">
      <w:pPr>
        <w:tabs>
          <w:tab w:val="left" w:pos="36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sym w:font="Symbol" w:char="F0B7"/>
      </w:r>
      <w:r w:rsidR="00600B43">
        <w:rPr>
          <w:rFonts w:ascii="Calibri" w:hAnsi="Calibri" w:cs="Calibri"/>
        </w:rPr>
        <w:t xml:space="preserve"> vede žáky k uvědomění si významu hudby pro jeho život</w:t>
      </w:r>
    </w:p>
    <w:p w14:paraId="5BB3505B" w14:textId="77777777" w:rsidR="00276901" w:rsidRDefault="00600B43" w:rsidP="00600B43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sym w:font="Symbol" w:char="F0B7"/>
      </w:r>
      <w:r>
        <w:rPr>
          <w:rFonts w:ascii="Calibri" w:hAnsi="Calibri" w:cs="Calibri"/>
        </w:rPr>
        <w:t xml:space="preserve"> vybízí žáky</w:t>
      </w:r>
      <w:r w:rsidR="00276901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ři zadávání</w:t>
      </w:r>
      <w:r w:rsidR="00276901">
        <w:rPr>
          <w:rFonts w:ascii="Calibri" w:hAnsi="Calibri" w:cs="Calibri"/>
        </w:rPr>
        <w:t xml:space="preserve"> referátů k samostatnému získávání informací a sledování hudebního </w:t>
      </w:r>
      <w:r>
        <w:rPr>
          <w:rFonts w:ascii="Calibri" w:hAnsi="Calibri" w:cs="Calibri"/>
        </w:rPr>
        <w:tab/>
        <w:t xml:space="preserve">   </w:t>
      </w:r>
      <w:r w:rsidR="00276901">
        <w:rPr>
          <w:rFonts w:ascii="Calibri" w:hAnsi="Calibri" w:cs="Calibri"/>
        </w:rPr>
        <w:t>dění</w:t>
      </w:r>
    </w:p>
    <w:p w14:paraId="091E9C7D" w14:textId="77777777" w:rsidR="00B85CEB" w:rsidRDefault="00600B43" w:rsidP="00600B43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B7"/>
      </w:r>
      <w:r>
        <w:rPr>
          <w:rFonts w:ascii="Calibri" w:hAnsi="Calibri" w:cs="Calibri"/>
        </w:rPr>
        <w:t xml:space="preserve"> směřuje žáky</w:t>
      </w:r>
      <w:r w:rsidR="00276901">
        <w:rPr>
          <w:rFonts w:ascii="Calibri" w:hAnsi="Calibri" w:cs="Calibri"/>
        </w:rPr>
        <w:t xml:space="preserve"> k po</w:t>
      </w:r>
      <w:r>
        <w:rPr>
          <w:rFonts w:ascii="Calibri" w:hAnsi="Calibri" w:cs="Calibri"/>
        </w:rPr>
        <w:t>užívání odborné terminologie</w:t>
      </w:r>
      <w:r w:rsidR="00276901">
        <w:rPr>
          <w:rFonts w:ascii="Calibri" w:hAnsi="Calibri" w:cs="Calibri"/>
        </w:rPr>
        <w:t xml:space="preserve">, </w:t>
      </w:r>
      <w:r w:rsidR="00B85CEB">
        <w:rPr>
          <w:rFonts w:ascii="Calibri" w:hAnsi="Calibri" w:cs="Calibri"/>
        </w:rPr>
        <w:t>k aplikování a propojování získaných informací</w:t>
      </w:r>
    </w:p>
    <w:p w14:paraId="76660A53" w14:textId="77777777" w:rsidR="00276901" w:rsidRDefault="00B85CEB" w:rsidP="00600B43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B7"/>
      </w:r>
      <w:r>
        <w:rPr>
          <w:rFonts w:ascii="Calibri" w:hAnsi="Calibri" w:cs="Calibri"/>
        </w:rPr>
        <w:t xml:space="preserve"> podporuje tvořivost a schopnost pozorovat a vyvozovat kritické závěry</w:t>
      </w:r>
    </w:p>
    <w:p w14:paraId="43A704B8" w14:textId="77777777" w:rsidR="00D37747" w:rsidRDefault="00D37747" w:rsidP="00276901">
      <w:pPr>
        <w:jc w:val="both"/>
        <w:rPr>
          <w:rFonts w:ascii="Calibri" w:hAnsi="Calibri" w:cs="Calibri"/>
        </w:rPr>
      </w:pPr>
    </w:p>
    <w:p w14:paraId="796CD657" w14:textId="77777777" w:rsidR="00276901" w:rsidRDefault="00600B43" w:rsidP="0027690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5F67BD17" w14:textId="77777777" w:rsidR="00600B43" w:rsidRDefault="00600B43" w:rsidP="00600B43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sym w:font="Symbol" w:char="F0B7"/>
      </w:r>
      <w:r>
        <w:rPr>
          <w:rFonts w:ascii="Calibri" w:hAnsi="Calibri" w:cs="Calibri"/>
        </w:rPr>
        <w:t xml:space="preserve"> uvědomuje si význam hudby nejen pro současnost, ale i pro budoucí život</w:t>
      </w:r>
    </w:p>
    <w:p w14:paraId="29CE145E" w14:textId="77777777" w:rsidR="00600B43" w:rsidRDefault="00600B43" w:rsidP="00600B43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sym w:font="Symbol" w:char="F0B7"/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učí</w:t>
      </w:r>
      <w:proofErr w:type="gramEnd"/>
      <w:r>
        <w:rPr>
          <w:rFonts w:ascii="Calibri" w:hAnsi="Calibri" w:cs="Calibri"/>
        </w:rPr>
        <w:t xml:space="preserve"> se vyhledávat materiály k referátu, třídit je a zpracovávat</w:t>
      </w:r>
    </w:p>
    <w:p w14:paraId="61F01B09" w14:textId="77777777" w:rsidR="00600B43" w:rsidRDefault="00600B43" w:rsidP="00600B43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sym w:font="Symbol" w:char="F0B7"/>
      </w:r>
      <w:r>
        <w:rPr>
          <w:rFonts w:ascii="Calibri" w:hAnsi="Calibri" w:cs="Calibri"/>
        </w:rPr>
        <w:t xml:space="preserve"> </w:t>
      </w:r>
      <w:proofErr w:type="gramStart"/>
      <w:r w:rsidR="00510F65">
        <w:rPr>
          <w:rFonts w:ascii="Calibri" w:hAnsi="Calibri" w:cs="Calibri"/>
        </w:rPr>
        <w:t>snaží</w:t>
      </w:r>
      <w:proofErr w:type="gramEnd"/>
      <w:r w:rsidR="00510F65">
        <w:rPr>
          <w:rFonts w:ascii="Calibri" w:hAnsi="Calibri" w:cs="Calibri"/>
        </w:rPr>
        <w:t xml:space="preserve"> se využívat hudební termíny a propojovat dříve získané informace s novými</w:t>
      </w:r>
    </w:p>
    <w:p w14:paraId="534A0DA6" w14:textId="77777777" w:rsidR="00600B43" w:rsidRDefault="00600B43" w:rsidP="00600B43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AFA69ED" w14:textId="77777777" w:rsidR="00276901" w:rsidRDefault="00276901" w:rsidP="0027690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 řešení problémů</w:t>
      </w:r>
    </w:p>
    <w:p w14:paraId="53BE9405" w14:textId="77777777" w:rsidR="00510F65" w:rsidRDefault="00276901" w:rsidP="00510F6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Učitel:</w:t>
      </w:r>
    </w:p>
    <w:p w14:paraId="5141655F" w14:textId="77777777" w:rsidR="009E603C" w:rsidRDefault="00510F65" w:rsidP="009E603C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  <w:r>
        <w:rPr>
          <w:rFonts w:ascii="Calibri" w:hAnsi="Calibri" w:cs="Calibri"/>
        </w:rPr>
        <w:sym w:font="Symbol" w:char="F0B7"/>
      </w:r>
      <w:r>
        <w:rPr>
          <w:rFonts w:ascii="Calibri" w:hAnsi="Calibri" w:cs="Calibri"/>
        </w:rPr>
        <w:t xml:space="preserve"> </w:t>
      </w:r>
      <w:r w:rsidR="003E15B1">
        <w:rPr>
          <w:rFonts w:ascii="Calibri" w:hAnsi="Calibri" w:cs="Calibri"/>
        </w:rPr>
        <w:t xml:space="preserve">vytvářením problémových situací </w:t>
      </w:r>
      <w:proofErr w:type="gramStart"/>
      <w:r w:rsidR="00276901">
        <w:rPr>
          <w:rFonts w:ascii="Calibri" w:hAnsi="Calibri" w:cs="Calibri"/>
        </w:rPr>
        <w:t>učí</w:t>
      </w:r>
      <w:proofErr w:type="gramEnd"/>
      <w:r w:rsidR="00276901">
        <w:rPr>
          <w:rFonts w:ascii="Calibri" w:hAnsi="Calibri" w:cs="Calibri"/>
        </w:rPr>
        <w:t xml:space="preserve"> žáky </w:t>
      </w:r>
      <w:r w:rsidR="003E15B1">
        <w:rPr>
          <w:rFonts w:ascii="Calibri" w:hAnsi="Calibri" w:cs="Calibri"/>
        </w:rPr>
        <w:t xml:space="preserve">rozpoznávat jejich příčinu a nalézat </w:t>
      </w:r>
      <w:r w:rsidR="009E603C">
        <w:rPr>
          <w:rFonts w:ascii="Calibri" w:hAnsi="Calibri" w:cs="Calibri"/>
        </w:rPr>
        <w:t>způsob řešení</w:t>
      </w:r>
    </w:p>
    <w:p w14:paraId="54DADA62" w14:textId="77777777" w:rsidR="00D37747" w:rsidRDefault="00D37747" w:rsidP="00276901">
      <w:pPr>
        <w:rPr>
          <w:rFonts w:ascii="Calibri" w:hAnsi="Calibri" w:cs="Calibri"/>
        </w:rPr>
      </w:pPr>
    </w:p>
    <w:p w14:paraId="6AF8B884" w14:textId="77777777" w:rsidR="00276901" w:rsidRDefault="009E603C" w:rsidP="0027690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Žák: </w:t>
      </w:r>
    </w:p>
    <w:p w14:paraId="62CB94C4" w14:textId="77777777" w:rsidR="009E603C" w:rsidRDefault="009E603C" w:rsidP="009E603C">
      <w:pPr>
        <w:tabs>
          <w:tab w:val="left" w:pos="36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sym w:font="Symbol" w:char="F0B7"/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řeší</w:t>
      </w:r>
      <w:proofErr w:type="gramEnd"/>
      <w:r>
        <w:rPr>
          <w:rFonts w:ascii="Calibri" w:hAnsi="Calibri" w:cs="Calibri"/>
        </w:rPr>
        <w:t xml:space="preserve"> problémy a návrhy k jejich řešení umí obhájit</w:t>
      </w:r>
    </w:p>
    <w:p w14:paraId="371703F0" w14:textId="77777777" w:rsidR="009E603C" w:rsidRDefault="009E603C" w:rsidP="009E603C">
      <w:pPr>
        <w:tabs>
          <w:tab w:val="left" w:pos="360"/>
        </w:tabs>
        <w:rPr>
          <w:rFonts w:ascii="Calibri" w:hAnsi="Calibri" w:cs="Calibri"/>
        </w:rPr>
      </w:pPr>
    </w:p>
    <w:p w14:paraId="08FED4C6" w14:textId="77777777" w:rsidR="00276901" w:rsidRDefault="00276901" w:rsidP="0027690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komunikativní</w:t>
      </w:r>
    </w:p>
    <w:p w14:paraId="33356774" w14:textId="77777777" w:rsidR="009E603C" w:rsidRDefault="00276901" w:rsidP="009E60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Učitel:</w:t>
      </w:r>
    </w:p>
    <w:p w14:paraId="22CE9779" w14:textId="77777777" w:rsidR="00276901" w:rsidRDefault="009E603C" w:rsidP="009E603C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A40F6C">
        <w:rPr>
          <w:rFonts w:ascii="Calibri" w:hAnsi="Calibri" w:cs="Calibri"/>
        </w:rPr>
        <w:sym w:font="Symbol" w:char="F0B7"/>
      </w:r>
      <w:r w:rsidR="00A40F6C">
        <w:rPr>
          <w:rFonts w:ascii="Calibri" w:hAnsi="Calibri" w:cs="Calibri"/>
        </w:rPr>
        <w:t xml:space="preserve"> </w:t>
      </w:r>
      <w:proofErr w:type="gramStart"/>
      <w:r w:rsidR="00A40F6C">
        <w:rPr>
          <w:rFonts w:ascii="Calibri" w:hAnsi="Calibri" w:cs="Calibri"/>
        </w:rPr>
        <w:t>vytváří</w:t>
      </w:r>
      <w:proofErr w:type="gramEnd"/>
      <w:r w:rsidR="00A40F6C">
        <w:rPr>
          <w:rFonts w:ascii="Calibri" w:hAnsi="Calibri" w:cs="Calibri"/>
        </w:rPr>
        <w:t xml:space="preserve"> prostor pro diskusi</w:t>
      </w:r>
    </w:p>
    <w:p w14:paraId="6A95B7A0" w14:textId="77777777" w:rsidR="00DC4DD0" w:rsidRDefault="00DC4DD0" w:rsidP="00DC4DD0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B7"/>
      </w:r>
      <w:r>
        <w:rPr>
          <w:rFonts w:ascii="Calibri" w:hAnsi="Calibri" w:cs="Calibri"/>
        </w:rPr>
        <w:t xml:space="preserve"> </w:t>
      </w:r>
      <w:r w:rsidR="00D95924">
        <w:rPr>
          <w:rFonts w:ascii="Calibri" w:hAnsi="Calibri" w:cs="Calibri"/>
        </w:rPr>
        <w:t>umožňuje</w:t>
      </w:r>
      <w:r w:rsidR="00276901">
        <w:rPr>
          <w:rFonts w:ascii="Calibri" w:hAnsi="Calibri" w:cs="Calibri"/>
        </w:rPr>
        <w:t xml:space="preserve"> žákům sebereflexi, pomáhá utvářet </w:t>
      </w:r>
      <w:r w:rsidR="00D95924">
        <w:rPr>
          <w:rFonts w:ascii="Calibri" w:hAnsi="Calibri" w:cs="Calibri"/>
        </w:rPr>
        <w:t xml:space="preserve">jejich </w:t>
      </w:r>
      <w:r w:rsidR="00276901">
        <w:rPr>
          <w:rFonts w:ascii="Calibri" w:hAnsi="Calibri" w:cs="Calibri"/>
        </w:rPr>
        <w:t>názory, postoje a estetické soudy</w:t>
      </w:r>
    </w:p>
    <w:p w14:paraId="0CB25796" w14:textId="77777777" w:rsidR="00DC4DD0" w:rsidRDefault="00DC4DD0" w:rsidP="00DC4DD0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B7"/>
      </w:r>
      <w:r>
        <w:rPr>
          <w:rFonts w:ascii="Calibri" w:hAnsi="Calibri" w:cs="Calibri"/>
        </w:rPr>
        <w:t xml:space="preserve"> upozorňuje na nutnost vzájemné tolerance</w:t>
      </w:r>
    </w:p>
    <w:p w14:paraId="30D6BC88" w14:textId="77777777" w:rsidR="00D37747" w:rsidRDefault="00D37747" w:rsidP="00DC4DD0">
      <w:pPr>
        <w:ind w:left="360" w:hanging="360"/>
        <w:jc w:val="both"/>
        <w:rPr>
          <w:rFonts w:ascii="Calibri" w:hAnsi="Calibri" w:cs="Calibri"/>
        </w:rPr>
      </w:pPr>
    </w:p>
    <w:p w14:paraId="390B793C" w14:textId="77777777" w:rsidR="00DC4DD0" w:rsidRDefault="00D37747" w:rsidP="00DC4DD0">
      <w:pPr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DC4DD0">
        <w:rPr>
          <w:rFonts w:ascii="Calibri" w:hAnsi="Calibri" w:cs="Calibri"/>
        </w:rPr>
        <w:t>Žák:</w:t>
      </w:r>
    </w:p>
    <w:p w14:paraId="0836C5BF" w14:textId="77777777" w:rsidR="00D95924" w:rsidRDefault="00D95924" w:rsidP="00DC4DD0">
      <w:pPr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sym w:font="Symbol" w:char="F0B7"/>
      </w:r>
      <w:r>
        <w:rPr>
          <w:rFonts w:ascii="Calibri" w:hAnsi="Calibri" w:cs="Calibri"/>
        </w:rPr>
        <w:t xml:space="preserve"> zapojuje se do debat, neváhá vyslovit svůj názor</w:t>
      </w:r>
    </w:p>
    <w:p w14:paraId="384CE6C9" w14:textId="77777777" w:rsidR="00DC4DD0" w:rsidRDefault="00DC4DD0" w:rsidP="00DC4DD0">
      <w:pPr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sym w:font="Symbol" w:char="F0B7"/>
      </w:r>
      <w:r>
        <w:rPr>
          <w:rFonts w:ascii="Calibri" w:hAnsi="Calibri" w:cs="Calibri"/>
        </w:rPr>
        <w:t xml:space="preserve"> </w:t>
      </w:r>
      <w:r w:rsidR="00A40F6C">
        <w:rPr>
          <w:rFonts w:ascii="Calibri" w:hAnsi="Calibri" w:cs="Calibri"/>
        </w:rPr>
        <w:t xml:space="preserve">vyjadřuje se ke svým pocitovým prožitkům, </w:t>
      </w:r>
      <w:r w:rsidR="00D95924">
        <w:rPr>
          <w:rFonts w:ascii="Calibri" w:hAnsi="Calibri" w:cs="Calibri"/>
        </w:rPr>
        <w:t>obhajuje</w:t>
      </w:r>
      <w:r w:rsidR="00A40F6C">
        <w:rPr>
          <w:rFonts w:ascii="Calibri" w:hAnsi="Calibri" w:cs="Calibri"/>
        </w:rPr>
        <w:t xml:space="preserve"> své názory</w:t>
      </w:r>
    </w:p>
    <w:p w14:paraId="793E81E9" w14:textId="77777777" w:rsidR="00A40F6C" w:rsidRDefault="00A40F6C" w:rsidP="00DC4DD0">
      <w:pPr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sym w:font="Symbol" w:char="F0B7"/>
      </w:r>
      <w:r>
        <w:rPr>
          <w:rFonts w:ascii="Calibri" w:hAnsi="Calibri" w:cs="Calibri"/>
        </w:rPr>
        <w:t xml:space="preserve"> nezaujatě reflektuje názory a postoje druhých</w:t>
      </w:r>
    </w:p>
    <w:p w14:paraId="6E0AC020" w14:textId="77777777" w:rsidR="00DC4DD0" w:rsidRDefault="00DC4DD0" w:rsidP="00DC4DD0">
      <w:pPr>
        <w:ind w:left="-900" w:firstLine="720"/>
        <w:jc w:val="both"/>
        <w:rPr>
          <w:rFonts w:ascii="Calibri" w:hAnsi="Calibri" w:cs="Calibri"/>
        </w:rPr>
      </w:pPr>
    </w:p>
    <w:p w14:paraId="2D798ED3" w14:textId="77777777" w:rsidR="00276901" w:rsidRDefault="00276901" w:rsidP="0027690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sociální a personální</w:t>
      </w:r>
    </w:p>
    <w:p w14:paraId="2B691097" w14:textId="77777777" w:rsidR="00276901" w:rsidRDefault="00276901" w:rsidP="0027690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Učitel:</w:t>
      </w:r>
    </w:p>
    <w:p w14:paraId="78AE45D2" w14:textId="77777777" w:rsidR="00A40F6C" w:rsidRDefault="00D95924" w:rsidP="00A40F6C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A40F6C">
        <w:rPr>
          <w:rFonts w:ascii="Calibri" w:hAnsi="Calibri" w:cs="Calibri"/>
        </w:rPr>
        <w:sym w:font="Symbol" w:char="F0B7"/>
      </w:r>
      <w:r w:rsidR="00A40F6C">
        <w:rPr>
          <w:rFonts w:ascii="Calibri" w:hAnsi="Calibri" w:cs="Calibri"/>
        </w:rPr>
        <w:t xml:space="preserve"> přispívá k socializaci jedince ve skupině jeho zapojením do skupinových činností </w:t>
      </w:r>
    </w:p>
    <w:p w14:paraId="50B988BE" w14:textId="77777777" w:rsidR="00A40F6C" w:rsidRDefault="00A40F6C" w:rsidP="00A40F6C">
      <w:pPr>
        <w:tabs>
          <w:tab w:val="left" w:pos="360"/>
        </w:tabs>
        <w:jc w:val="both"/>
        <w:rPr>
          <w:rFonts w:ascii="Calibri" w:hAnsi="Calibri" w:cs="Calibri"/>
        </w:rPr>
      </w:pPr>
    </w:p>
    <w:p w14:paraId="78BFB9CF" w14:textId="77777777" w:rsidR="00A40F6C" w:rsidRDefault="00A40F6C" w:rsidP="00A40F6C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6E4843C4" w14:textId="77777777" w:rsidR="00D95924" w:rsidRDefault="00D95924" w:rsidP="00D95924">
      <w:pPr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sym w:font="Symbol" w:char="F0B7"/>
      </w:r>
      <w:r>
        <w:rPr>
          <w:rFonts w:ascii="Calibri" w:hAnsi="Calibri" w:cs="Calibri"/>
        </w:rPr>
        <w:t xml:space="preserve"> zapojuje se do různých skupinových aktivit, </w:t>
      </w:r>
      <w:proofErr w:type="gramStart"/>
      <w:r>
        <w:rPr>
          <w:rFonts w:ascii="Calibri" w:hAnsi="Calibri" w:cs="Calibri"/>
        </w:rPr>
        <w:t>učí</w:t>
      </w:r>
      <w:proofErr w:type="gramEnd"/>
      <w:r>
        <w:rPr>
          <w:rFonts w:ascii="Calibri" w:hAnsi="Calibri" w:cs="Calibri"/>
        </w:rPr>
        <w:t xml:space="preserve"> se pracovat v týmu</w:t>
      </w:r>
    </w:p>
    <w:p w14:paraId="655CA2EC" w14:textId="77777777" w:rsidR="00A40F6C" w:rsidRDefault="00A40F6C" w:rsidP="00A40F6C">
      <w:pPr>
        <w:tabs>
          <w:tab w:val="left" w:pos="360"/>
        </w:tabs>
        <w:jc w:val="both"/>
        <w:rPr>
          <w:rFonts w:ascii="Calibri" w:hAnsi="Calibri" w:cs="Calibri"/>
        </w:rPr>
      </w:pPr>
    </w:p>
    <w:p w14:paraId="2DE32727" w14:textId="77777777" w:rsidR="00276901" w:rsidRDefault="00276901" w:rsidP="0027690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občanské</w:t>
      </w:r>
    </w:p>
    <w:p w14:paraId="7E61E0D3" w14:textId="77777777" w:rsidR="00276901" w:rsidRDefault="00276901" w:rsidP="0027690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Učitel:</w:t>
      </w:r>
    </w:p>
    <w:p w14:paraId="0BFB00CE" w14:textId="77777777" w:rsidR="00276901" w:rsidRDefault="00036BF8" w:rsidP="00036BF8">
      <w:p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sym w:font="Symbol" w:char="F0B7"/>
      </w:r>
      <w:r>
        <w:rPr>
          <w:rFonts w:ascii="Calibri" w:hAnsi="Calibri" w:cs="Calibri"/>
        </w:rPr>
        <w:t xml:space="preserve"> uvádí do životní praxe žáků pravidla chování a společenské etikety</w:t>
      </w:r>
    </w:p>
    <w:p w14:paraId="375AA5F2" w14:textId="77777777" w:rsidR="00036BF8" w:rsidRDefault="00036BF8" w:rsidP="00036BF8">
      <w:p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sym w:font="Symbol" w:char="F0B7"/>
      </w:r>
      <w:r>
        <w:rPr>
          <w:rFonts w:ascii="Calibri" w:hAnsi="Calibri" w:cs="Calibri"/>
        </w:rPr>
        <w:t xml:space="preserve"> zapojuje žáky do kulturního dění, upozorňuje na význam našich národních tradic, kulturního a</w:t>
      </w:r>
      <w:r w:rsidR="00621AD0">
        <w:rPr>
          <w:rFonts w:ascii="Calibri" w:hAnsi="Calibri" w:cs="Calibri"/>
        </w:rPr>
        <w:t> </w:t>
      </w:r>
      <w:r>
        <w:rPr>
          <w:rFonts w:ascii="Calibri" w:hAnsi="Calibri" w:cs="Calibri"/>
        </w:rPr>
        <w:t>historického dědictví</w:t>
      </w:r>
    </w:p>
    <w:p w14:paraId="2B9CF6DA" w14:textId="77777777" w:rsidR="00D37747" w:rsidRDefault="00D37747" w:rsidP="00036BF8">
      <w:pPr>
        <w:ind w:left="360" w:hanging="360"/>
        <w:rPr>
          <w:rFonts w:ascii="Calibri" w:hAnsi="Calibri" w:cs="Calibri"/>
        </w:rPr>
      </w:pPr>
    </w:p>
    <w:p w14:paraId="3FB6DD0A" w14:textId="77777777" w:rsidR="00036BF8" w:rsidRDefault="00036BF8" w:rsidP="00036BF8">
      <w:p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654AAC49" w14:textId="77777777" w:rsidR="00036BF8" w:rsidRDefault="00036BF8" w:rsidP="00036BF8">
      <w:p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sym w:font="Symbol" w:char="F0B7"/>
      </w:r>
      <w:r>
        <w:rPr>
          <w:rFonts w:ascii="Calibri" w:hAnsi="Calibri" w:cs="Calibri"/>
        </w:rPr>
        <w:t xml:space="preserve"> chová se podle zavedených pravidel společenské etikety</w:t>
      </w:r>
    </w:p>
    <w:p w14:paraId="7CC05CAF" w14:textId="77777777" w:rsidR="00445F02" w:rsidRDefault="00036BF8" w:rsidP="00036BF8">
      <w:p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sym w:font="Symbol" w:char="F0B7"/>
      </w:r>
      <w:r>
        <w:rPr>
          <w:rFonts w:ascii="Calibri" w:hAnsi="Calibri" w:cs="Calibri"/>
        </w:rPr>
        <w:t xml:space="preserve"> </w:t>
      </w:r>
      <w:r w:rsidR="00445F02">
        <w:rPr>
          <w:rFonts w:ascii="Calibri" w:hAnsi="Calibri" w:cs="Calibri"/>
        </w:rPr>
        <w:t xml:space="preserve">zapojuje se do společenského dění, poznává a akceptuje naše národní, kulturní a historické   </w:t>
      </w:r>
    </w:p>
    <w:p w14:paraId="7AB0A28D" w14:textId="77777777" w:rsidR="00036BF8" w:rsidRDefault="00445F02" w:rsidP="00036BF8">
      <w:p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tradice</w:t>
      </w:r>
    </w:p>
    <w:p w14:paraId="6558FA86" w14:textId="77777777" w:rsidR="00445F02" w:rsidRDefault="00445F02" w:rsidP="00036BF8">
      <w:pPr>
        <w:ind w:left="360" w:hanging="360"/>
        <w:rPr>
          <w:rFonts w:ascii="Calibri" w:hAnsi="Calibri" w:cs="Calibri"/>
        </w:rPr>
      </w:pPr>
    </w:p>
    <w:p w14:paraId="218FD7E6" w14:textId="77777777" w:rsidR="00276901" w:rsidRDefault="00276901" w:rsidP="0027690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pracovní</w:t>
      </w:r>
    </w:p>
    <w:p w14:paraId="265A57A4" w14:textId="77777777" w:rsidR="00276901" w:rsidRDefault="00276901" w:rsidP="0027690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Učitel:</w:t>
      </w:r>
    </w:p>
    <w:p w14:paraId="72E0F42F" w14:textId="77777777" w:rsidR="008142F4" w:rsidRDefault="008142F4" w:rsidP="008142F4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B7"/>
      </w:r>
      <w:r>
        <w:rPr>
          <w:rFonts w:ascii="Calibri" w:hAnsi="Calibri" w:cs="Calibri"/>
        </w:rPr>
        <w:t xml:space="preserve"> vede žáky k pozitivnímu vztahu k práci a k plnění povinností</w:t>
      </w:r>
    </w:p>
    <w:p w14:paraId="3B04A576" w14:textId="77777777" w:rsidR="008142F4" w:rsidRDefault="008142F4" w:rsidP="008142F4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B7"/>
      </w:r>
      <w:r>
        <w:rPr>
          <w:rFonts w:ascii="Calibri" w:hAnsi="Calibri" w:cs="Calibri"/>
        </w:rPr>
        <w:t xml:space="preserve"> </w:t>
      </w:r>
      <w:r w:rsidR="00276901">
        <w:rPr>
          <w:rFonts w:ascii="Calibri" w:hAnsi="Calibri" w:cs="Calibri"/>
        </w:rPr>
        <w:t xml:space="preserve">vede žáky </w:t>
      </w:r>
      <w:r>
        <w:rPr>
          <w:rFonts w:ascii="Calibri" w:hAnsi="Calibri" w:cs="Calibri"/>
        </w:rPr>
        <w:t>ke správnému zacházení s hudebními nástroji, technikou a vybavením</w:t>
      </w:r>
    </w:p>
    <w:p w14:paraId="3C4C7968" w14:textId="77777777" w:rsidR="00D37747" w:rsidRDefault="00D37747" w:rsidP="008142F4">
      <w:pPr>
        <w:ind w:left="360" w:hanging="360"/>
        <w:jc w:val="both"/>
        <w:rPr>
          <w:rFonts w:ascii="Calibri" w:hAnsi="Calibri" w:cs="Calibri"/>
        </w:rPr>
      </w:pPr>
    </w:p>
    <w:p w14:paraId="5CDA66F1" w14:textId="77777777" w:rsidR="008142F4" w:rsidRDefault="008142F4" w:rsidP="008142F4">
      <w:pPr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41AC156D" w14:textId="77777777" w:rsidR="008142F4" w:rsidRDefault="008142F4" w:rsidP="008142F4">
      <w:pPr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sym w:font="Symbol" w:char="F0B7"/>
      </w:r>
      <w:r>
        <w:rPr>
          <w:rFonts w:ascii="Calibri" w:hAnsi="Calibri" w:cs="Calibri"/>
        </w:rPr>
        <w:t xml:space="preserve"> </w:t>
      </w:r>
      <w:proofErr w:type="gramStart"/>
      <w:r w:rsidR="00D37747">
        <w:rPr>
          <w:rFonts w:ascii="Calibri" w:hAnsi="Calibri" w:cs="Calibri"/>
        </w:rPr>
        <w:t>snaží</w:t>
      </w:r>
      <w:proofErr w:type="gramEnd"/>
      <w:r w:rsidR="00D37747">
        <w:rPr>
          <w:rFonts w:ascii="Calibri" w:hAnsi="Calibri" w:cs="Calibri"/>
        </w:rPr>
        <w:t xml:space="preserve"> se pracovat kvalitně a zodpovědně</w:t>
      </w:r>
    </w:p>
    <w:p w14:paraId="01BEC354" w14:textId="77777777" w:rsidR="00D37747" w:rsidRDefault="00D37747" w:rsidP="008142F4">
      <w:pPr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sym w:font="Symbol" w:char="F0B7"/>
      </w:r>
      <w:r>
        <w:rPr>
          <w:rFonts w:ascii="Calibri" w:hAnsi="Calibri" w:cs="Calibri"/>
        </w:rPr>
        <w:t xml:space="preserve"> dodržuje správné způsoby hry na hudební nástroje, správně zachází s technikou a vybavením</w:t>
      </w:r>
    </w:p>
    <w:p w14:paraId="0E5820FF" w14:textId="77777777" w:rsidR="008142F4" w:rsidRDefault="008142F4" w:rsidP="008142F4">
      <w:pPr>
        <w:ind w:left="360"/>
        <w:jc w:val="both"/>
        <w:rPr>
          <w:rFonts w:ascii="Calibri" w:hAnsi="Calibri" w:cs="Calibri"/>
        </w:rPr>
        <w:sectPr w:rsidR="008142F4" w:rsidSect="003E7456">
          <w:headerReference w:type="default" r:id="rId7"/>
          <w:footerReference w:type="default" r:id="rId8"/>
          <w:pgSz w:w="11906" w:h="16838"/>
          <w:pgMar w:top="1191" w:right="1021" w:bottom="1361" w:left="1021" w:header="709" w:footer="709" w:gutter="0"/>
          <w:pgNumType w:fmt="lowerRoman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76"/>
        <w:gridCol w:w="2643"/>
        <w:gridCol w:w="4070"/>
        <w:gridCol w:w="3969"/>
        <w:gridCol w:w="3529"/>
      </w:tblGrid>
      <w:tr w:rsidR="00700565" w14:paraId="08330AEC" w14:textId="77777777">
        <w:trPr>
          <w:trHeight w:val="1196"/>
          <w:jc w:val="center"/>
        </w:trPr>
        <w:tc>
          <w:tcPr>
            <w:tcW w:w="676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F681F2" w14:textId="77777777" w:rsidR="00700565" w:rsidRDefault="00700565" w:rsidP="00A479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2643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E4114F" w14:textId="77777777" w:rsidR="00700565" w:rsidRDefault="00700565" w:rsidP="00A479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TÉMA</w:t>
            </w:r>
          </w:p>
        </w:tc>
        <w:tc>
          <w:tcPr>
            <w:tcW w:w="407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478C8DC" w14:textId="77777777" w:rsidR="00700565" w:rsidRDefault="00700565" w:rsidP="00A479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8BE6C7F" w14:textId="77777777" w:rsidR="00700565" w:rsidRDefault="00700565" w:rsidP="00A479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VÝSTUP</w:t>
            </w:r>
          </w:p>
          <w:p w14:paraId="3C553667" w14:textId="77777777" w:rsidR="00700565" w:rsidRDefault="00700565" w:rsidP="00243E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396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C14E769" w14:textId="77777777" w:rsidR="00700565" w:rsidRDefault="00700565" w:rsidP="00A479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352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8FE6064" w14:textId="77777777" w:rsidR="00700565" w:rsidRDefault="00700565" w:rsidP="00A479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INTEGRACE,</w:t>
            </w:r>
          </w:p>
          <w:p w14:paraId="11C4AD7B" w14:textId="77777777" w:rsidR="00700565" w:rsidRDefault="00700565" w:rsidP="00A479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MEZIPŘEDMĚTOVÉ VZTAHY,</w:t>
            </w:r>
          </w:p>
          <w:p w14:paraId="413FF04C" w14:textId="77777777" w:rsidR="00700565" w:rsidRDefault="00700565" w:rsidP="00A479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PRŮŘEZOVÁ TÉMATA,</w:t>
            </w:r>
          </w:p>
          <w:p w14:paraId="4CF25851" w14:textId="77777777" w:rsidR="00700565" w:rsidRDefault="00700565" w:rsidP="00A479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POZNÁMKY</w:t>
            </w:r>
          </w:p>
        </w:tc>
      </w:tr>
      <w:tr w:rsidR="00700565" w14:paraId="0FC63590" w14:textId="77777777">
        <w:trPr>
          <w:jc w:val="center"/>
        </w:trPr>
        <w:tc>
          <w:tcPr>
            <w:tcW w:w="6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36BE00" w14:textId="77777777" w:rsidR="00700565" w:rsidRDefault="00683FC9" w:rsidP="00A479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26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423DDAB" w14:textId="77777777" w:rsidR="00700565" w:rsidRDefault="00F26D5F" w:rsidP="00243E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VOKÁLNÍ ĆINNOSTI</w:t>
            </w:r>
          </w:p>
        </w:tc>
        <w:tc>
          <w:tcPr>
            <w:tcW w:w="4070" w:type="dxa"/>
            <w:tcBorders>
              <w:top w:val="double" w:sz="4" w:space="0" w:color="auto"/>
              <w:bottom w:val="single" w:sz="4" w:space="0" w:color="auto"/>
            </w:tcBorders>
          </w:tcPr>
          <w:p w14:paraId="5EFBB087" w14:textId="77777777" w:rsidR="0000377D" w:rsidRDefault="00F26D5F" w:rsidP="00A47924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uplatňuje zásady hlasové hygieny </w:t>
            </w:r>
          </w:p>
          <w:p w14:paraId="78B008DA" w14:textId="77777777" w:rsidR="00700565" w:rsidRDefault="0000377D" w:rsidP="0000377D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F26D5F">
              <w:rPr>
                <w:rFonts w:ascii="Calibri" w:hAnsi="Calibri" w:cs="Calibri"/>
                <w:sz w:val="22"/>
                <w:szCs w:val="22"/>
              </w:rPr>
              <w:t>v běžném životě</w:t>
            </w:r>
          </w:p>
          <w:p w14:paraId="14507CEC" w14:textId="77777777" w:rsidR="00F26D5F" w:rsidRDefault="007F6C97" w:rsidP="00A47924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získané dovednosti využívá při zpěvu i mluv</w:t>
            </w:r>
            <w:r w:rsidR="0000377D">
              <w:rPr>
                <w:rFonts w:ascii="Calibri" w:hAnsi="Calibri" w:cs="Calibri"/>
                <w:sz w:val="22"/>
                <w:szCs w:val="22"/>
              </w:rPr>
              <w:t>eném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projevu</w:t>
            </w:r>
          </w:p>
          <w:p w14:paraId="6ED52899" w14:textId="77777777" w:rsidR="007F6C97" w:rsidRDefault="007F6C97" w:rsidP="00A47924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základě svého individuálního hlasového potenciálu vede svůj hlas přirozeně a zněle, správně artikuluje</w:t>
            </w:r>
          </w:p>
          <w:p w14:paraId="02835EA3" w14:textId="77777777" w:rsidR="00DE589A" w:rsidRDefault="00DE589A" w:rsidP="00A47924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 rámci svých schopností reprodukuje melodii</w:t>
            </w:r>
          </w:p>
          <w:p w14:paraId="04D239CF" w14:textId="77777777" w:rsidR="00DE589A" w:rsidRDefault="00DE589A" w:rsidP="00A47924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vytváří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24E89">
              <w:rPr>
                <w:rFonts w:ascii="Calibri" w:hAnsi="Calibri" w:cs="Calibri"/>
                <w:sz w:val="22"/>
                <w:szCs w:val="22"/>
              </w:rPr>
              <w:t xml:space="preserve">si </w:t>
            </w:r>
            <w:r>
              <w:rPr>
                <w:rFonts w:ascii="Calibri" w:hAnsi="Calibri" w:cs="Calibri"/>
                <w:sz w:val="22"/>
                <w:szCs w:val="22"/>
              </w:rPr>
              <w:t>tonální představu (dur, moll, intervaly)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</w:tcPr>
          <w:p w14:paraId="10005C39" w14:textId="77777777" w:rsidR="00F26D5F" w:rsidRDefault="00F26D5F" w:rsidP="00A47924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hlasová hygiena</w:t>
            </w:r>
          </w:p>
          <w:p w14:paraId="78DEACA5" w14:textId="77777777" w:rsidR="00F26D5F" w:rsidRDefault="00F26D5F" w:rsidP="00A47924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správné dýchání</w:t>
            </w:r>
          </w:p>
          <w:p w14:paraId="11921E82" w14:textId="77777777" w:rsidR="00F26D5F" w:rsidRDefault="00F26D5F" w:rsidP="00A47924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správné tvoření tónů</w:t>
            </w:r>
          </w:p>
          <w:p w14:paraId="2DA913F4" w14:textId="77777777" w:rsidR="00F26D5F" w:rsidRDefault="00F26D5F" w:rsidP="00A47924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rozezpívání</w:t>
            </w:r>
          </w:p>
          <w:p w14:paraId="4A6F505B" w14:textId="77777777" w:rsidR="00F26D5F" w:rsidRDefault="00F26D5F" w:rsidP="00A47924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zpěv jednoduchých písní různých žánrů</w:t>
            </w:r>
          </w:p>
          <w:p w14:paraId="2B6A8F4C" w14:textId="77777777" w:rsidR="00F26D5F" w:rsidRDefault="00F26D5F" w:rsidP="00A47924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zpěv kánonů</w:t>
            </w:r>
          </w:p>
          <w:p w14:paraId="32082117" w14:textId="77777777" w:rsidR="00F26D5F" w:rsidRDefault="00F26D5F" w:rsidP="00A47924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jednoduchý vícehlas</w:t>
            </w:r>
          </w:p>
          <w:p w14:paraId="7CEA37F5" w14:textId="77777777" w:rsidR="00F26D5F" w:rsidRDefault="007F6C97" w:rsidP="00A47924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základní </w:t>
            </w:r>
            <w:r w:rsidR="00F26D5F">
              <w:rPr>
                <w:rFonts w:ascii="Calibri" w:hAnsi="Calibri" w:cs="Calibri"/>
                <w:sz w:val="22"/>
                <w:szCs w:val="22"/>
              </w:rPr>
              <w:t xml:space="preserve">intonační výcvik </w:t>
            </w:r>
          </w:p>
          <w:p w14:paraId="4071B295" w14:textId="77777777" w:rsidR="00F26D5F" w:rsidRDefault="00F26D5F" w:rsidP="00F26D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DCCC47" w14:textId="77777777" w:rsidR="00F26D5F" w:rsidRDefault="00F26D5F" w:rsidP="00F26D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9" w:type="dxa"/>
            <w:tcBorders>
              <w:top w:val="double" w:sz="4" w:space="0" w:color="auto"/>
              <w:bottom w:val="single" w:sz="4" w:space="0" w:color="auto"/>
            </w:tcBorders>
          </w:tcPr>
          <w:p w14:paraId="0595AAF2" w14:textId="579A989B" w:rsidR="00700565" w:rsidRDefault="00DE589A" w:rsidP="00243E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OSV </w:t>
            </w:r>
            <w:r w:rsidR="003005CE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zdravý životní styl </w:t>
            </w:r>
          </w:p>
          <w:p w14:paraId="59CBAFA6" w14:textId="77777777" w:rsidR="006C584A" w:rsidRDefault="006C584A" w:rsidP="00A47924">
            <w:pPr>
              <w:tabs>
                <w:tab w:val="left" w:pos="519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  <w:r>
              <w:rPr>
                <w:rFonts w:ascii="Calibri" w:hAnsi="Calibri" w:cs="Calibri"/>
                <w:sz w:val="22"/>
                <w:szCs w:val="22"/>
              </w:rPr>
              <w:t>- péče o sebe sama</w:t>
            </w:r>
          </w:p>
          <w:p w14:paraId="761E53CF" w14:textId="77777777" w:rsidR="006C584A" w:rsidRDefault="006C584A" w:rsidP="00A47924">
            <w:pPr>
              <w:tabs>
                <w:tab w:val="left" w:pos="519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- relaxace</w:t>
            </w:r>
          </w:p>
          <w:p w14:paraId="04822A9B" w14:textId="77777777" w:rsidR="00002DF5" w:rsidRDefault="006C584A" w:rsidP="00A47924">
            <w:pPr>
              <w:tabs>
                <w:tab w:val="left" w:pos="519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- </w:t>
            </w:r>
            <w:r w:rsidR="00002DF5">
              <w:rPr>
                <w:rFonts w:ascii="Calibri" w:hAnsi="Calibri" w:cs="Calibri"/>
                <w:sz w:val="22"/>
                <w:szCs w:val="22"/>
              </w:rPr>
              <w:t>ohleduplnost vůči ostatním</w:t>
            </w:r>
          </w:p>
          <w:p w14:paraId="10A94046" w14:textId="77777777" w:rsidR="00002DF5" w:rsidRDefault="00002DF5" w:rsidP="00A47924">
            <w:pPr>
              <w:tabs>
                <w:tab w:val="left" w:pos="519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- spolupráce a komunikace</w:t>
            </w:r>
          </w:p>
          <w:p w14:paraId="4813673D" w14:textId="68200E7B" w:rsidR="0000377D" w:rsidRDefault="00002DF5" w:rsidP="00A47924">
            <w:pPr>
              <w:tabs>
                <w:tab w:val="left" w:pos="519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ENV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05CE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vlivy prostředí na zdraví </w:t>
            </w:r>
          </w:p>
          <w:p w14:paraId="2B6C76A3" w14:textId="77777777" w:rsidR="00002DF5" w:rsidRDefault="0000377D" w:rsidP="00A47924">
            <w:pPr>
              <w:tabs>
                <w:tab w:val="left" w:pos="519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="00002DF5">
              <w:rPr>
                <w:rFonts w:ascii="Calibri" w:hAnsi="Calibri" w:cs="Calibri"/>
                <w:sz w:val="22"/>
                <w:szCs w:val="22"/>
              </w:rPr>
              <w:t>člověka</w:t>
            </w:r>
          </w:p>
          <w:p w14:paraId="7B101F22" w14:textId="77777777" w:rsidR="00002DF5" w:rsidRDefault="00002DF5" w:rsidP="00A47924">
            <w:pPr>
              <w:tabs>
                <w:tab w:val="left" w:pos="519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48745FA" w14:textId="77777777" w:rsidR="0000377D" w:rsidRDefault="00002DF5" w:rsidP="00A47924">
            <w:pPr>
              <w:tabs>
                <w:tab w:val="left" w:pos="519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Bi</w:t>
            </w:r>
            <w:proofErr w:type="spellEnd"/>
            <w:r w:rsidR="0000377D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r w:rsidR="0000377D">
              <w:rPr>
                <w:rFonts w:ascii="Calibri" w:hAnsi="Calibri" w:cs="Calibri"/>
                <w:sz w:val="22"/>
                <w:szCs w:val="22"/>
              </w:rPr>
              <w:t xml:space="preserve">anatomický základ pro tvorbu </w:t>
            </w:r>
          </w:p>
          <w:p w14:paraId="44944D94" w14:textId="77777777" w:rsidR="00002DF5" w:rsidRDefault="0000377D" w:rsidP="00A47924">
            <w:pPr>
              <w:tabs>
                <w:tab w:val="left" w:pos="519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hlasu</w:t>
            </w:r>
          </w:p>
          <w:p w14:paraId="087104BB" w14:textId="064865EE" w:rsidR="0000377D" w:rsidRDefault="00002DF5" w:rsidP="00A47924">
            <w:pPr>
              <w:tabs>
                <w:tab w:val="left" w:pos="519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ČJ</w:t>
            </w:r>
            <w:r w:rsidR="00455A60">
              <w:rPr>
                <w:rFonts w:ascii="Calibri" w:hAnsi="Calibri" w:cs="Calibri"/>
                <w:b/>
                <w:sz w:val="22"/>
                <w:szCs w:val="22"/>
              </w:rPr>
              <w:t>L</w:t>
            </w:r>
            <w:r w:rsidR="006C58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05CE">
              <w:rPr>
                <w:rFonts w:ascii="Calibri" w:hAnsi="Calibri" w:cs="Calibri"/>
                <w:sz w:val="22"/>
                <w:szCs w:val="22"/>
              </w:rPr>
              <w:t>–</w:t>
            </w:r>
            <w:r w:rsidR="0000377D">
              <w:rPr>
                <w:rFonts w:ascii="Calibri" w:hAnsi="Calibri" w:cs="Calibri"/>
                <w:sz w:val="22"/>
                <w:szCs w:val="22"/>
              </w:rPr>
              <w:t xml:space="preserve"> lidová slovesnost, literární </w:t>
            </w:r>
          </w:p>
          <w:p w14:paraId="72CF24DD" w14:textId="77777777" w:rsidR="006C584A" w:rsidRDefault="0000377D" w:rsidP="00A47924">
            <w:pPr>
              <w:tabs>
                <w:tab w:val="left" w:pos="519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úroveň textů</w:t>
            </w:r>
            <w:r w:rsidR="006C584A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700565" w14:paraId="0F985648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0191C8" w14:textId="77777777" w:rsidR="00700565" w:rsidRDefault="00700565" w:rsidP="00A479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1426F89" w14:textId="77777777" w:rsidR="00700565" w:rsidRDefault="00DE589A" w:rsidP="00243E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INSTRUMENTÁLNÍ ĆINNOSTI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14:paraId="7CBDB85A" w14:textId="77777777" w:rsidR="00700565" w:rsidRDefault="00203EE8" w:rsidP="00A47924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rytmizuje jednoduché texty</w:t>
            </w:r>
          </w:p>
          <w:p w14:paraId="15564FE1" w14:textId="77777777" w:rsidR="00203EE8" w:rsidRDefault="00203EE8" w:rsidP="00A47924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tvoří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vlastní rytmické modely</w:t>
            </w:r>
          </w:p>
          <w:p w14:paraId="2B4335E5" w14:textId="77777777" w:rsidR="00203EE8" w:rsidRDefault="00203EE8" w:rsidP="00A47924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používá rytmické nástroje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Orffova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instrumentáře</w:t>
            </w:r>
          </w:p>
          <w:p w14:paraId="4C774CC9" w14:textId="77777777" w:rsidR="00203EE8" w:rsidRDefault="00203EE8" w:rsidP="00A47924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přiměřeně svým hudebním schopnostem a dovednostem užívá</w:t>
            </w:r>
            <w:r w:rsidR="00621AD0">
              <w:rPr>
                <w:rFonts w:ascii="Calibri" w:hAnsi="Calibri" w:cs="Calibri"/>
                <w:sz w:val="22"/>
                <w:szCs w:val="22"/>
              </w:rPr>
              <w:t xml:space="preserve"> i </w:t>
            </w:r>
            <w:r w:rsidR="00A71D93">
              <w:rPr>
                <w:rFonts w:ascii="Calibri" w:hAnsi="Calibri" w:cs="Calibri"/>
                <w:sz w:val="22"/>
                <w:szCs w:val="22"/>
              </w:rPr>
              <w:t xml:space="preserve">některých melodických nástrojů (zobcová flétna, kytara, </w:t>
            </w:r>
            <w:proofErr w:type="spellStart"/>
            <w:r w:rsidR="00A71D93">
              <w:rPr>
                <w:rFonts w:ascii="Calibri" w:hAnsi="Calibri" w:cs="Calibri"/>
                <w:sz w:val="22"/>
                <w:szCs w:val="22"/>
              </w:rPr>
              <w:t>keybord</w:t>
            </w:r>
            <w:proofErr w:type="spellEnd"/>
            <w:r w:rsidR="00A71D93">
              <w:rPr>
                <w:rFonts w:ascii="Calibri" w:hAnsi="Calibri" w:cs="Calibri"/>
                <w:sz w:val="22"/>
                <w:szCs w:val="22"/>
              </w:rPr>
              <w:t xml:space="preserve"> ap.)</w:t>
            </w:r>
          </w:p>
          <w:p w14:paraId="17C99682" w14:textId="77777777" w:rsidR="00A71D93" w:rsidRDefault="00A71D93" w:rsidP="00A47924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orientuje se v notovém zápisu</w:t>
            </w:r>
          </w:p>
          <w:p w14:paraId="2B9FCAC0" w14:textId="77777777" w:rsidR="00A71D93" w:rsidRDefault="00A71D93" w:rsidP="00A47924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vytváří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jednoduché doprovody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C31F334" w14:textId="77777777" w:rsidR="00700565" w:rsidRDefault="00A71D93" w:rsidP="00A47924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tzv. hra na tělo</w:t>
            </w:r>
          </w:p>
          <w:p w14:paraId="134BE85C" w14:textId="77777777" w:rsidR="00A71D93" w:rsidRDefault="00A71D93" w:rsidP="00A47924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Orffův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instrumentář</w:t>
            </w:r>
          </w:p>
          <w:p w14:paraId="621DDC6C" w14:textId="77777777" w:rsidR="00A71D93" w:rsidRDefault="00A71D93" w:rsidP="00A47924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hra na hudební nástroje</w:t>
            </w:r>
          </w:p>
          <w:p w14:paraId="2E9E149F" w14:textId="77777777" w:rsidR="00A71D93" w:rsidRDefault="00A71D93" w:rsidP="00A47924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tvorba instrumentálních doprovodů</w:t>
            </w:r>
          </w:p>
          <w:p w14:paraId="0189D522" w14:textId="77777777" w:rsidR="00A71D93" w:rsidRDefault="00A71D93" w:rsidP="00A47924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14:paraId="1FC223C3" w14:textId="64B1685E" w:rsidR="00700565" w:rsidRDefault="00A71D93" w:rsidP="00243E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05CE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25E45">
              <w:rPr>
                <w:rFonts w:ascii="Calibri" w:hAnsi="Calibri" w:cs="Calibri"/>
                <w:sz w:val="22"/>
                <w:szCs w:val="22"/>
              </w:rPr>
              <w:t xml:space="preserve">rozvoj </w:t>
            </w:r>
            <w:r>
              <w:rPr>
                <w:rFonts w:ascii="Calibri" w:hAnsi="Calibri" w:cs="Calibri"/>
                <w:sz w:val="22"/>
                <w:szCs w:val="22"/>
              </w:rPr>
              <w:t>kreativit</w:t>
            </w:r>
            <w:r w:rsidR="00425E45">
              <w:rPr>
                <w:rFonts w:ascii="Calibri" w:hAnsi="Calibri" w:cs="Calibri"/>
                <w:sz w:val="22"/>
                <w:szCs w:val="22"/>
              </w:rPr>
              <w:t>y</w:t>
            </w:r>
          </w:p>
          <w:p w14:paraId="75E2C256" w14:textId="77777777" w:rsidR="0000377D" w:rsidRDefault="0000377D" w:rsidP="00243E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- spolupráce a komunikace ve </w:t>
            </w:r>
          </w:p>
          <w:p w14:paraId="17464210" w14:textId="77777777" w:rsidR="00A71D93" w:rsidRDefault="0000377D" w:rsidP="00243E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skupině </w:t>
            </w:r>
          </w:p>
          <w:p w14:paraId="7D610F63" w14:textId="77777777" w:rsidR="005A16CC" w:rsidRDefault="005A16CC" w:rsidP="00243E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565" w14:paraId="5EAD3DE4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32D1CF" w14:textId="77777777" w:rsidR="00700565" w:rsidRDefault="00700565" w:rsidP="00A479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2A7E13E" w14:textId="77777777" w:rsidR="002D13D3" w:rsidRDefault="00D374EA" w:rsidP="00243E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SLOH RYTMICKO-MONOMELODICKÝ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14:paraId="0D78E8B5" w14:textId="77777777" w:rsidR="00700565" w:rsidRDefault="00723F7A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orientuje se v proudu znějící hudby, vnímá užité hudebně výrazové prostředky, chápe jejich význam ve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skladbě a na základě toho přistupuje k hudebnímu dílu jako k logicky utvářenému celku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28431C8" w14:textId="77777777" w:rsidR="00700565" w:rsidRDefault="000C436A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prameny hudby</w:t>
            </w:r>
          </w:p>
          <w:p w14:paraId="5476B12D" w14:textId="77777777" w:rsidR="000C436A" w:rsidRDefault="000C436A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starověké kultury</w:t>
            </w:r>
          </w:p>
          <w:p w14:paraId="6877FE5C" w14:textId="77777777" w:rsidR="000C436A" w:rsidRDefault="000C436A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duchovní hudba raného středověku</w:t>
            </w:r>
          </w:p>
          <w:p w14:paraId="5E6608A8" w14:textId="77777777" w:rsidR="000C436A" w:rsidRDefault="000C436A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světská hudba raného středověku</w:t>
            </w:r>
          </w:p>
          <w:p w14:paraId="0B66EAD4" w14:textId="77777777" w:rsidR="000C436A" w:rsidRDefault="000C436A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jednohlasé památky vrcholného a pozdního středověku</w:t>
            </w:r>
          </w:p>
          <w:p w14:paraId="064B79AC" w14:textId="77777777" w:rsidR="00723F7A" w:rsidRDefault="00723F7A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hudba instrumentální</w:t>
            </w:r>
          </w:p>
          <w:p w14:paraId="188766DF" w14:textId="77777777" w:rsidR="00723F7A" w:rsidRDefault="00723F7A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rytmus, melodie, stupnice tónina</w:t>
            </w:r>
            <w:r w:rsidR="00EC59F9">
              <w:rPr>
                <w:rFonts w:ascii="Calibri" w:hAnsi="Calibri" w:cs="Calibri"/>
                <w:sz w:val="22"/>
                <w:szCs w:val="22"/>
              </w:rPr>
              <w:t>; malá písňová forma</w:t>
            </w:r>
          </w:p>
          <w:p w14:paraId="1D823302" w14:textId="77777777" w:rsidR="00723F7A" w:rsidRDefault="00723F7A" w:rsidP="003E7456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hudební formy: žalm, chorál, píseň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14:paraId="26EB9DD5" w14:textId="7F109F4D" w:rsidR="00700565" w:rsidRDefault="000767A8" w:rsidP="00243E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VEG </w:t>
            </w:r>
            <w:r w:rsidR="003005CE">
              <w:rPr>
                <w:rFonts w:ascii="Calibri" w:hAnsi="Calibri" w:cs="Calibri"/>
                <w:sz w:val="22"/>
                <w:szCs w:val="22"/>
              </w:rPr>
              <w:t>–</w:t>
            </w:r>
            <w:r w:rsidR="003E7456">
              <w:rPr>
                <w:rFonts w:ascii="Calibri" w:hAnsi="Calibri" w:cs="Calibri"/>
                <w:sz w:val="22"/>
                <w:szCs w:val="22"/>
              </w:rPr>
              <w:t xml:space="preserve"> evropské kulturní kořeny a </w:t>
            </w:r>
            <w:r>
              <w:rPr>
                <w:rFonts w:ascii="Calibri" w:hAnsi="Calibri" w:cs="Calibri"/>
                <w:sz w:val="22"/>
                <w:szCs w:val="22"/>
              </w:rPr>
              <w:t>hodnoty</w:t>
            </w:r>
          </w:p>
          <w:p w14:paraId="3812C082" w14:textId="77777777" w:rsidR="000767A8" w:rsidRDefault="000767A8" w:rsidP="00243E2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7003AF" w14:textId="76A63A88" w:rsidR="000767A8" w:rsidRDefault="000767A8" w:rsidP="00243E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ČJ</w:t>
            </w:r>
            <w:r w:rsidR="00455A60">
              <w:rPr>
                <w:rFonts w:ascii="Calibri" w:hAnsi="Calibri" w:cs="Calibri"/>
                <w:b/>
                <w:sz w:val="22"/>
                <w:szCs w:val="22"/>
              </w:rPr>
              <w:t>L</w:t>
            </w:r>
            <w:r w:rsidR="00621AD0">
              <w:rPr>
                <w:rFonts w:ascii="Calibri" w:hAnsi="Calibri" w:cs="Calibri"/>
                <w:b/>
                <w:sz w:val="22"/>
                <w:szCs w:val="22"/>
              </w:rPr>
              <w:t>, D</w:t>
            </w:r>
            <w:r w:rsidR="0000377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005CE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="0000377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0377D">
              <w:rPr>
                <w:rFonts w:ascii="Calibri" w:hAnsi="Calibri" w:cs="Calibri"/>
                <w:sz w:val="22"/>
                <w:szCs w:val="22"/>
              </w:rPr>
              <w:t>historické, umělecké</w:t>
            </w:r>
            <w:r w:rsidR="00621A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0377D">
              <w:rPr>
                <w:rFonts w:ascii="Calibri" w:hAnsi="Calibri" w:cs="Calibri"/>
                <w:sz w:val="22"/>
                <w:szCs w:val="22"/>
              </w:rPr>
              <w:t>a</w:t>
            </w:r>
            <w:r w:rsidR="00621AD0">
              <w:rPr>
                <w:rFonts w:ascii="Calibri" w:hAnsi="Calibri" w:cs="Calibri"/>
                <w:sz w:val="22"/>
                <w:szCs w:val="22"/>
              </w:rPr>
              <w:t> </w:t>
            </w:r>
            <w:r w:rsidR="0000377D">
              <w:rPr>
                <w:rFonts w:ascii="Calibri" w:hAnsi="Calibri" w:cs="Calibri"/>
                <w:sz w:val="22"/>
                <w:szCs w:val="22"/>
              </w:rPr>
              <w:t xml:space="preserve">geografické souvislosti </w:t>
            </w:r>
          </w:p>
          <w:p w14:paraId="5E4A1CDA" w14:textId="77777777" w:rsidR="000767A8" w:rsidRDefault="000767A8" w:rsidP="00243E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VV</w:t>
            </w:r>
            <w:r w:rsidR="0000377D"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</w:p>
          <w:p w14:paraId="5C41AD96" w14:textId="77777777" w:rsidR="00D06106" w:rsidRDefault="00D06106" w:rsidP="00243E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="0000377D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</w:p>
        </w:tc>
      </w:tr>
      <w:tr w:rsidR="00700565" w14:paraId="7B3C9258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2C2AF8" w14:textId="77777777" w:rsidR="00700565" w:rsidRDefault="00700565" w:rsidP="00A479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4794F73" w14:textId="77777777" w:rsidR="000767A8" w:rsidRDefault="00D374EA" w:rsidP="00243E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SLOH POLYMELODICKÝ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14:paraId="2CE9C313" w14:textId="77777777" w:rsidR="00700565" w:rsidRDefault="00D36D50" w:rsidP="00A47924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popíše důležité znaky hudební ukázky</w:t>
            </w:r>
          </w:p>
          <w:p w14:paraId="1EED70A5" w14:textId="77777777" w:rsidR="00D36D50" w:rsidRDefault="00D36D50" w:rsidP="00A47924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zařadí slyšenou hudbu do stylového období</w:t>
            </w:r>
          </w:p>
          <w:p w14:paraId="16071B06" w14:textId="77777777" w:rsidR="00C95B45" w:rsidRDefault="00C95B45" w:rsidP="00A47924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9A467AF" w14:textId="77777777" w:rsidR="00700565" w:rsidRDefault="000767A8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nejstarší vícehlas</w:t>
            </w:r>
          </w:p>
          <w:p w14:paraId="232A6863" w14:textId="77777777" w:rsidR="000767A8" w:rsidRDefault="000767A8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ars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antiqua</w:t>
            </w:r>
            <w:proofErr w:type="spellEnd"/>
          </w:p>
          <w:p w14:paraId="2CF36034" w14:textId="77777777" w:rsidR="000767A8" w:rsidRDefault="000767A8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ars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nova </w:t>
            </w:r>
          </w:p>
          <w:p w14:paraId="0FBE7440" w14:textId="77777777" w:rsidR="000767A8" w:rsidRDefault="000767A8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nizozemská polyfonie</w:t>
            </w:r>
          </w:p>
          <w:p w14:paraId="187E680F" w14:textId="77777777" w:rsidR="00D36D50" w:rsidRDefault="00D36D50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vrcholná renesance </w:t>
            </w:r>
            <w:r w:rsidR="003E7456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Palestrina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Lasso</w:t>
            </w:r>
            <w:proofErr w:type="spellEnd"/>
          </w:p>
          <w:p w14:paraId="446AD2C1" w14:textId="77777777" w:rsidR="000767A8" w:rsidRDefault="00D36D50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vícehlas v českých zemích</w:t>
            </w:r>
          </w:p>
          <w:p w14:paraId="5123FEA5" w14:textId="77777777" w:rsidR="00D36D50" w:rsidRDefault="00D36D50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intervaly, kontrapunkt</w:t>
            </w:r>
          </w:p>
          <w:p w14:paraId="6CECD32F" w14:textId="77777777" w:rsidR="00D36D50" w:rsidRDefault="00D36D50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hudební formy: organum, kánon, moteto, mše, madrigal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14:paraId="3E93EA68" w14:textId="27955DA7" w:rsidR="00C95B45" w:rsidRDefault="00C95B45" w:rsidP="00243E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VEG </w:t>
            </w:r>
            <w:r w:rsidR="003005CE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významní Evropané</w:t>
            </w:r>
            <w:r w:rsidR="003005CE">
              <w:rPr>
                <w:rFonts w:ascii="Calibri" w:hAnsi="Calibri" w:cs="Calibri"/>
                <w:sz w:val="22"/>
                <w:szCs w:val="22"/>
              </w:rPr>
              <w:t xml:space="preserve"> 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česká tvorba v</w:t>
            </w:r>
            <w:r w:rsidR="003005CE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kontextu</w:t>
            </w:r>
            <w:r w:rsidR="003005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evropské </w:t>
            </w:r>
            <w:r w:rsidR="0000377D">
              <w:rPr>
                <w:rFonts w:ascii="Calibri" w:hAnsi="Calibri" w:cs="Calibri"/>
                <w:sz w:val="22"/>
                <w:szCs w:val="22"/>
              </w:rPr>
              <w:t>hu</w:t>
            </w:r>
            <w:r>
              <w:rPr>
                <w:rFonts w:ascii="Calibri" w:hAnsi="Calibri" w:cs="Calibri"/>
                <w:sz w:val="22"/>
                <w:szCs w:val="22"/>
              </w:rPr>
              <w:t>dby</w:t>
            </w:r>
          </w:p>
          <w:p w14:paraId="4B945E4A" w14:textId="77777777" w:rsidR="00C95B45" w:rsidRDefault="00C95B45" w:rsidP="00243E2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F213CD" w14:textId="77777777" w:rsidR="00C95B45" w:rsidRDefault="00C95B45" w:rsidP="00243E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ČJ</w:t>
            </w:r>
            <w:r w:rsidR="00455A60">
              <w:rPr>
                <w:rFonts w:ascii="Calibri" w:hAnsi="Calibri" w:cs="Calibri"/>
                <w:b/>
                <w:sz w:val="22"/>
                <w:szCs w:val="22"/>
              </w:rPr>
              <w:t>L</w:t>
            </w:r>
          </w:p>
          <w:p w14:paraId="02EE6DED" w14:textId="77777777" w:rsidR="00C95B45" w:rsidRDefault="00C95B45" w:rsidP="00243E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</w:t>
            </w:r>
          </w:p>
          <w:p w14:paraId="0FFBD765" w14:textId="77777777" w:rsidR="00C95B45" w:rsidRDefault="00C95B45" w:rsidP="00243E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VV</w:t>
            </w:r>
          </w:p>
          <w:p w14:paraId="4B82FD4F" w14:textId="77777777" w:rsidR="00D06106" w:rsidRDefault="00D06106" w:rsidP="00243E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</w:p>
        </w:tc>
      </w:tr>
      <w:tr w:rsidR="00700565" w14:paraId="73FFE956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C72138" w14:textId="77777777" w:rsidR="00700565" w:rsidRDefault="00700565" w:rsidP="00A479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B5246DF" w14:textId="77777777" w:rsidR="00C95B45" w:rsidRDefault="003E7456" w:rsidP="00243E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VÝVOJ NOTACE A </w:t>
            </w:r>
            <w:r w:rsidR="00D374EA">
              <w:rPr>
                <w:rFonts w:ascii="Calibri" w:hAnsi="Calibri" w:cs="Calibri"/>
                <w:b/>
                <w:sz w:val="22"/>
                <w:szCs w:val="22"/>
              </w:rPr>
              <w:t>ZÁPISU HUDBY</w:t>
            </w:r>
          </w:p>
          <w:p w14:paraId="5E75B792" w14:textId="77777777" w:rsidR="00D374EA" w:rsidRDefault="00D374EA" w:rsidP="00243E2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14:paraId="65103EB8" w14:textId="77777777" w:rsidR="00700565" w:rsidRDefault="00D374EA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orientuje se v základech partitury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42FB26" w14:textId="77777777" w:rsidR="00700565" w:rsidRDefault="00C95B45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historický vývoj notace</w:t>
            </w:r>
          </w:p>
          <w:p w14:paraId="13A9C6A3" w14:textId="77777777" w:rsidR="00C95B45" w:rsidRDefault="00C95B45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partitura</w:t>
            </w:r>
          </w:p>
          <w:p w14:paraId="733608EB" w14:textId="77777777" w:rsidR="00C95B45" w:rsidRDefault="00726DFF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zkratky a značky hudebního písma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14:paraId="7B0117ED" w14:textId="77777777" w:rsidR="00700565" w:rsidRDefault="00700565" w:rsidP="00243E2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00565" w14:paraId="14E979E1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A78D64" w14:textId="77777777" w:rsidR="00700565" w:rsidRDefault="00700565" w:rsidP="00A479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5E806A1" w14:textId="77777777" w:rsidR="00700565" w:rsidRDefault="00D374EA" w:rsidP="00243E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SLOH MELODICKO-HARMONICKÝ</w:t>
            </w:r>
            <w:r w:rsidR="001D25B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14:paraId="51530509" w14:textId="77777777" w:rsidR="00700565" w:rsidRDefault="00076DC8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orientuje se ve vývoji hudebního umění, na základě historických, společenských a kulturních kontextů popíše podmínky vzniku hudebního díla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8F50D19" w14:textId="77777777" w:rsidR="00076DC8" w:rsidRDefault="00D374EA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barokní monodie a polyfonie</w:t>
            </w:r>
            <w:r w:rsidR="00076DC8">
              <w:rPr>
                <w:rFonts w:ascii="Calibri" w:hAnsi="Calibri" w:cs="Calibri"/>
                <w:sz w:val="22"/>
                <w:szCs w:val="22"/>
              </w:rPr>
              <w:t>, akord, harmonie</w:t>
            </w:r>
            <w:r w:rsidR="00EC59F9">
              <w:rPr>
                <w:rFonts w:ascii="Calibri" w:hAnsi="Calibri" w:cs="Calibri"/>
                <w:sz w:val="22"/>
                <w:szCs w:val="22"/>
              </w:rPr>
              <w:t>, harmonické funkce, motiv, téma</w:t>
            </w:r>
          </w:p>
          <w:p w14:paraId="6C046852" w14:textId="77777777" w:rsidR="00EC59F9" w:rsidRDefault="00D374EA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</w:t>
            </w:r>
            <w:r w:rsidR="003E7456">
              <w:rPr>
                <w:rFonts w:ascii="Calibri" w:hAnsi="Calibri" w:cs="Calibri"/>
                <w:sz w:val="22"/>
                <w:szCs w:val="22"/>
              </w:rPr>
              <w:t>teverdi, Vivaldi, Händel, J. S. </w:t>
            </w:r>
            <w:r>
              <w:rPr>
                <w:rFonts w:ascii="Calibri" w:hAnsi="Calibri" w:cs="Calibri"/>
                <w:sz w:val="22"/>
                <w:szCs w:val="22"/>
              </w:rPr>
              <w:t>Bach</w:t>
            </w:r>
          </w:p>
          <w:p w14:paraId="002315E4" w14:textId="2C827C52" w:rsidR="00D374EA" w:rsidRDefault="00D374EA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vokální formy </w:t>
            </w:r>
            <w:r w:rsidR="003005CE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opera, kantáta, oratorium</w:t>
            </w:r>
          </w:p>
          <w:p w14:paraId="5D0B884B" w14:textId="066C86D6" w:rsidR="00DB48CB" w:rsidRDefault="00DB48CB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instrumentální formy </w:t>
            </w:r>
            <w:r w:rsidR="003005CE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concerto grosso, </w:t>
            </w:r>
            <w:r w:rsidR="00076DC8">
              <w:rPr>
                <w:rFonts w:ascii="Calibri" w:hAnsi="Calibri" w:cs="Calibri"/>
                <w:sz w:val="22"/>
                <w:szCs w:val="22"/>
              </w:rPr>
              <w:t xml:space="preserve">koncert, </w:t>
            </w:r>
            <w:r>
              <w:rPr>
                <w:rFonts w:ascii="Calibri" w:hAnsi="Calibri" w:cs="Calibri"/>
                <w:sz w:val="22"/>
                <w:szCs w:val="22"/>
              </w:rPr>
              <w:t>fuga</w:t>
            </w:r>
          </w:p>
          <w:p w14:paraId="1E78957E" w14:textId="77777777" w:rsidR="00076DC8" w:rsidRDefault="00076DC8" w:rsidP="003E7456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baroko v českých zemích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14:paraId="130BC863" w14:textId="0E459579" w:rsidR="00076DC8" w:rsidRDefault="00076DC8" w:rsidP="00243E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VEG </w:t>
            </w:r>
            <w:r w:rsidR="003005CE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významní Evropané</w:t>
            </w:r>
            <w:r w:rsidR="00B339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05CE">
              <w:rPr>
                <w:rFonts w:ascii="Calibri" w:hAnsi="Calibri" w:cs="Calibri"/>
                <w:sz w:val="22"/>
                <w:szCs w:val="22"/>
              </w:rPr>
              <w:t>–</w:t>
            </w:r>
            <w:r w:rsidR="00B339DA">
              <w:rPr>
                <w:rFonts w:ascii="Calibri" w:hAnsi="Calibri" w:cs="Calibri"/>
                <w:sz w:val="22"/>
                <w:szCs w:val="22"/>
              </w:rPr>
              <w:t xml:space="preserve"> česká tvorba v</w:t>
            </w:r>
            <w:r w:rsidR="003E7456">
              <w:rPr>
                <w:rFonts w:ascii="Calibri" w:hAnsi="Calibri" w:cs="Calibri"/>
                <w:sz w:val="22"/>
                <w:szCs w:val="22"/>
              </w:rPr>
              <w:t> </w:t>
            </w:r>
            <w:r w:rsidR="00B339DA">
              <w:rPr>
                <w:rFonts w:ascii="Calibri" w:hAnsi="Calibri" w:cs="Calibri"/>
                <w:sz w:val="22"/>
                <w:szCs w:val="22"/>
              </w:rPr>
              <w:t>kontextu</w:t>
            </w:r>
            <w:r w:rsidR="003E74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339DA">
              <w:rPr>
                <w:rFonts w:ascii="Calibri" w:hAnsi="Calibri" w:cs="Calibri"/>
                <w:sz w:val="22"/>
                <w:szCs w:val="22"/>
              </w:rPr>
              <w:t>evropské hudby</w:t>
            </w:r>
          </w:p>
          <w:p w14:paraId="461327A0" w14:textId="77777777" w:rsidR="00B339DA" w:rsidRDefault="00B339DA" w:rsidP="00243E2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7E3FEAA" w14:textId="77777777" w:rsidR="00076DC8" w:rsidRDefault="00076DC8" w:rsidP="00243E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ČJ</w:t>
            </w:r>
            <w:r w:rsidR="00455A60">
              <w:rPr>
                <w:rFonts w:ascii="Calibri" w:hAnsi="Calibri" w:cs="Calibri"/>
                <w:b/>
                <w:sz w:val="22"/>
                <w:szCs w:val="22"/>
              </w:rPr>
              <w:t>L</w:t>
            </w:r>
          </w:p>
          <w:p w14:paraId="30AD9BEC" w14:textId="77777777" w:rsidR="00B339DA" w:rsidRDefault="00B339DA" w:rsidP="00243E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</w:t>
            </w:r>
          </w:p>
          <w:p w14:paraId="0F437040" w14:textId="77777777" w:rsidR="00B339DA" w:rsidRDefault="00B339DA" w:rsidP="00243E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VV</w:t>
            </w:r>
          </w:p>
          <w:p w14:paraId="2935ED9D" w14:textId="77777777" w:rsidR="00D06106" w:rsidRDefault="00D06106" w:rsidP="00243E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</w:p>
        </w:tc>
      </w:tr>
      <w:tr w:rsidR="00700565" w14:paraId="21D279D8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F5580C" w14:textId="77777777" w:rsidR="00700565" w:rsidRDefault="00700565" w:rsidP="00A479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E3F9DBF" w14:textId="77777777" w:rsidR="00700565" w:rsidRDefault="00263584" w:rsidP="00243E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HUDBA NONARTIFICIÁLNÍ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14:paraId="19939CFA" w14:textId="77777777" w:rsidR="00700565" w:rsidRDefault="00C364FB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odli</w:t>
            </w:r>
            <w:r w:rsidR="003E7456">
              <w:rPr>
                <w:rFonts w:ascii="Calibri" w:hAnsi="Calibri" w:cs="Calibri"/>
                <w:sz w:val="22"/>
                <w:szCs w:val="22"/>
              </w:rPr>
              <w:t>šuje jednotlivé hudební styly a </w:t>
            </w:r>
            <w:r>
              <w:rPr>
                <w:rFonts w:ascii="Calibri" w:hAnsi="Calibri" w:cs="Calibri"/>
                <w:sz w:val="22"/>
                <w:szCs w:val="22"/>
              </w:rPr>
              <w:t>uvědomuje si vhodnost či nevhodnost jejich konkrétního využití</w:t>
            </w:r>
          </w:p>
          <w:p w14:paraId="4EF9EE92" w14:textId="77777777" w:rsidR="00C364FB" w:rsidRDefault="003E7456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hodnotí hudbu v kontextu doby i </w:t>
            </w:r>
            <w:r w:rsidR="00C364FB">
              <w:rPr>
                <w:rFonts w:ascii="Calibri" w:hAnsi="Calibri" w:cs="Calibri"/>
                <w:sz w:val="22"/>
                <w:szCs w:val="22"/>
              </w:rPr>
              <w:t>autorských reflexí</w:t>
            </w:r>
          </w:p>
          <w:p w14:paraId="65424961" w14:textId="77777777" w:rsidR="00C364FB" w:rsidRDefault="00C364FB" w:rsidP="00A47924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05EF1F" w14:textId="77777777" w:rsidR="00700565" w:rsidRDefault="00832C53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zdroje a počátky jazzu</w:t>
            </w:r>
          </w:p>
          <w:p w14:paraId="6DB34CC7" w14:textId="7ED46848" w:rsidR="00832C53" w:rsidRDefault="00832C53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20. léta </w:t>
            </w:r>
            <w:r w:rsidR="003005CE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jazzový věk</w:t>
            </w:r>
          </w:p>
          <w:p w14:paraId="12956A4D" w14:textId="026B2750" w:rsidR="00832C53" w:rsidRDefault="00832C53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30. léta </w:t>
            </w:r>
            <w:r w:rsidR="003005CE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swing</w:t>
            </w:r>
          </w:p>
          <w:p w14:paraId="091BD721" w14:textId="69A35336" w:rsidR="00832C53" w:rsidRDefault="001B1E65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40. léta </w:t>
            </w:r>
            <w:r w:rsidR="003005CE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bop,</w:t>
            </w:r>
            <w:r w:rsidR="00832C53">
              <w:rPr>
                <w:rFonts w:ascii="Calibri" w:hAnsi="Calibri" w:cs="Calibri"/>
                <w:sz w:val="22"/>
                <w:szCs w:val="22"/>
              </w:rPr>
              <w:t xml:space="preserve"> zpěvácké hvězdy</w:t>
            </w:r>
          </w:p>
          <w:p w14:paraId="0C18C796" w14:textId="77777777" w:rsidR="009B429D" w:rsidRDefault="009B429D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tvůrce hudby a interpret</w:t>
            </w:r>
          </w:p>
          <w:p w14:paraId="2DAD7A9E" w14:textId="77777777" w:rsidR="00832C53" w:rsidRDefault="00C364FB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hudební nosiče a hudební průmysl</w:t>
            </w:r>
          </w:p>
          <w:p w14:paraId="7345D0EB" w14:textId="1892D514" w:rsidR="000C6354" w:rsidRDefault="000C6354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taneční umění </w:t>
            </w:r>
            <w:r w:rsidR="003005CE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menuet, polka, valčík; balet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14:paraId="586CB930" w14:textId="2DBEBEF0" w:rsidR="00700565" w:rsidRDefault="00C364FB" w:rsidP="00243E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OSV </w:t>
            </w:r>
            <w:r w:rsidR="003005CE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30850">
              <w:rPr>
                <w:rFonts w:ascii="Calibri" w:hAnsi="Calibri" w:cs="Calibri"/>
                <w:sz w:val="22"/>
                <w:szCs w:val="22"/>
              </w:rPr>
              <w:t>sociální komunikace</w:t>
            </w:r>
          </w:p>
          <w:p w14:paraId="5E093CFA" w14:textId="77777777" w:rsidR="00830850" w:rsidRDefault="00830850" w:rsidP="00243E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- sociální a morální dilemata</w:t>
            </w:r>
          </w:p>
          <w:p w14:paraId="23753B28" w14:textId="2777D1B0" w:rsidR="00830850" w:rsidRDefault="00830850" w:rsidP="00243E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MDV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05CE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kritické čtení a vnímání  </w:t>
            </w:r>
          </w:p>
          <w:p w14:paraId="636B3C6E" w14:textId="77777777" w:rsidR="00830850" w:rsidRDefault="00830850" w:rsidP="00243E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mediálních sdělení</w:t>
            </w:r>
          </w:p>
          <w:p w14:paraId="23FA2C11" w14:textId="77777777" w:rsidR="00830850" w:rsidRDefault="00830850" w:rsidP="00243E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- fungování a vliv mediálních </w:t>
            </w:r>
          </w:p>
          <w:p w14:paraId="4F79556D" w14:textId="77777777" w:rsidR="00830850" w:rsidRDefault="00830850" w:rsidP="00243E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sdělení ve společnosti</w:t>
            </w:r>
          </w:p>
          <w:p w14:paraId="7CCF1AD9" w14:textId="77777777" w:rsidR="00830850" w:rsidRDefault="00830850" w:rsidP="00243E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VEG </w:t>
            </w:r>
            <w:r w:rsidR="003E7456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Evropa a svět nás zajímá</w:t>
            </w:r>
          </w:p>
          <w:p w14:paraId="3045F862" w14:textId="77777777" w:rsidR="00830850" w:rsidRDefault="00D06106" w:rsidP="00243E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ČJ</w:t>
            </w:r>
            <w:r w:rsidR="00455A60">
              <w:rPr>
                <w:rFonts w:ascii="Calibri" w:hAnsi="Calibri" w:cs="Calibri"/>
                <w:b/>
                <w:sz w:val="22"/>
                <w:szCs w:val="22"/>
              </w:rPr>
              <w:t>L</w:t>
            </w:r>
          </w:p>
          <w:p w14:paraId="0756A3B1" w14:textId="77777777" w:rsidR="00830850" w:rsidRDefault="00830850" w:rsidP="00243E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ZSV</w:t>
            </w:r>
          </w:p>
        </w:tc>
      </w:tr>
      <w:tr w:rsidR="00700565" w14:paraId="086485FB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992452" w14:textId="77777777" w:rsidR="00700565" w:rsidRDefault="00830850" w:rsidP="00A479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2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81310E3" w14:textId="77777777" w:rsidR="00700565" w:rsidRDefault="00830850" w:rsidP="00243E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VOKÁLNÍ ČINNOSTI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14:paraId="3E7BD006" w14:textId="77777777" w:rsidR="00830850" w:rsidRDefault="00830850" w:rsidP="00A47924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uplatňuje zásady hlasové hygieny v běžném životě</w:t>
            </w:r>
          </w:p>
          <w:p w14:paraId="2EE83DD0" w14:textId="466C8BDC" w:rsidR="00830850" w:rsidRDefault="00830850" w:rsidP="00A47924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získané dovednosti využívá při zpěvu i</w:t>
            </w:r>
            <w:r w:rsidR="003005CE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mluvním projevu</w:t>
            </w:r>
          </w:p>
          <w:p w14:paraId="1E9820EB" w14:textId="77777777" w:rsidR="00830850" w:rsidRDefault="00830850" w:rsidP="00A47924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základě svého individuálního hlasového potenciálu vede svůj hlas přirozeně a zněle, správně artikuluje</w:t>
            </w:r>
          </w:p>
          <w:p w14:paraId="4D338E5E" w14:textId="77777777" w:rsidR="00830850" w:rsidRDefault="00830850" w:rsidP="00A47924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 rámci svých schopností reprodukuje melodii</w:t>
            </w:r>
          </w:p>
          <w:p w14:paraId="4DE9926D" w14:textId="77777777" w:rsidR="00700565" w:rsidRDefault="00830850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vytváří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24E89">
              <w:rPr>
                <w:rFonts w:ascii="Calibri" w:hAnsi="Calibri" w:cs="Calibri"/>
                <w:sz w:val="22"/>
                <w:szCs w:val="22"/>
              </w:rPr>
              <w:t xml:space="preserve">si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tonální představu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4A3371E" w14:textId="77777777" w:rsidR="00700565" w:rsidRDefault="00830850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akustika</w:t>
            </w:r>
          </w:p>
          <w:p w14:paraId="5486335E" w14:textId="77777777" w:rsidR="00830850" w:rsidRDefault="00830850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hlasové a sluchové ústrojí</w:t>
            </w:r>
          </w:p>
          <w:p w14:paraId="3B6D8334" w14:textId="77777777" w:rsidR="00424E89" w:rsidRDefault="00424E89" w:rsidP="00A47924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správné tvoření tónů</w:t>
            </w:r>
          </w:p>
          <w:p w14:paraId="734F2480" w14:textId="77777777" w:rsidR="00424E89" w:rsidRDefault="00424E89" w:rsidP="00A47924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rozezpívání</w:t>
            </w:r>
          </w:p>
          <w:p w14:paraId="3E382EB2" w14:textId="77777777" w:rsidR="00424E89" w:rsidRDefault="00424E89" w:rsidP="00A47924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zpěv jednoduchých písní různých žánrů</w:t>
            </w:r>
          </w:p>
          <w:p w14:paraId="0C644799" w14:textId="77777777" w:rsidR="00424E89" w:rsidRDefault="00424E89" w:rsidP="00A47924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zpěv kánonů</w:t>
            </w:r>
          </w:p>
          <w:p w14:paraId="7E1B5F64" w14:textId="77777777" w:rsidR="00424E89" w:rsidRDefault="00424E89" w:rsidP="00A47924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jednoduchý vícehlas</w:t>
            </w:r>
          </w:p>
          <w:p w14:paraId="7B2782F9" w14:textId="77777777" w:rsidR="00424E89" w:rsidRDefault="00424E89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základní intonační výcvik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14:paraId="35D89034" w14:textId="608673D3" w:rsidR="00424E89" w:rsidRDefault="00424E89" w:rsidP="00424E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OSV </w:t>
            </w:r>
            <w:r w:rsidR="003005CE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zdravý životní styl </w:t>
            </w:r>
          </w:p>
          <w:p w14:paraId="5020FD92" w14:textId="77777777" w:rsidR="00424E89" w:rsidRDefault="00424E89" w:rsidP="00A47924">
            <w:pPr>
              <w:tabs>
                <w:tab w:val="left" w:pos="519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  <w:r>
              <w:rPr>
                <w:rFonts w:ascii="Calibri" w:hAnsi="Calibri" w:cs="Calibri"/>
                <w:sz w:val="22"/>
                <w:szCs w:val="22"/>
              </w:rPr>
              <w:t>- péče o sebe sama</w:t>
            </w:r>
          </w:p>
          <w:p w14:paraId="1CACAC59" w14:textId="77777777" w:rsidR="00424E89" w:rsidRDefault="00424E89" w:rsidP="00A47924">
            <w:pPr>
              <w:tabs>
                <w:tab w:val="left" w:pos="519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- relaxace</w:t>
            </w:r>
          </w:p>
          <w:p w14:paraId="275C91CC" w14:textId="77777777" w:rsidR="00424E89" w:rsidRDefault="00424E89" w:rsidP="00A47924">
            <w:pPr>
              <w:tabs>
                <w:tab w:val="left" w:pos="519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- ohleduplnost vůči ostatním</w:t>
            </w:r>
          </w:p>
          <w:p w14:paraId="2552132E" w14:textId="77777777" w:rsidR="00424E89" w:rsidRDefault="00424E89" w:rsidP="00A47924">
            <w:pPr>
              <w:tabs>
                <w:tab w:val="left" w:pos="519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- spolupráce a komunikace</w:t>
            </w:r>
          </w:p>
          <w:p w14:paraId="58B69DE8" w14:textId="5904A392" w:rsidR="00424E89" w:rsidRDefault="00424E89" w:rsidP="00A47924">
            <w:pPr>
              <w:tabs>
                <w:tab w:val="left" w:pos="519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ENV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05CE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vlivy prostředí na zdraví člověka</w:t>
            </w:r>
          </w:p>
          <w:p w14:paraId="70D4B115" w14:textId="77777777" w:rsidR="00424E89" w:rsidRDefault="00424E89" w:rsidP="00A47924">
            <w:pPr>
              <w:tabs>
                <w:tab w:val="left" w:pos="519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A9A70BC" w14:textId="77777777" w:rsidR="00424E89" w:rsidRDefault="00424E89" w:rsidP="00A47924">
            <w:pPr>
              <w:tabs>
                <w:tab w:val="left" w:pos="519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Bi</w:t>
            </w:r>
            <w:proofErr w:type="spellEnd"/>
          </w:p>
          <w:p w14:paraId="01E3AAC0" w14:textId="77777777" w:rsidR="00700565" w:rsidRDefault="00424E89" w:rsidP="00424E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ČJ</w:t>
            </w:r>
            <w:r w:rsidR="00455A60">
              <w:rPr>
                <w:rFonts w:ascii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  <w:p w14:paraId="161A420C" w14:textId="77777777" w:rsidR="00424E89" w:rsidRDefault="00424E89" w:rsidP="00424E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</w:t>
            </w:r>
          </w:p>
        </w:tc>
      </w:tr>
      <w:tr w:rsidR="00425E45" w14:paraId="258C8944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749A78" w14:textId="77777777" w:rsidR="00425E45" w:rsidRDefault="00425E45" w:rsidP="00A479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B56AE7A" w14:textId="77777777" w:rsidR="00425E45" w:rsidRDefault="00425E45" w:rsidP="007F6E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INSTRUMENTÁLNÍ ĆINNOSTI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14:paraId="47708A10" w14:textId="77777777" w:rsidR="00425E45" w:rsidRDefault="00425E45" w:rsidP="00A47924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rytmizuje jednoduché texty</w:t>
            </w:r>
          </w:p>
          <w:p w14:paraId="436D5883" w14:textId="77777777" w:rsidR="00425E45" w:rsidRDefault="00425E45" w:rsidP="00A47924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tvoří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vlastní rytmické modely</w:t>
            </w:r>
          </w:p>
          <w:p w14:paraId="54E9651E" w14:textId="77777777" w:rsidR="00425E45" w:rsidRDefault="00425E45" w:rsidP="00A47924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používá rytmické nástroje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Orffova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instrumentáře</w:t>
            </w:r>
          </w:p>
          <w:p w14:paraId="18D90D56" w14:textId="669B2162" w:rsidR="00425E45" w:rsidRDefault="00425E45" w:rsidP="00A47924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přiměřeně svým hudebním schopnostem a dovednostem užívá i</w:t>
            </w:r>
            <w:r w:rsidR="003005CE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některých melodických nástrojů (zobcová flétna, kytara,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keybord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ap.)</w:t>
            </w:r>
          </w:p>
          <w:p w14:paraId="59E16320" w14:textId="77777777" w:rsidR="00425E45" w:rsidRDefault="00425E45" w:rsidP="00A47924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orientuje se v notovém zápisu</w:t>
            </w:r>
          </w:p>
          <w:p w14:paraId="36A49605" w14:textId="77777777" w:rsidR="00425E45" w:rsidRDefault="00425E45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lastRenderedPageBreak/>
              <w:t>vytváří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jednoduché doprovody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31C1E06" w14:textId="77777777" w:rsidR="00425E45" w:rsidRDefault="00425E45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tzv. hra na tělo</w:t>
            </w:r>
          </w:p>
          <w:p w14:paraId="48B8AEB6" w14:textId="77777777" w:rsidR="00425E45" w:rsidRDefault="00425E45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Orffův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instrumentář</w:t>
            </w:r>
          </w:p>
          <w:p w14:paraId="7013507C" w14:textId="77777777" w:rsidR="00425E45" w:rsidRDefault="00425E45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hra na hudební nástroje</w:t>
            </w:r>
          </w:p>
          <w:p w14:paraId="3003931E" w14:textId="77777777" w:rsidR="00425E45" w:rsidRDefault="00425E45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tvorba instrumentálních doprovodů</w:t>
            </w:r>
          </w:p>
          <w:p w14:paraId="142FB94C" w14:textId="77777777" w:rsidR="00425E45" w:rsidRDefault="00425E45" w:rsidP="00A47924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14:paraId="05E45275" w14:textId="274B5FD1" w:rsidR="00425E45" w:rsidRDefault="00425E45" w:rsidP="00425E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05CE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rozvoj kreativity</w:t>
            </w:r>
          </w:p>
          <w:p w14:paraId="233C0EAC" w14:textId="77777777" w:rsidR="00D06106" w:rsidRDefault="00D06106" w:rsidP="00243E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- spolupráce a komunikace ve  </w:t>
            </w:r>
          </w:p>
          <w:p w14:paraId="520BB0DA" w14:textId="77777777" w:rsidR="00425E45" w:rsidRDefault="00D06106" w:rsidP="00243E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skupině</w:t>
            </w:r>
          </w:p>
        </w:tc>
      </w:tr>
      <w:tr w:rsidR="00425E45" w14:paraId="0102518A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7AC907" w14:textId="77777777" w:rsidR="00425E45" w:rsidRDefault="00425E45" w:rsidP="00A479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07EC46B" w14:textId="77777777" w:rsidR="00425E45" w:rsidRDefault="0006577F" w:rsidP="00243E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SLOH MELODICKO-HARMONICKÝ </w:t>
            </w:r>
            <w:r w:rsidR="001D25B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14:paraId="2A422386" w14:textId="77777777" w:rsidR="00C5764C" w:rsidRDefault="00C5764C" w:rsidP="00A47924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popíše důležité znaky hudební ukázky</w:t>
            </w:r>
          </w:p>
          <w:p w14:paraId="46599FAD" w14:textId="77777777" w:rsidR="00C5764C" w:rsidRDefault="00C5764C" w:rsidP="00A47924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zařadí slyšenou hudbu do stylového období</w:t>
            </w:r>
          </w:p>
          <w:p w14:paraId="774F7B13" w14:textId="77777777" w:rsidR="00C5764C" w:rsidRDefault="00C5764C" w:rsidP="00A47924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orientuje se ve vývoji hudebního umění, na základě historických, společenských a kulturních kontextů popíše podmínky vzniku hudebního díla</w:t>
            </w:r>
          </w:p>
          <w:p w14:paraId="3F316FD4" w14:textId="77777777" w:rsidR="00425E45" w:rsidRDefault="00425E45" w:rsidP="00C576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69BEF74" w14:textId="77777777" w:rsidR="00425E45" w:rsidRDefault="00A10570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klasicismus - tzv. 1. vídeňská škola</w:t>
            </w:r>
          </w:p>
          <w:p w14:paraId="073E345F" w14:textId="77777777" w:rsidR="00A10570" w:rsidRDefault="00A10570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klasicismus v české hudbě</w:t>
            </w:r>
          </w:p>
          <w:p w14:paraId="786BE452" w14:textId="36128640" w:rsidR="00A10570" w:rsidRDefault="00A10570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romantismus </w:t>
            </w:r>
            <w:r w:rsidR="003005CE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raný, vrcholný, pozdní</w:t>
            </w:r>
          </w:p>
          <w:p w14:paraId="5E230663" w14:textId="77777777" w:rsidR="00A10570" w:rsidRDefault="00A10570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proměny opery </w:t>
            </w:r>
          </w:p>
          <w:p w14:paraId="00B8F3B0" w14:textId="77777777" w:rsidR="00A10570" w:rsidRDefault="00A10570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český romantismus</w:t>
            </w:r>
          </w:p>
          <w:p w14:paraId="526953BE" w14:textId="77777777" w:rsidR="00A10570" w:rsidRDefault="00A10570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impresionismus</w:t>
            </w:r>
          </w:p>
          <w:p w14:paraId="2DBE91B1" w14:textId="77777777" w:rsidR="00A10570" w:rsidRDefault="00A10570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homofonie</w:t>
            </w:r>
            <w:r w:rsidR="00C5764C">
              <w:rPr>
                <w:rFonts w:ascii="Calibri" w:hAnsi="Calibri" w:cs="Calibri"/>
                <w:sz w:val="22"/>
                <w:szCs w:val="22"/>
              </w:rPr>
              <w:t xml:space="preserve">, typy </w:t>
            </w:r>
            <w:proofErr w:type="spellStart"/>
            <w:r w:rsidR="00C5764C">
              <w:rPr>
                <w:rFonts w:ascii="Calibri" w:hAnsi="Calibri" w:cs="Calibri"/>
                <w:sz w:val="22"/>
                <w:szCs w:val="22"/>
              </w:rPr>
              <w:t>hud</w:t>
            </w:r>
            <w:proofErr w:type="spellEnd"/>
            <w:r w:rsidR="00C5764C">
              <w:rPr>
                <w:rFonts w:ascii="Calibri" w:hAnsi="Calibri" w:cs="Calibri"/>
                <w:sz w:val="22"/>
                <w:szCs w:val="22"/>
              </w:rPr>
              <w:t>. forem</w:t>
            </w:r>
          </w:p>
          <w:p w14:paraId="02E8074D" w14:textId="77777777" w:rsidR="00C5764C" w:rsidRDefault="00C5764C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vokální formy </w:t>
            </w:r>
            <w:r w:rsidR="003E7456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píseň, opereta</w:t>
            </w:r>
          </w:p>
          <w:p w14:paraId="1A6CB9D7" w14:textId="42A0E382" w:rsidR="00A10570" w:rsidRDefault="00A10570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instrumentální formy </w:t>
            </w:r>
            <w:r w:rsidR="003005CE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sonáta, symfonie, programní symfonie, symfonická báseň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14:paraId="58222EAB" w14:textId="52592BBB" w:rsidR="00C5764C" w:rsidRDefault="00C5764C" w:rsidP="00C576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VEG </w:t>
            </w:r>
            <w:r w:rsidR="003005CE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významní Evropané</w:t>
            </w:r>
          </w:p>
          <w:p w14:paraId="3265447E" w14:textId="77777777" w:rsidR="00C5764C" w:rsidRDefault="00C5764C" w:rsidP="003E74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3E7456">
              <w:rPr>
                <w:rFonts w:ascii="Calibri" w:hAnsi="Calibri" w:cs="Calibri"/>
                <w:sz w:val="22"/>
                <w:szCs w:val="22"/>
              </w:rPr>
              <w:t xml:space="preserve">      - česká tvorba v kontextu </w:t>
            </w:r>
            <w:r>
              <w:rPr>
                <w:rFonts w:ascii="Calibri" w:hAnsi="Calibri" w:cs="Calibri"/>
                <w:sz w:val="22"/>
                <w:szCs w:val="22"/>
              </w:rPr>
              <w:t>evropské</w:t>
            </w:r>
            <w:r w:rsidR="003E74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hudby</w:t>
            </w:r>
          </w:p>
          <w:p w14:paraId="72015E9A" w14:textId="77777777" w:rsidR="00C5764C" w:rsidRDefault="00C5764C" w:rsidP="00C576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972911" w14:textId="77777777" w:rsidR="00C5764C" w:rsidRDefault="00C5764C" w:rsidP="00C5764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ČJ</w:t>
            </w:r>
            <w:r w:rsidR="00455A60">
              <w:rPr>
                <w:rFonts w:ascii="Calibri" w:hAnsi="Calibri" w:cs="Calibri"/>
                <w:b/>
                <w:sz w:val="22"/>
                <w:szCs w:val="22"/>
              </w:rPr>
              <w:t>L</w:t>
            </w:r>
          </w:p>
          <w:p w14:paraId="770F3309" w14:textId="77777777" w:rsidR="00C5764C" w:rsidRDefault="00C5764C" w:rsidP="00C5764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</w:t>
            </w:r>
          </w:p>
          <w:p w14:paraId="1D25D383" w14:textId="77777777" w:rsidR="00425E45" w:rsidRDefault="00C5764C" w:rsidP="00C5764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VV</w:t>
            </w:r>
          </w:p>
          <w:p w14:paraId="4F300A27" w14:textId="77777777" w:rsidR="00D06106" w:rsidRDefault="00D06106" w:rsidP="00C576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</w:p>
        </w:tc>
      </w:tr>
      <w:tr w:rsidR="006D2C63" w14:paraId="4331CAC3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FEC6AA" w14:textId="77777777" w:rsidR="006D2C63" w:rsidRDefault="006D2C63" w:rsidP="00A479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918560D" w14:textId="77777777" w:rsidR="006D2C63" w:rsidRDefault="006D2C63" w:rsidP="007F6E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NONARTIFICIÁLNÍ HUDBA</w:t>
            </w:r>
            <w:r w:rsidR="00D52F27">
              <w:rPr>
                <w:rFonts w:ascii="Calibri" w:hAnsi="Calibri" w:cs="Calibri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14:paraId="15AA246A" w14:textId="77777777" w:rsidR="00895F98" w:rsidRDefault="00895F98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odli</w:t>
            </w:r>
            <w:r w:rsidR="003E7456">
              <w:rPr>
                <w:rFonts w:ascii="Calibri" w:hAnsi="Calibri" w:cs="Calibri"/>
                <w:sz w:val="22"/>
                <w:szCs w:val="22"/>
              </w:rPr>
              <w:t>šuje jednotlivé hudební styly a </w:t>
            </w:r>
            <w:r>
              <w:rPr>
                <w:rFonts w:ascii="Calibri" w:hAnsi="Calibri" w:cs="Calibri"/>
                <w:sz w:val="22"/>
                <w:szCs w:val="22"/>
              </w:rPr>
              <w:t>uvědomuje si vhodnost či nevhodnost jejich konkrétního využití</w:t>
            </w:r>
          </w:p>
          <w:p w14:paraId="3B43BB5E" w14:textId="77777777" w:rsidR="00895F98" w:rsidRDefault="00895F98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hodnotí hu</w:t>
            </w:r>
            <w:r w:rsidR="00621AD0">
              <w:rPr>
                <w:rFonts w:ascii="Calibri" w:hAnsi="Calibri" w:cs="Calibri"/>
                <w:sz w:val="22"/>
                <w:szCs w:val="22"/>
              </w:rPr>
              <w:t>dbu v kontextu doby i </w:t>
            </w:r>
            <w:r>
              <w:rPr>
                <w:rFonts w:ascii="Calibri" w:hAnsi="Calibri" w:cs="Calibri"/>
                <w:sz w:val="22"/>
                <w:szCs w:val="22"/>
              </w:rPr>
              <w:t>autorských reflexí</w:t>
            </w:r>
          </w:p>
          <w:p w14:paraId="3077DC37" w14:textId="77777777" w:rsidR="006D2C63" w:rsidRDefault="006D2C63" w:rsidP="00A47924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148065F" w14:textId="77777777" w:rsidR="006D2C63" w:rsidRDefault="006D2C63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50. léta </w:t>
            </w:r>
            <w:r w:rsidR="003E7456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rhythm and blues, country and western, rock-and-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roll</w:t>
            </w:r>
            <w:proofErr w:type="spellEnd"/>
          </w:p>
          <w:p w14:paraId="43291C90" w14:textId="77777777" w:rsidR="000C6354" w:rsidRDefault="000C6354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základy country tance</w:t>
            </w:r>
          </w:p>
          <w:p w14:paraId="1B39A70B" w14:textId="77777777" w:rsidR="006D2C63" w:rsidRDefault="006D2C63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divadla malých forem</w:t>
            </w:r>
          </w:p>
          <w:p w14:paraId="0DCA1110" w14:textId="36481131" w:rsidR="006D2C63" w:rsidRDefault="006D2C63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britský rock </w:t>
            </w:r>
            <w:r w:rsidR="003005CE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Beatles aj.</w:t>
            </w:r>
          </w:p>
          <w:p w14:paraId="1BFD51E8" w14:textId="77777777" w:rsidR="006D2C63" w:rsidRDefault="006D2C63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folk music </w:t>
            </w:r>
            <w:r w:rsidR="003E7456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Bob Dylan aj.</w:t>
            </w:r>
          </w:p>
          <w:p w14:paraId="603BE282" w14:textId="77777777" w:rsidR="006D2C63" w:rsidRDefault="006D2C63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underground Fran</w:t>
            </w:r>
            <w:r w:rsidR="0000377D">
              <w:rPr>
                <w:rFonts w:ascii="Calibri" w:hAnsi="Calibri" w:cs="Calibri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Zappa</w:t>
            </w:r>
            <w:proofErr w:type="spellEnd"/>
          </w:p>
          <w:p w14:paraId="746D7C06" w14:textId="77777777" w:rsidR="00D52F27" w:rsidRDefault="00D52F27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big beat u nás</w:t>
            </w:r>
          </w:p>
          <w:p w14:paraId="273BFA7A" w14:textId="77777777" w:rsidR="006D2C63" w:rsidRDefault="006D2C63" w:rsidP="00A47924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14:paraId="4304DD62" w14:textId="77777777" w:rsidR="006D2C63" w:rsidRDefault="00D06106" w:rsidP="00243E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ČJ</w:t>
            </w:r>
            <w:r w:rsidR="00455A60">
              <w:rPr>
                <w:rFonts w:ascii="Calibri" w:hAnsi="Calibri" w:cs="Calibri"/>
                <w:b/>
                <w:sz w:val="22"/>
                <w:szCs w:val="22"/>
              </w:rPr>
              <w:t>L</w:t>
            </w:r>
          </w:p>
          <w:p w14:paraId="2CADC1E2" w14:textId="77777777" w:rsidR="00D06106" w:rsidRDefault="00D06106" w:rsidP="00243E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ZSV</w:t>
            </w:r>
          </w:p>
          <w:p w14:paraId="20F3C74E" w14:textId="77777777" w:rsidR="00D06106" w:rsidRDefault="00D06106" w:rsidP="00243E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</w:p>
        </w:tc>
      </w:tr>
      <w:tr w:rsidR="006D2C63" w14:paraId="10A3EBEB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C62FE" w14:textId="77777777" w:rsidR="006D2C63" w:rsidRDefault="006D2C63" w:rsidP="00A479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FAEA767" w14:textId="77777777" w:rsidR="006D2C63" w:rsidRDefault="006D2C63" w:rsidP="007F6E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SLOH SÓNICKÝ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14:paraId="1A59014C" w14:textId="77777777" w:rsidR="006D2C63" w:rsidRDefault="00895F98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vnímá hudební projevy jako odraz</w:t>
            </w:r>
            <w:r w:rsidR="00621AD0">
              <w:rPr>
                <w:rFonts w:ascii="Calibri" w:hAnsi="Calibri" w:cs="Calibri"/>
                <w:sz w:val="22"/>
                <w:szCs w:val="22"/>
              </w:rPr>
              <w:t xml:space="preserve"> vnějšího světa i originality a </w:t>
            </w:r>
            <w:r>
              <w:rPr>
                <w:rFonts w:ascii="Calibri" w:hAnsi="Calibri" w:cs="Calibri"/>
                <w:sz w:val="22"/>
                <w:szCs w:val="22"/>
              </w:rPr>
              <w:t>individuality tvůrců</w:t>
            </w:r>
          </w:p>
          <w:p w14:paraId="63938338" w14:textId="77777777" w:rsidR="006D2C63" w:rsidRDefault="006D2C63" w:rsidP="00A47924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D1DE78B" w14:textId="77777777" w:rsidR="006D2C63" w:rsidRDefault="006D2C63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kořeny moderní hudby</w:t>
            </w:r>
          </w:p>
          <w:p w14:paraId="6F487E0F" w14:textId="77777777" w:rsidR="006D2C63" w:rsidRDefault="006D2C63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volná atonalita</w:t>
            </w:r>
          </w:p>
          <w:p w14:paraId="4B18F8FD" w14:textId="77777777" w:rsidR="006D2C63" w:rsidRDefault="006D2C63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dodekafonie 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serialismus</w:t>
            </w:r>
            <w:proofErr w:type="spellEnd"/>
          </w:p>
          <w:p w14:paraId="1814DF59" w14:textId="77777777" w:rsidR="006D2C63" w:rsidRDefault="006D2C63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modální hudba</w:t>
            </w:r>
          </w:p>
          <w:p w14:paraId="73C92036" w14:textId="77777777" w:rsidR="006D2C63" w:rsidRDefault="006D2C63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neoklasicismus</w:t>
            </w:r>
          </w:p>
          <w:p w14:paraId="05E5B161" w14:textId="77777777" w:rsidR="006D2C63" w:rsidRDefault="006D2C63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neofolklorismus</w:t>
            </w:r>
            <w:proofErr w:type="spellEnd"/>
          </w:p>
          <w:p w14:paraId="57D29028" w14:textId="77777777" w:rsidR="006D2C63" w:rsidRDefault="006D2C63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témbrová hudba</w:t>
            </w:r>
          </w:p>
          <w:p w14:paraId="43F13808" w14:textId="77777777" w:rsidR="006D2C63" w:rsidRDefault="006D2C63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elektroakustická a elektronická hudba</w:t>
            </w:r>
          </w:p>
          <w:p w14:paraId="17FF5B28" w14:textId="77777777" w:rsidR="006D2C63" w:rsidRDefault="006D2C63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mikrointervaly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A. Háby</w:t>
            </w:r>
          </w:p>
          <w:p w14:paraId="3A58D59D" w14:textId="77777777" w:rsidR="006D2C63" w:rsidRDefault="006D2C63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minimalismus</w:t>
            </w:r>
          </w:p>
          <w:p w14:paraId="7D07B7D5" w14:textId="77777777" w:rsidR="006D2C63" w:rsidRDefault="006D2C63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stylové syntézy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14:paraId="2C245161" w14:textId="77777777" w:rsidR="006D2C63" w:rsidRDefault="0006360B" w:rsidP="007F6E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ČJ</w:t>
            </w:r>
            <w:r w:rsidR="00455A60">
              <w:rPr>
                <w:rFonts w:ascii="Calibri" w:hAnsi="Calibri" w:cs="Calibri"/>
                <w:b/>
                <w:sz w:val="22"/>
                <w:szCs w:val="22"/>
              </w:rPr>
              <w:t>L</w:t>
            </w:r>
          </w:p>
          <w:p w14:paraId="0852B867" w14:textId="77777777" w:rsidR="0006360B" w:rsidRDefault="0006360B" w:rsidP="007F6E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VV</w:t>
            </w:r>
          </w:p>
          <w:p w14:paraId="687909CD" w14:textId="77777777" w:rsidR="0006360B" w:rsidRDefault="0006360B" w:rsidP="007F6E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</w:t>
            </w:r>
          </w:p>
          <w:p w14:paraId="0679FB22" w14:textId="77777777" w:rsidR="0006360B" w:rsidRDefault="0006360B" w:rsidP="007F6E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</w:t>
            </w:r>
          </w:p>
        </w:tc>
      </w:tr>
      <w:tr w:rsidR="00D52F27" w14:paraId="3AB21E97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9E626C" w14:textId="77777777" w:rsidR="00D52F27" w:rsidRDefault="00D52F27" w:rsidP="00A479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632B117" w14:textId="77777777" w:rsidR="00D52F27" w:rsidRDefault="00D52F27" w:rsidP="007F6E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NONARTIFICIÁLNÍ HUDBA 2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14:paraId="61C0698A" w14:textId="77777777" w:rsidR="00895F98" w:rsidRDefault="00D52F27" w:rsidP="00A47924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Symbol" w:char="F0B7"/>
            </w:r>
            <w:r w:rsidR="00895F98">
              <w:rPr>
                <w:rFonts w:ascii="Calibri" w:hAnsi="Calibri" w:cs="Calibri"/>
                <w:sz w:val="22"/>
                <w:szCs w:val="22"/>
              </w:rPr>
              <w:t xml:space="preserve"> uvědomuje si roli hudebního  </w:t>
            </w:r>
          </w:p>
          <w:p w14:paraId="2D9DB717" w14:textId="77777777" w:rsidR="00D52F27" w:rsidRDefault="00895F98" w:rsidP="00A47924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průmyslu</w:t>
            </w:r>
          </w:p>
          <w:p w14:paraId="1685ACAC" w14:textId="77777777" w:rsidR="0006360B" w:rsidRDefault="00895F98" w:rsidP="00A47924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Symbol" w:char="F0B7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6360B">
              <w:rPr>
                <w:rFonts w:ascii="Calibri" w:hAnsi="Calibri" w:cs="Calibri"/>
                <w:sz w:val="22"/>
                <w:szCs w:val="22"/>
              </w:rPr>
              <w:t xml:space="preserve">posuzuje hudební a   </w:t>
            </w:r>
          </w:p>
          <w:p w14:paraId="213E089F" w14:textId="77777777" w:rsidR="0006360B" w:rsidRDefault="0006360B" w:rsidP="00A47924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interpretační projevy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   v kontextu společenského  </w:t>
            </w:r>
          </w:p>
          <w:p w14:paraId="63DD6FD6" w14:textId="77777777" w:rsidR="0006360B" w:rsidRDefault="0006360B" w:rsidP="00A47924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vývoje, rozpozná projevy  </w:t>
            </w:r>
          </w:p>
          <w:p w14:paraId="411847CC" w14:textId="77777777" w:rsidR="00895F98" w:rsidRDefault="0006360B" w:rsidP="00621AD0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netoleran</w:t>
            </w:r>
            <w:r w:rsidR="00621AD0">
              <w:rPr>
                <w:rFonts w:ascii="Calibri" w:hAnsi="Calibri" w:cs="Calibri"/>
                <w:sz w:val="22"/>
                <w:szCs w:val="22"/>
              </w:rPr>
              <w:t>ce, rasismu 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xenofobie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B873BE4" w14:textId="77777777" w:rsidR="00D52F27" w:rsidRDefault="00D52F27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muzikály </w:t>
            </w:r>
          </w:p>
          <w:p w14:paraId="6E119169" w14:textId="77777777" w:rsidR="00D52F27" w:rsidRDefault="00D52F27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divadelní scény a festivaly</w:t>
            </w:r>
          </w:p>
          <w:p w14:paraId="33046574" w14:textId="77777777" w:rsidR="00D52F27" w:rsidRDefault="00D52F27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moderní populární hudba 70.</w:t>
            </w:r>
            <w:r w:rsidR="003E7456">
              <w:rPr>
                <w:rFonts w:ascii="Calibri" w:hAnsi="Calibri" w:cs="Calibri"/>
                <w:sz w:val="22"/>
                <w:szCs w:val="22"/>
              </w:rPr>
              <w:t> a 80. 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let </w:t>
            </w:r>
          </w:p>
          <w:p w14:paraId="4AB4D3CE" w14:textId="77777777" w:rsidR="00D52F27" w:rsidRDefault="00D52F27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proměny rocku</w:t>
            </w:r>
          </w:p>
          <w:p w14:paraId="162E5650" w14:textId="77777777" w:rsidR="00D52F27" w:rsidRDefault="00D52F27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disco</w:t>
            </w:r>
            <w:proofErr w:type="spellEnd"/>
          </w:p>
          <w:p w14:paraId="0AB1F1B0" w14:textId="77777777" w:rsidR="00D52F27" w:rsidRDefault="00D52F27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punk a nová vlna</w:t>
            </w:r>
          </w:p>
          <w:p w14:paraId="6791B05F" w14:textId="77777777" w:rsidR="00D52F27" w:rsidRDefault="00D52F27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střední proud</w:t>
            </w:r>
          </w:p>
          <w:p w14:paraId="5B2818A2" w14:textId="77777777" w:rsidR="00895F98" w:rsidRDefault="00895F98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pojem kýč</w:t>
            </w:r>
          </w:p>
          <w:p w14:paraId="2C45DCD0" w14:textId="77777777" w:rsidR="00895F98" w:rsidRDefault="00895F98" w:rsidP="00A4792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pojem komerce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14:paraId="0F34E8DD" w14:textId="71952169" w:rsidR="001E171D" w:rsidRDefault="0006360B" w:rsidP="001E17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OSV </w:t>
            </w:r>
            <w:r w:rsidR="003005CE">
              <w:rPr>
                <w:rFonts w:ascii="Calibri" w:hAnsi="Calibri" w:cs="Calibri"/>
                <w:sz w:val="22"/>
                <w:szCs w:val="22"/>
              </w:rPr>
              <w:t>–</w:t>
            </w:r>
            <w:r w:rsidR="001E171D">
              <w:rPr>
                <w:rFonts w:ascii="Calibri" w:hAnsi="Calibri" w:cs="Calibri"/>
                <w:sz w:val="22"/>
                <w:szCs w:val="22"/>
              </w:rPr>
              <w:t xml:space="preserve"> sociální komunikace</w:t>
            </w:r>
          </w:p>
          <w:p w14:paraId="7BD61CD4" w14:textId="77777777" w:rsidR="001E171D" w:rsidRDefault="001E171D" w:rsidP="001E17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- sociální a morální dilemata</w:t>
            </w:r>
          </w:p>
          <w:p w14:paraId="601CFA35" w14:textId="1F54971D" w:rsidR="001E171D" w:rsidRDefault="001E171D" w:rsidP="001E17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MDV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05CE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kritické čtení a vnímání  </w:t>
            </w:r>
          </w:p>
          <w:p w14:paraId="52B7B392" w14:textId="77777777" w:rsidR="001E171D" w:rsidRDefault="001E171D" w:rsidP="001E17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mediálních sdělení</w:t>
            </w:r>
          </w:p>
          <w:p w14:paraId="6C70CC97" w14:textId="77777777" w:rsidR="001E171D" w:rsidRDefault="001E171D" w:rsidP="001E17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- fungování a vliv mediálních </w:t>
            </w:r>
          </w:p>
          <w:p w14:paraId="3E65B3EB" w14:textId="77777777" w:rsidR="001E171D" w:rsidRDefault="001E171D" w:rsidP="001E17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="00D0610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sdělení ve společnosti</w:t>
            </w:r>
          </w:p>
          <w:p w14:paraId="5EB409F9" w14:textId="54F21FA3" w:rsidR="001E171D" w:rsidRDefault="001E171D" w:rsidP="001E17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VEG </w:t>
            </w:r>
            <w:r w:rsidR="003005CE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Evropa a svět nás zajímá</w:t>
            </w:r>
          </w:p>
          <w:p w14:paraId="3BEF79DD" w14:textId="485ADD0B" w:rsidR="001E171D" w:rsidRDefault="001E171D" w:rsidP="001E171D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MKV </w:t>
            </w:r>
            <w:proofErr w:type="gramEnd"/>
            <w:r w:rsidR="003005CE">
              <w:rPr>
                <w:rFonts w:ascii="Calibri" w:hAnsi="Calibri" w:cs="Calibri"/>
                <w:sz w:val="22"/>
                <w:szCs w:val="22"/>
              </w:rPr>
              <w:t>–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6106">
              <w:rPr>
                <w:rFonts w:ascii="Calibri" w:hAnsi="Calibri" w:cs="Calibri"/>
                <w:sz w:val="22"/>
                <w:szCs w:val="22"/>
              </w:rPr>
              <w:t>vyt</w:t>
            </w:r>
            <w:proofErr w:type="gramEnd"/>
            <w:r w:rsidR="00D06106">
              <w:rPr>
                <w:rFonts w:ascii="Calibri" w:hAnsi="Calibri" w:cs="Calibri"/>
                <w:sz w:val="22"/>
                <w:szCs w:val="22"/>
              </w:rPr>
              <w:t>váření multikulturních představ</w:t>
            </w:r>
          </w:p>
          <w:p w14:paraId="6D22D60B" w14:textId="77777777" w:rsidR="00D06106" w:rsidRDefault="00D06106" w:rsidP="00D061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ČJ</w:t>
            </w:r>
            <w:r w:rsidR="00455A60">
              <w:rPr>
                <w:rFonts w:ascii="Calibri" w:hAnsi="Calibri" w:cs="Calibri"/>
                <w:b/>
                <w:sz w:val="22"/>
                <w:szCs w:val="22"/>
              </w:rPr>
              <w:t>L</w:t>
            </w:r>
          </w:p>
          <w:p w14:paraId="6C7A5E20" w14:textId="77777777" w:rsidR="0006360B" w:rsidRDefault="001E171D" w:rsidP="001E17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ZSV</w:t>
            </w:r>
          </w:p>
          <w:p w14:paraId="2D79F4D3" w14:textId="77777777" w:rsidR="0006360B" w:rsidRDefault="0006360B" w:rsidP="00243E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VV</w:t>
            </w:r>
          </w:p>
        </w:tc>
      </w:tr>
    </w:tbl>
    <w:p w14:paraId="5E4C5BD3" w14:textId="77777777" w:rsidR="00700565" w:rsidRDefault="00700565" w:rsidP="00700565">
      <w:pPr>
        <w:rPr>
          <w:rFonts w:ascii="Calibri" w:hAnsi="Calibri" w:cs="Calibri"/>
        </w:rPr>
      </w:pPr>
    </w:p>
    <w:sectPr w:rsidR="00700565" w:rsidSect="003E7456">
      <w:headerReference w:type="default" r:id="rId9"/>
      <w:pgSz w:w="16838" w:h="11906" w:orient="landscape"/>
      <w:pgMar w:top="1418" w:right="1418" w:bottom="1418" w:left="141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A7210" w14:textId="77777777" w:rsidR="00303395" w:rsidRDefault="00303395">
      <w:r>
        <w:separator/>
      </w:r>
    </w:p>
  </w:endnote>
  <w:endnote w:type="continuationSeparator" w:id="0">
    <w:p w14:paraId="76F530DD" w14:textId="77777777" w:rsidR="00303395" w:rsidRDefault="0030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B545" w14:textId="77777777" w:rsidR="001E171D" w:rsidRDefault="001E171D" w:rsidP="00276901">
    <w:pPr>
      <w:pStyle w:val="Zpat"/>
      <w:jc w:val="right"/>
      <w:rPr>
        <w:rFonts w:ascii="Calibri" w:hAnsi="Calibri" w:cs="Calibri"/>
      </w:rPr>
    </w:pPr>
    <w:r>
      <w:rPr>
        <w:rFonts w:ascii="Calibri" w:hAnsi="Calibri" w:cs="Calibri"/>
        <w:b/>
      </w:rPr>
      <w:t>E.6.2.</w:t>
    </w:r>
    <w:r>
      <w:rPr>
        <w:rStyle w:val="slostrnky"/>
        <w:rFonts w:ascii="Calibri" w:hAnsi="Calibri" w:cs="Calibri"/>
      </w:rPr>
      <w:fldChar w:fldCharType="begin"/>
    </w:r>
    <w:r>
      <w:rPr>
        <w:rStyle w:val="slostrnky"/>
        <w:rFonts w:ascii="Calibri" w:hAnsi="Calibri" w:cs="Calibri"/>
      </w:rPr>
      <w:instrText xml:space="preserve"> PAGE </w:instrText>
    </w:r>
    <w:r>
      <w:rPr>
        <w:rStyle w:val="slostrnky"/>
        <w:rFonts w:ascii="Calibri" w:hAnsi="Calibri" w:cs="Calibri"/>
      </w:rPr>
      <w:fldChar w:fldCharType="separate"/>
    </w:r>
    <w:r w:rsidR="00621AD0">
      <w:rPr>
        <w:rStyle w:val="slostrnky"/>
        <w:rFonts w:ascii="Calibri" w:hAnsi="Calibri" w:cs="Calibri"/>
        <w:noProof/>
      </w:rPr>
      <w:t>i</w:t>
    </w:r>
    <w:r>
      <w:rPr>
        <w:rStyle w:val="slostrnk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494F" w14:textId="77777777" w:rsidR="00303395" w:rsidRDefault="00303395">
      <w:r>
        <w:separator/>
      </w:r>
    </w:p>
  </w:footnote>
  <w:footnote w:type="continuationSeparator" w:id="0">
    <w:p w14:paraId="6D45D899" w14:textId="77777777" w:rsidR="00303395" w:rsidRDefault="0030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50D7" w14:textId="77777777" w:rsidR="00E438C1" w:rsidRDefault="001E171D" w:rsidP="00E438C1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70DDF890" w14:textId="77777777" w:rsidR="001D4E8B" w:rsidRDefault="001E171D" w:rsidP="00E438C1">
    <w:pPr>
      <w:pBdr>
        <w:bottom w:val="single" w:sz="12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 xml:space="preserve">pro </w:t>
    </w:r>
    <w:r w:rsidR="00E438C1">
      <w:rPr>
        <w:rFonts w:ascii="Calibri" w:hAnsi="Calibri" w:cs="Calibri"/>
      </w:rPr>
      <w:t>vyšší</w:t>
    </w:r>
    <w:r>
      <w:rPr>
        <w:rFonts w:ascii="Calibri" w:hAnsi="Calibri" w:cs="Calibri"/>
      </w:rPr>
      <w:t xml:space="preserve"> stupeň osmiletého studia</w:t>
    </w:r>
    <w:r w:rsidR="00E438C1">
      <w:rPr>
        <w:rFonts w:ascii="Calibri" w:hAnsi="Calibri" w:cs="Calibri"/>
      </w:rPr>
      <w:t xml:space="preserve"> a čtyřleté studium</w:t>
    </w:r>
  </w:p>
  <w:p w14:paraId="1AAFA7AD" w14:textId="77777777" w:rsidR="001D4E8B" w:rsidRDefault="001D4E8B" w:rsidP="00E438C1">
    <w:pPr>
      <w:pBdr>
        <w:bottom w:val="single" w:sz="12" w:space="1" w:color="auto"/>
      </w:pBdr>
      <w:tabs>
        <w:tab w:val="right" w:pos="9900"/>
      </w:tabs>
      <w:rPr>
        <w:rFonts w:ascii="Calibri" w:hAnsi="Calibri" w:cs="Calibri"/>
      </w:rPr>
    </w:pPr>
  </w:p>
  <w:p w14:paraId="3D6C1030" w14:textId="2A59E517" w:rsidR="001E171D" w:rsidRDefault="001D4E8B" w:rsidP="00E438C1">
    <w:pPr>
      <w:pBdr>
        <w:bottom w:val="single" w:sz="12" w:space="1" w:color="auto"/>
      </w:pBdr>
      <w:tabs>
        <w:tab w:val="right" w:pos="9900"/>
      </w:tabs>
      <w:rPr>
        <w:rFonts w:ascii="Calibri" w:hAnsi="Calibri" w:cs="Calibri"/>
        <w:b/>
      </w:rPr>
    </w:pPr>
    <w:r>
      <w:rPr>
        <w:rFonts w:ascii="Calibri" w:hAnsi="Calibri" w:cs="Calibri"/>
      </w:rPr>
      <w:t>platný od 1. 9. 2023, školní rok 2023/2024</w:t>
    </w:r>
    <w:r w:rsidR="00E438C1">
      <w:rPr>
        <w:rFonts w:ascii="Calibri" w:hAnsi="Calibri" w:cs="Calibri"/>
      </w:rPr>
      <w:tab/>
    </w:r>
    <w:r w:rsidR="00E438C1">
      <w:rPr>
        <w:rFonts w:ascii="Calibri" w:hAnsi="Calibri" w:cs="Calibri"/>
        <w:b/>
      </w:rPr>
      <w:t>H</w:t>
    </w:r>
    <w:r w:rsidR="00455A60">
      <w:rPr>
        <w:rFonts w:ascii="Calibri" w:hAnsi="Calibri" w:cs="Calibri"/>
        <w:b/>
      </w:rPr>
      <w:t>udební výchova</w:t>
    </w:r>
  </w:p>
  <w:p w14:paraId="75B5D13C" w14:textId="77777777" w:rsidR="001E171D" w:rsidRDefault="001E171D">
    <w:pPr>
      <w:pStyle w:val="Zhlav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2938" w14:textId="77777777" w:rsidR="003E7456" w:rsidRDefault="003E7456" w:rsidP="003E7456">
    <w:pPr>
      <w:tabs>
        <w:tab w:val="right" w:pos="14034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74E5DF80" w14:textId="77777777" w:rsidR="001D4E8B" w:rsidRDefault="003E7456" w:rsidP="003E7456">
    <w:pPr>
      <w:tabs>
        <w:tab w:val="right" w:pos="14034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1ACBC3BA" w14:textId="77777777" w:rsidR="001D4E8B" w:rsidRDefault="001D4E8B" w:rsidP="003E7456">
    <w:pPr>
      <w:tabs>
        <w:tab w:val="right" w:pos="14034"/>
      </w:tabs>
      <w:rPr>
        <w:rFonts w:ascii="Calibri" w:hAnsi="Calibri" w:cs="Calibri"/>
      </w:rPr>
    </w:pPr>
  </w:p>
  <w:p w14:paraId="0F7B1446" w14:textId="30C31C49" w:rsidR="003E7456" w:rsidRDefault="001D4E8B" w:rsidP="003E7456">
    <w:pPr>
      <w:tabs>
        <w:tab w:val="right" w:pos="14034"/>
      </w:tabs>
      <w:rPr>
        <w:rFonts w:ascii="Calibri" w:hAnsi="Calibri" w:cs="Calibri"/>
        <w:b/>
      </w:rPr>
    </w:pPr>
    <w:r>
      <w:rPr>
        <w:rFonts w:ascii="Calibri" w:hAnsi="Calibri" w:cs="Calibri"/>
      </w:rPr>
      <w:t>platný od 1. 9. 2023, školní rok 2023/2024</w:t>
    </w:r>
    <w:r w:rsidR="003E7456">
      <w:rPr>
        <w:rFonts w:ascii="Calibri" w:hAnsi="Calibri" w:cs="Calibri"/>
      </w:rPr>
      <w:tab/>
    </w:r>
    <w:r w:rsidR="00455A60">
      <w:rPr>
        <w:rFonts w:ascii="Calibri" w:hAnsi="Calibri" w:cs="Calibri"/>
        <w:b/>
      </w:rPr>
      <w:t>Hudební výchova</w:t>
    </w:r>
  </w:p>
  <w:p w14:paraId="7FC58D7A" w14:textId="77777777" w:rsidR="003E7456" w:rsidRDefault="003E7456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2020532">
    <w:abstractNumId w:val="3"/>
  </w:num>
  <w:num w:numId="2" w16cid:durableId="597101468">
    <w:abstractNumId w:val="5"/>
  </w:num>
  <w:num w:numId="3" w16cid:durableId="165369725">
    <w:abstractNumId w:val="4"/>
  </w:num>
  <w:num w:numId="4" w16cid:durableId="578365324">
    <w:abstractNumId w:val="9"/>
  </w:num>
  <w:num w:numId="5" w16cid:durableId="1366053958">
    <w:abstractNumId w:val="6"/>
  </w:num>
  <w:num w:numId="6" w16cid:durableId="1057897324">
    <w:abstractNumId w:val="7"/>
  </w:num>
  <w:num w:numId="7" w16cid:durableId="1810980134">
    <w:abstractNumId w:val="1"/>
  </w:num>
  <w:num w:numId="8" w16cid:durableId="1429500610">
    <w:abstractNumId w:val="2"/>
  </w:num>
  <w:num w:numId="9" w16cid:durableId="1472868221">
    <w:abstractNumId w:val="8"/>
  </w:num>
  <w:num w:numId="10" w16cid:durableId="37620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901"/>
    <w:rsid w:val="00002DF5"/>
    <w:rsid w:val="0000377D"/>
    <w:rsid w:val="00035AC9"/>
    <w:rsid w:val="00036BF8"/>
    <w:rsid w:val="0006360B"/>
    <w:rsid w:val="0006577F"/>
    <w:rsid w:val="000767A8"/>
    <w:rsid w:val="00076DC8"/>
    <w:rsid w:val="000C436A"/>
    <w:rsid w:val="000C6354"/>
    <w:rsid w:val="00127253"/>
    <w:rsid w:val="001B1E65"/>
    <w:rsid w:val="001B5305"/>
    <w:rsid w:val="001C1F43"/>
    <w:rsid w:val="001D25B0"/>
    <w:rsid w:val="001D4E8B"/>
    <w:rsid w:val="001E171D"/>
    <w:rsid w:val="00203EE8"/>
    <w:rsid w:val="002130F2"/>
    <w:rsid w:val="00243E27"/>
    <w:rsid w:val="00245E79"/>
    <w:rsid w:val="00263584"/>
    <w:rsid w:val="00276901"/>
    <w:rsid w:val="002D13D3"/>
    <w:rsid w:val="003005CE"/>
    <w:rsid w:val="00303395"/>
    <w:rsid w:val="003173D1"/>
    <w:rsid w:val="003E15B1"/>
    <w:rsid w:val="003E7456"/>
    <w:rsid w:val="004242D0"/>
    <w:rsid w:val="00424E89"/>
    <w:rsid w:val="00425E45"/>
    <w:rsid w:val="00445F02"/>
    <w:rsid w:val="00455A60"/>
    <w:rsid w:val="00470BDB"/>
    <w:rsid w:val="00482C02"/>
    <w:rsid w:val="004C39F4"/>
    <w:rsid w:val="004F2866"/>
    <w:rsid w:val="00510F65"/>
    <w:rsid w:val="005351BE"/>
    <w:rsid w:val="00562C0D"/>
    <w:rsid w:val="005A16CC"/>
    <w:rsid w:val="005E182C"/>
    <w:rsid w:val="00600B43"/>
    <w:rsid w:val="006117FF"/>
    <w:rsid w:val="00621AD0"/>
    <w:rsid w:val="00683FC9"/>
    <w:rsid w:val="00685442"/>
    <w:rsid w:val="006C584A"/>
    <w:rsid w:val="006D2C63"/>
    <w:rsid w:val="00700565"/>
    <w:rsid w:val="00723F7A"/>
    <w:rsid w:val="00726DFF"/>
    <w:rsid w:val="007F6C97"/>
    <w:rsid w:val="007F6E72"/>
    <w:rsid w:val="008142F4"/>
    <w:rsid w:val="00830850"/>
    <w:rsid w:val="00832C53"/>
    <w:rsid w:val="00845825"/>
    <w:rsid w:val="00891EAB"/>
    <w:rsid w:val="00895F98"/>
    <w:rsid w:val="008A2AAB"/>
    <w:rsid w:val="008A5865"/>
    <w:rsid w:val="008B26B9"/>
    <w:rsid w:val="008C5F2C"/>
    <w:rsid w:val="009B429D"/>
    <w:rsid w:val="009E603C"/>
    <w:rsid w:val="00A10570"/>
    <w:rsid w:val="00A40F6C"/>
    <w:rsid w:val="00A47924"/>
    <w:rsid w:val="00A71D93"/>
    <w:rsid w:val="00AA1473"/>
    <w:rsid w:val="00AB6E68"/>
    <w:rsid w:val="00AF428B"/>
    <w:rsid w:val="00B00E6F"/>
    <w:rsid w:val="00B0572A"/>
    <w:rsid w:val="00B204AF"/>
    <w:rsid w:val="00B339DA"/>
    <w:rsid w:val="00B85CEB"/>
    <w:rsid w:val="00C137D6"/>
    <w:rsid w:val="00C364FB"/>
    <w:rsid w:val="00C5764C"/>
    <w:rsid w:val="00C95B45"/>
    <w:rsid w:val="00CB3CE8"/>
    <w:rsid w:val="00D06106"/>
    <w:rsid w:val="00D36D50"/>
    <w:rsid w:val="00D374EA"/>
    <w:rsid w:val="00D37747"/>
    <w:rsid w:val="00D52F27"/>
    <w:rsid w:val="00D95924"/>
    <w:rsid w:val="00DB48CB"/>
    <w:rsid w:val="00DC4DD0"/>
    <w:rsid w:val="00DE589A"/>
    <w:rsid w:val="00E438C1"/>
    <w:rsid w:val="00E46103"/>
    <w:rsid w:val="00E95D2C"/>
    <w:rsid w:val="00EC59F9"/>
    <w:rsid w:val="00F016AB"/>
    <w:rsid w:val="00F07ED7"/>
    <w:rsid w:val="00F26D5F"/>
    <w:rsid w:val="00FB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2DD12"/>
  <w15:chartTrackingRefBased/>
  <w15:docId w15:val="{CCB3C6A3-20DF-4E65-8674-745F7BF7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6901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27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2769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690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76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HUDEBNÍ VÝCHOVA</vt:lpstr>
    </vt:vector>
  </TitlesOfParts>
  <Company>GOPAS, a.s.</Company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HUDEBNÍ VÝCHOVA</dc:title>
  <dc:subject/>
  <dc:creator>Mamka</dc:creator>
  <cp:keywords/>
  <dc:description/>
  <cp:lastModifiedBy>Pavel Dvořák</cp:lastModifiedBy>
  <cp:revision>4</cp:revision>
  <cp:lastPrinted>2009-10-07T19:19:00Z</cp:lastPrinted>
  <dcterms:created xsi:type="dcterms:W3CDTF">2023-08-26T07:40:00Z</dcterms:created>
  <dcterms:modified xsi:type="dcterms:W3CDTF">2023-08-26T07:42:00Z</dcterms:modified>
</cp:coreProperties>
</file>