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83" w:rsidRDefault="00F115DC" w:rsidP="006A028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0" t="0" r="7620" b="0"/>
            <wp:wrapTight wrapText="bothSides">
              <wp:wrapPolygon edited="0">
                <wp:start x="0" y="0"/>
                <wp:lineTo x="0" y="21130"/>
                <wp:lineTo x="21531" y="21130"/>
                <wp:lineTo x="21531" y="0"/>
                <wp:lineTo x="0" y="0"/>
              </wp:wrapPolygon>
            </wp:wrapTight>
            <wp:docPr id="4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61" y="21323"/>
                <wp:lineTo x="21461" y="0"/>
                <wp:lineTo x="0" y="0"/>
              </wp:wrapPolygon>
            </wp:wrapTight>
            <wp:docPr id="3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283" w:rsidRPr="00DC6DF4" w:rsidRDefault="006A0283" w:rsidP="006A0283"/>
    <w:p w:rsidR="006A0283" w:rsidRPr="00DC6DF4" w:rsidRDefault="006A0283" w:rsidP="006A0283"/>
    <w:p w:rsidR="006A0283" w:rsidRPr="00DC6DF4" w:rsidRDefault="006A0283" w:rsidP="006A0283"/>
    <w:p w:rsidR="006A0283" w:rsidRPr="00DC6DF4" w:rsidRDefault="006A0283" w:rsidP="006A0283"/>
    <w:p w:rsidR="006A0283" w:rsidRPr="00DC6DF4" w:rsidRDefault="006A0283" w:rsidP="006A0283"/>
    <w:p w:rsidR="006A0283" w:rsidRDefault="006A0283" w:rsidP="006A0283"/>
    <w:p w:rsidR="006A0283" w:rsidRPr="00295061" w:rsidRDefault="006A0283" w:rsidP="006A0283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6A0283" w:rsidRDefault="006A0283" w:rsidP="006A0283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6A0283" w:rsidRPr="000E06AB" w:rsidRDefault="006A0283" w:rsidP="006A0283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6A0283" w:rsidRPr="00FB0E4D" w:rsidRDefault="006A0283" w:rsidP="006A0283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FB0E4D">
        <w:rPr>
          <w:rFonts w:cs="Calibri"/>
          <w:sz w:val="32"/>
          <w:szCs w:val="32"/>
        </w:rPr>
        <w:t>CZ.1.07/1.5.00/34.0948</w:t>
      </w:r>
    </w:p>
    <w:p w:rsidR="006A0283" w:rsidRPr="00FB0E4D" w:rsidRDefault="006A0283" w:rsidP="006A0283">
      <w:pPr>
        <w:jc w:val="center"/>
        <w:rPr>
          <w:rFonts w:cs="Calibri"/>
          <w:sz w:val="24"/>
          <w:szCs w:val="24"/>
        </w:rPr>
      </w:pPr>
    </w:p>
    <w:p w:rsidR="006A0283" w:rsidRPr="00B209B5" w:rsidRDefault="006A0283" w:rsidP="00FB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eastAsia="Times New Roman" w:cs="Calibri"/>
          <w:color w:val="000000"/>
          <w:sz w:val="32"/>
          <w:szCs w:val="32"/>
          <w:lang w:eastAsia="cs-CZ"/>
        </w:rPr>
      </w:pPr>
      <w:r w:rsidRPr="00B209B5">
        <w:rPr>
          <w:rFonts w:eastAsia="Times New Roman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6A0283" w:rsidRDefault="006A0283" w:rsidP="006A0283">
      <w:pPr>
        <w:jc w:val="center"/>
      </w:pPr>
    </w:p>
    <w:p w:rsidR="006A0283" w:rsidRDefault="006A0283" w:rsidP="006A0283">
      <w:pPr>
        <w:jc w:val="center"/>
      </w:pPr>
    </w:p>
    <w:p w:rsidR="006A0283" w:rsidRDefault="006A0283" w:rsidP="006A0283">
      <w:pPr>
        <w:jc w:val="center"/>
      </w:pPr>
    </w:p>
    <w:p w:rsidR="006A0283" w:rsidRPr="000E06AB" w:rsidRDefault="006A0283" w:rsidP="00FB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BINOMICKÁ VĚTA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Petr Vrána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Jazyk</w:t>
            </w:r>
          </w:p>
          <w:p w:rsidR="00F2489F" w:rsidRPr="00FB0E4D" w:rsidRDefault="00F2489F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2489F" w:rsidRPr="00FB0E4D" w:rsidRDefault="00F2489F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B71CAF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č</w:t>
            </w:r>
            <w:r w:rsidR="006A0283" w:rsidRPr="00FB0E4D">
              <w:rPr>
                <w:sz w:val="24"/>
                <w:szCs w:val="24"/>
              </w:rPr>
              <w:t>eština</w:t>
            </w:r>
          </w:p>
          <w:p w:rsidR="00F2489F" w:rsidRPr="00FB0E4D" w:rsidRDefault="00F2489F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F2489F" w:rsidRPr="00FB0E4D" w:rsidRDefault="00073B1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2. 12. 2012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žáci 16 – 19 let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gymnaziální vzdělávání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žák ovládá binomickou větu a dokáže ji aplikovat při řešení úloh</w:t>
            </w:r>
          </w:p>
        </w:tc>
      </w:tr>
      <w:tr w:rsidR="006A0283" w:rsidRPr="00FB0E4D" w:rsidTr="00FB0E4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0E4D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6A0283" w:rsidRPr="00FB0E4D" w:rsidRDefault="006A0283" w:rsidP="00FB0E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0E4D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6A0283" w:rsidRDefault="006A0283" w:rsidP="006A0283">
      <w:pPr>
        <w:rPr>
          <w:b/>
          <w:sz w:val="24"/>
          <w:szCs w:val="24"/>
        </w:rPr>
      </w:pPr>
    </w:p>
    <w:p w:rsidR="00B71CAF" w:rsidRDefault="00B71CAF">
      <w:pPr>
        <w:spacing w:after="200"/>
        <w:jc w:val="left"/>
      </w:pPr>
      <w:r>
        <w:br w:type="page"/>
      </w:r>
    </w:p>
    <w:p w:rsidR="006818F6" w:rsidRDefault="006818F6" w:rsidP="006818F6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Binomická věta</w:t>
      </w:r>
    </w:p>
    <w:p w:rsidR="006818F6" w:rsidRDefault="006818F6" w:rsidP="006818F6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Příklad 1</w:t>
      </w:r>
    </w:p>
    <w:p w:rsidR="006818F6" w:rsidRPr="00FB0E4D" w:rsidRDefault="006818F6" w:rsidP="006818F6">
      <w:pPr>
        <w:spacing w:after="200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Vypočítejte šestý člen binomického rozvoje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(2+y)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</m:oMath>
      <w:r w:rsidRPr="00FB0E4D">
        <w:rPr>
          <w:rFonts w:eastAsia="Times New Roman"/>
          <w:sz w:val="24"/>
          <w:szCs w:val="24"/>
        </w:rPr>
        <w:t>.</w:t>
      </w:r>
    </w:p>
    <w:p w:rsidR="006818F6" w:rsidRPr="00FB0E4D" w:rsidRDefault="006818F6" w:rsidP="006818F6">
      <w:pPr>
        <w:spacing w:after="200"/>
        <w:rPr>
          <w:rFonts w:eastAsia="Times New Roman"/>
          <w:i/>
          <w:sz w:val="24"/>
          <w:szCs w:val="24"/>
        </w:rPr>
      </w:pPr>
      <w:r w:rsidRPr="00FB0E4D">
        <w:rPr>
          <w:rFonts w:eastAsia="Times New Roman"/>
          <w:i/>
          <w:sz w:val="24"/>
          <w:szCs w:val="24"/>
        </w:rPr>
        <w:t>Řešení:</w:t>
      </w:r>
    </w:p>
    <w:p w:rsidR="008A030D" w:rsidRPr="00FB0E4D" w:rsidRDefault="006818F6" w:rsidP="006818F6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i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 xml:space="preserve">Pro </w:t>
      </w:r>
      <w:r w:rsidRPr="00FB0E4D">
        <w:rPr>
          <w:rFonts w:eastAsia="Times New Roman"/>
          <w:i/>
          <w:sz w:val="24"/>
          <w:szCs w:val="24"/>
        </w:rPr>
        <w:t>k-</w:t>
      </w:r>
      <w:r w:rsidRPr="00FB0E4D">
        <w:rPr>
          <w:rFonts w:eastAsia="Times New Roman"/>
          <w:sz w:val="24"/>
          <w:szCs w:val="24"/>
        </w:rPr>
        <w:t>tý člen binomického rozvoje</w:t>
      </w:r>
      <w:r w:rsidR="008A030D" w:rsidRPr="00FB0E4D">
        <w:rPr>
          <w:rFonts w:eastAsia="Times New Roman"/>
          <w:sz w:val="24"/>
          <w:szCs w:val="24"/>
        </w:rPr>
        <w:t xml:space="preserve"> platí</w:t>
      </w:r>
    </w:p>
    <w:p w:rsidR="008A030D" w:rsidRPr="00F115DC" w:rsidRDefault="00F115DC" w:rsidP="008A030D">
      <w:pPr>
        <w:spacing w:after="200"/>
        <w:jc w:val="center"/>
        <w:rPr>
          <w:rFonts w:eastAsia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k-1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n-(k-1)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k-1</m:t>
              </m:r>
            </m:sup>
          </m:sSup>
        </m:oMath>
      </m:oMathPara>
    </w:p>
    <w:p w:rsidR="008A030D" w:rsidRPr="00FB0E4D" w:rsidRDefault="008A030D" w:rsidP="008A030D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ab/>
        <w:t>Proto pro náš případ můžeme psát</w:t>
      </w:r>
    </w:p>
    <w:p w:rsidR="008A030D" w:rsidRPr="00F115DC" w:rsidRDefault="00F115DC" w:rsidP="008A030D">
      <w:pPr>
        <w:spacing w:after="200"/>
        <w:jc w:val="center"/>
        <w:rPr>
          <w:rFonts w:eastAsia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=252·32·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8 064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A030D" w:rsidRPr="00FB0E4D" w:rsidRDefault="008A030D" w:rsidP="008A030D">
      <w:pPr>
        <w:spacing w:after="200"/>
        <w:rPr>
          <w:rFonts w:eastAsia="Times New Roman"/>
          <w:b/>
          <w:sz w:val="24"/>
          <w:szCs w:val="24"/>
        </w:rPr>
      </w:pPr>
      <w:r w:rsidRPr="00FB0E4D">
        <w:rPr>
          <w:rFonts w:eastAsia="Times New Roman"/>
          <w:b/>
          <w:sz w:val="24"/>
          <w:szCs w:val="24"/>
        </w:rPr>
        <w:t>Příklad 2</w:t>
      </w:r>
    </w:p>
    <w:p w:rsidR="008A030D" w:rsidRPr="00FB0E4D" w:rsidRDefault="008A030D" w:rsidP="008A030D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b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 xml:space="preserve">Určete </w:t>
      </w:r>
      <m:oMath>
        <m:r>
          <w:rPr>
            <w:rFonts w:ascii="Cambria Math" w:eastAsia="Times New Roman" w:hAnsi="Cambria Math"/>
            <w:sz w:val="24"/>
            <w:szCs w:val="24"/>
          </w:rPr>
          <m:t>x∈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FB0E4D">
        <w:rPr>
          <w:rFonts w:eastAsia="Times New Roman"/>
          <w:sz w:val="24"/>
          <w:szCs w:val="24"/>
        </w:rPr>
        <w:t xml:space="preserve"> tak, aby pátý člen binomického rozvoje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9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byl roven 2016.</w:t>
      </w:r>
    </w:p>
    <w:p w:rsidR="008A030D" w:rsidRPr="00FB0E4D" w:rsidRDefault="008A030D" w:rsidP="008A030D">
      <w:pPr>
        <w:spacing w:after="200"/>
        <w:rPr>
          <w:rFonts w:eastAsia="Times New Roman"/>
          <w:i/>
          <w:sz w:val="24"/>
          <w:szCs w:val="24"/>
        </w:rPr>
      </w:pPr>
      <w:r w:rsidRPr="00FB0E4D">
        <w:rPr>
          <w:rFonts w:eastAsia="Times New Roman"/>
          <w:i/>
          <w:sz w:val="24"/>
          <w:szCs w:val="24"/>
        </w:rPr>
        <w:t>Řešení:</w:t>
      </w:r>
    </w:p>
    <w:p w:rsidR="008A030D" w:rsidRPr="00FB0E4D" w:rsidRDefault="008A030D" w:rsidP="008A030D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ab/>
        <w:t>Nejdříve si napíšeme pátý člen binomického rozvoje a následně budeme řešit rovnici. Tedy</w:t>
      </w:r>
    </w:p>
    <w:p w:rsidR="001854A8" w:rsidRPr="00F115DC" w:rsidRDefault="00F115DC" w:rsidP="008A030D">
      <w:pPr>
        <w:spacing w:after="200"/>
        <w:jc w:val="center"/>
        <w:rPr>
          <w:rFonts w:eastAsia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=126·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4032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1854A8" w:rsidRPr="00FB0E4D" w:rsidRDefault="001854A8" w:rsidP="001854A8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 xml:space="preserve">Dále tedy </w:t>
      </w:r>
      <w:r w:rsidR="006D540A" w:rsidRPr="00FB0E4D">
        <w:rPr>
          <w:rFonts w:eastAsia="Times New Roman"/>
          <w:sz w:val="24"/>
          <w:szCs w:val="24"/>
        </w:rPr>
        <w:t>řešíme</w:t>
      </w:r>
      <w:r w:rsidRPr="00FB0E4D">
        <w:rPr>
          <w:rFonts w:eastAsia="Times New Roman"/>
          <w:sz w:val="24"/>
          <w:szCs w:val="24"/>
        </w:rPr>
        <w:t xml:space="preserve"> rovnici</w:t>
      </w:r>
    </w:p>
    <w:p w:rsidR="001854A8" w:rsidRPr="00F115DC" w:rsidRDefault="00F115DC" w:rsidP="001854A8">
      <w:pPr>
        <w:spacing w:after="200"/>
        <w:jc w:val="center"/>
        <w:rPr>
          <w:rFonts w:eastAsia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4032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=2016</m:t>
          </m:r>
        </m:oMath>
      </m:oMathPara>
    </w:p>
    <w:p w:rsidR="001854A8" w:rsidRPr="00F115DC" w:rsidRDefault="00F115DC" w:rsidP="001854A8">
      <w:pPr>
        <w:spacing w:after="200"/>
        <w:jc w:val="center"/>
        <w:rPr>
          <w:rFonts w:eastAsia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=2</m:t>
          </m:r>
        </m:oMath>
      </m:oMathPara>
    </w:p>
    <w:p w:rsidR="001854A8" w:rsidRPr="00F115DC" w:rsidRDefault="00F115DC" w:rsidP="001854A8">
      <w:pPr>
        <w:spacing w:after="200"/>
        <w:jc w:val="center"/>
        <w:rPr>
          <w:rFonts w:eastAsia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x=</m:t>
          </m:r>
          <m:rad>
            <m:rad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e>
          </m:rad>
        </m:oMath>
      </m:oMathPara>
    </w:p>
    <w:p w:rsidR="001854A8" w:rsidRPr="00FB0E4D" w:rsidRDefault="001854A8" w:rsidP="001854A8">
      <w:pPr>
        <w:spacing w:after="200"/>
        <w:rPr>
          <w:rFonts w:eastAsia="Times New Roman"/>
          <w:b/>
          <w:sz w:val="24"/>
          <w:szCs w:val="24"/>
        </w:rPr>
      </w:pPr>
      <w:r w:rsidRPr="00FB0E4D">
        <w:rPr>
          <w:rFonts w:eastAsia="Times New Roman"/>
          <w:b/>
          <w:sz w:val="24"/>
          <w:szCs w:val="24"/>
        </w:rPr>
        <w:t>Příklad 3</w:t>
      </w:r>
    </w:p>
    <w:p w:rsidR="001854A8" w:rsidRPr="00FB0E4D" w:rsidRDefault="001854A8" w:rsidP="001854A8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ab/>
        <w:t xml:space="preserve">Který člen binomického rozvoje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9</m:t>
            </m:r>
          </m:sup>
        </m:sSup>
      </m:oMath>
      <w:r w:rsidR="006D540A" w:rsidRPr="00FB0E4D">
        <w:rPr>
          <w:rFonts w:eastAsia="Times New Roman"/>
          <w:sz w:val="24"/>
          <w:szCs w:val="24"/>
        </w:rPr>
        <w:t xml:space="preserve"> obsahuje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p>
        </m:sSup>
      </m:oMath>
      <w:r w:rsidR="006D540A" w:rsidRPr="00FB0E4D">
        <w:rPr>
          <w:rFonts w:eastAsia="Times New Roman"/>
          <w:sz w:val="24"/>
          <w:szCs w:val="24"/>
        </w:rPr>
        <w:t>?</w:t>
      </w:r>
    </w:p>
    <w:p w:rsidR="006D540A" w:rsidRPr="00FB0E4D" w:rsidRDefault="006D540A" w:rsidP="001854A8">
      <w:pPr>
        <w:spacing w:after="200"/>
        <w:rPr>
          <w:rFonts w:eastAsia="Times New Roman"/>
          <w:i/>
          <w:sz w:val="24"/>
          <w:szCs w:val="24"/>
        </w:rPr>
      </w:pPr>
      <w:r w:rsidRPr="00FB0E4D">
        <w:rPr>
          <w:rFonts w:eastAsia="Times New Roman"/>
          <w:i/>
          <w:sz w:val="24"/>
          <w:szCs w:val="24"/>
        </w:rPr>
        <w:t>Řešení:</w:t>
      </w:r>
    </w:p>
    <w:p w:rsidR="006D540A" w:rsidRPr="00FB0E4D" w:rsidRDefault="006D540A" w:rsidP="001854A8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ab/>
        <w:t xml:space="preserve">V této úloze je </w:t>
      </w:r>
      <m:oMath>
        <m:r>
          <w:rPr>
            <w:rFonts w:ascii="Cambria Math" w:eastAsia="Times New Roman" w:hAnsi="Cambria Math"/>
            <w:sz w:val="24"/>
            <w:szCs w:val="24"/>
          </w:rPr>
          <m:t>n=9</m:t>
        </m:r>
      </m:oMath>
      <w:r w:rsidRPr="00FB0E4D">
        <w:rPr>
          <w:rFonts w:eastAsia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/>
            <w:sz w:val="24"/>
            <w:szCs w:val="24"/>
          </w:rPr>
          <m:t>a=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/>
            <w:sz w:val="24"/>
            <w:szCs w:val="24"/>
          </w:rPr>
          <m:t>b=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-1</m:t>
            </m:r>
          </m:sup>
        </m:sSup>
      </m:oMath>
      <w:r w:rsidR="00DC444B" w:rsidRPr="00FB0E4D">
        <w:rPr>
          <w:rFonts w:eastAsia="Times New Roman"/>
          <w:sz w:val="24"/>
          <w:szCs w:val="24"/>
        </w:rPr>
        <w:t xml:space="preserve"> a proto </w:t>
      </w:r>
      <w:r w:rsidR="00DC444B" w:rsidRPr="00FB0E4D">
        <w:rPr>
          <w:rFonts w:eastAsia="Times New Roman"/>
          <w:i/>
          <w:sz w:val="24"/>
          <w:szCs w:val="24"/>
        </w:rPr>
        <w:t>k</w:t>
      </w:r>
      <w:r w:rsidR="00DC444B" w:rsidRPr="00FB0E4D">
        <w:rPr>
          <w:rFonts w:eastAsia="Times New Roman"/>
          <w:sz w:val="24"/>
          <w:szCs w:val="24"/>
        </w:rPr>
        <w:t>-tý člen tohoto rozvoje má tvar</w:t>
      </w:r>
    </w:p>
    <w:p w:rsidR="00DC444B" w:rsidRPr="00F115DC" w:rsidRDefault="00F115DC" w:rsidP="00DC444B">
      <w:pPr>
        <w:spacing w:after="200"/>
        <w:jc w:val="center"/>
        <w:rPr>
          <w:rFonts w:eastAsia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k-1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9-(k-1)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k-1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20-2k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-k+1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k-1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21-3k</m:t>
              </m:r>
            </m:sup>
          </m:sSup>
        </m:oMath>
      </m:oMathPara>
    </w:p>
    <w:p w:rsidR="002D3BA9" w:rsidRPr="00FB0E4D" w:rsidRDefault="002D3BA9" w:rsidP="002D3BA9">
      <w:pPr>
        <w:spacing w:after="200"/>
        <w:jc w:val="center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 xml:space="preserve">Hledáme takový člen, který obsahuje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. Proto porovnáním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21-3k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určíme, že </w:t>
      </w:r>
      <m:oMath>
        <m:r>
          <w:rPr>
            <w:rFonts w:ascii="Cambria Math" w:eastAsia="Times New Roman" w:hAnsi="Cambria Math"/>
            <w:sz w:val="24"/>
            <w:szCs w:val="24"/>
          </w:rPr>
          <m:t>3=21-3k</m:t>
        </m:r>
      </m:oMath>
    </w:p>
    <w:p w:rsidR="002D3BA9" w:rsidRPr="00FB0E4D" w:rsidRDefault="002D3BA9" w:rsidP="002D3BA9">
      <w:pPr>
        <w:spacing w:after="200"/>
        <w:ind w:firstLine="426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>a odtud již</w:t>
      </w:r>
      <w:r w:rsidRPr="00FB0E4D">
        <w:rPr>
          <w:rFonts w:eastAsia="Times New Roman"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k=6</m:t>
        </m:r>
      </m:oMath>
      <w:r w:rsidRPr="00FB0E4D">
        <w:rPr>
          <w:rFonts w:eastAsia="Times New Roman"/>
          <w:sz w:val="24"/>
          <w:szCs w:val="24"/>
        </w:rPr>
        <w:t>.</w:t>
      </w:r>
    </w:p>
    <w:p w:rsidR="002707CC" w:rsidRPr="00FB0E4D" w:rsidRDefault="002D3BA9" w:rsidP="002D3BA9">
      <w:pPr>
        <w:spacing w:after="200"/>
        <w:ind w:firstLine="426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 xml:space="preserve">Šestý člen binomického rozvoje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9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obsahuje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p>
        </m:sSup>
      </m:oMath>
      <w:r w:rsidRPr="00FB0E4D">
        <w:rPr>
          <w:rFonts w:eastAsia="Times New Roman"/>
          <w:sz w:val="24"/>
          <w:szCs w:val="24"/>
        </w:rPr>
        <w:t>.</w:t>
      </w:r>
    </w:p>
    <w:p w:rsidR="002707CC" w:rsidRPr="00FB0E4D" w:rsidRDefault="002707CC" w:rsidP="002707CC">
      <w:pPr>
        <w:spacing w:after="200"/>
        <w:rPr>
          <w:rFonts w:eastAsia="Times New Roman"/>
          <w:b/>
          <w:sz w:val="24"/>
          <w:szCs w:val="24"/>
        </w:rPr>
      </w:pPr>
      <w:r w:rsidRPr="00FB0E4D">
        <w:rPr>
          <w:rFonts w:eastAsia="Times New Roman"/>
          <w:b/>
          <w:sz w:val="24"/>
          <w:szCs w:val="24"/>
        </w:rPr>
        <w:t>Příklad 4</w:t>
      </w:r>
    </w:p>
    <w:p w:rsidR="002707CC" w:rsidRPr="00FB0E4D" w:rsidRDefault="002707CC" w:rsidP="002707CC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b/>
          <w:sz w:val="24"/>
          <w:szCs w:val="24"/>
        </w:rPr>
        <w:tab/>
      </w:r>
      <w:r w:rsidRPr="00FB0E4D">
        <w:rPr>
          <w:rFonts w:eastAsia="Times New Roman"/>
          <w:sz w:val="24"/>
          <w:szCs w:val="24"/>
        </w:rPr>
        <w:t xml:space="preserve">Pomocí binomické věty vypočítejte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0,96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p>
        </m:sSup>
      </m:oMath>
      <w:r w:rsidRPr="00FB0E4D">
        <w:rPr>
          <w:rFonts w:eastAsia="Times New Roman"/>
          <w:sz w:val="24"/>
          <w:szCs w:val="24"/>
        </w:rPr>
        <w:t>.</w:t>
      </w:r>
    </w:p>
    <w:p w:rsidR="002707CC" w:rsidRPr="00FB0E4D" w:rsidRDefault="002707CC" w:rsidP="002707CC">
      <w:pPr>
        <w:spacing w:after="200"/>
        <w:rPr>
          <w:rFonts w:eastAsia="Times New Roman"/>
          <w:i/>
          <w:sz w:val="24"/>
          <w:szCs w:val="24"/>
        </w:rPr>
      </w:pPr>
      <w:r w:rsidRPr="00FB0E4D">
        <w:rPr>
          <w:rFonts w:eastAsia="Times New Roman"/>
          <w:i/>
          <w:sz w:val="24"/>
          <w:szCs w:val="24"/>
        </w:rPr>
        <w:t>Řešení:</w:t>
      </w:r>
    </w:p>
    <w:p w:rsidR="002707CC" w:rsidRPr="00FB0E4D" w:rsidRDefault="002707CC" w:rsidP="002707CC">
      <w:p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ab/>
        <w:t xml:space="preserve">Výraz si nejprve upravíme a to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0,96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1-0,04</m:t>
                </m:r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a nyní použijeme binomickou větu</w:t>
      </w:r>
    </w:p>
    <w:p w:rsidR="001525EF" w:rsidRPr="00F115DC" w:rsidRDefault="00F115DC" w:rsidP="002707CC">
      <w:pPr>
        <w:spacing w:after="200"/>
        <w:rPr>
          <w:rFonts w:eastAsia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1-0,04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</m:oMath>
      </m:oMathPara>
    </w:p>
    <w:p w:rsidR="001525EF" w:rsidRPr="00F115DC" w:rsidRDefault="00F115DC" w:rsidP="002707CC">
      <w:pPr>
        <w:spacing w:after="200"/>
        <w:rPr>
          <w:rFonts w:eastAsia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4"/>
                    </w:rPr>
                    <m:t>0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  <m:sup>
              <m:r>
                <w:rPr>
                  <w:rFonts w:ascii="Cambria Math" w:hAnsi="Cambria Math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  <m:sup>
              <m:r>
                <w:rPr>
                  <w:rFonts w:ascii="Cambria Math" w:hAnsi="Cambria Math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0,04</m:t>
              </m:r>
            </m:e>
            <m:sup>
              <m:r>
                <w:rPr>
                  <w:rFonts w:ascii="Cambria Math" w:hAnsi="Cambria Math"/>
                  <w:szCs w:val="24"/>
                </w:rPr>
                <m:t>1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0,04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0,04</m:t>
              </m:r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·1·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0,04</m:t>
              </m:r>
            </m:e>
            <m:sup>
              <m:r>
                <w:rPr>
                  <w:rFonts w:ascii="Cambria Math" w:hAnsi="Cambria Math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0,04</m:t>
              </m:r>
            </m:e>
            <m:sup>
              <m:r>
                <w:rPr>
                  <w:rFonts w:ascii="Cambria Math" w:hAnsi="Cambria Math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</m:oMath>
      </m:oMathPara>
    </w:p>
    <w:p w:rsidR="001525EF" w:rsidRPr="00F115DC" w:rsidRDefault="00F115DC" w:rsidP="002707CC">
      <w:pPr>
        <w:spacing w:after="200"/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=1-5·0,04+10·0,0016-10·0,000064+5·0,00000256</m:t>
          </m:r>
          <m:r>
            <w:rPr>
              <w:rFonts w:ascii="Cambria Math" w:eastAsia="Times New Roman" w:hAnsi="Cambria Math"/>
              <w:sz w:val="24"/>
              <w:szCs w:val="24"/>
            </w:rPr>
            <m:t>-0,0000001024=</m:t>
          </m:r>
        </m:oMath>
      </m:oMathPara>
    </w:p>
    <w:p w:rsidR="002D3BA9" w:rsidRPr="00FB0E4D" w:rsidRDefault="00F115DC" w:rsidP="002707CC">
      <w:pPr>
        <w:spacing w:after="200"/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=1-0,2+0,016-0,00064+0,0000128-0,0000001024=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0,815 372 697 6</m:t>
        </m:r>
      </m:oMath>
      <w:r w:rsidR="002D3BA9" w:rsidRPr="00FB0E4D">
        <w:rPr>
          <w:rFonts w:eastAsia="Times New Roman"/>
          <w:sz w:val="24"/>
          <w:szCs w:val="24"/>
        </w:rPr>
        <w:t xml:space="preserve">  </w:t>
      </w:r>
    </w:p>
    <w:p w:rsidR="00B71CAF" w:rsidRDefault="00B71CAF" w:rsidP="001525EF">
      <w:pPr>
        <w:spacing w:after="200"/>
        <w:jc w:val="left"/>
        <w:rPr>
          <w:sz w:val="24"/>
          <w:szCs w:val="24"/>
        </w:rPr>
      </w:pPr>
    </w:p>
    <w:p w:rsidR="001525EF" w:rsidRDefault="001525EF" w:rsidP="001525EF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Úlohy na procvičení</w:t>
      </w:r>
    </w:p>
    <w:p w:rsidR="001525EF" w:rsidRPr="001525EF" w:rsidRDefault="001525EF" w:rsidP="001525EF">
      <w:pPr>
        <w:pStyle w:val="Odstavecseseznamem"/>
        <w:numPr>
          <w:ilvl w:val="0"/>
          <w:numId w:val="1"/>
        </w:numPr>
        <w:spacing w:after="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Vypočítejte desátý člen binomického rozvoje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2a+b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</m:oMath>
      <w:r w:rsidRPr="00FB0E4D">
        <w:rPr>
          <w:rFonts w:eastAsia="Times New Roman"/>
          <w:sz w:val="24"/>
          <w:szCs w:val="24"/>
        </w:rPr>
        <w:t>.</w:t>
      </w:r>
    </w:p>
    <w:p w:rsidR="001525EF" w:rsidRPr="00F115DC" w:rsidRDefault="00F115DC" w:rsidP="001525EF">
      <w:pPr>
        <w:pStyle w:val="Odstavecseseznamem"/>
        <w:spacing w:after="200"/>
        <w:jc w:val="right"/>
        <w:rPr>
          <w:rFonts w:eastAsia="Times New Roman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=320 320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e>
          </m:d>
        </m:oMath>
      </m:oMathPara>
    </w:p>
    <w:p w:rsidR="001525EF" w:rsidRPr="00902B9A" w:rsidRDefault="00902B9A" w:rsidP="001525EF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Který člen binomického rozvoje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5-2m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obsahuje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sup>
        </m:sSup>
      </m:oMath>
      <w:r w:rsidRPr="00FB0E4D">
        <w:rPr>
          <w:rFonts w:eastAsia="Times New Roman"/>
          <w:sz w:val="24"/>
          <w:szCs w:val="24"/>
        </w:rPr>
        <w:t>?</w:t>
      </w:r>
    </w:p>
    <w:p w:rsidR="00902B9A" w:rsidRPr="00F115DC" w:rsidRDefault="00F115DC" w:rsidP="00902B9A">
      <w:pPr>
        <w:pStyle w:val="Odstavecseseznamem"/>
        <w:spacing w:after="200"/>
        <w:rPr>
          <w:rFonts w:eastAsia="Times New Roman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5. člen</m:t>
              </m:r>
            </m:e>
          </m:d>
        </m:oMath>
      </m:oMathPara>
    </w:p>
    <w:p w:rsidR="00E72C2A" w:rsidRPr="00FB0E4D" w:rsidRDefault="00E72C2A" w:rsidP="00E72C2A">
      <w:pPr>
        <w:pStyle w:val="Odstavecseseznamem"/>
        <w:numPr>
          <w:ilvl w:val="0"/>
          <w:numId w:val="1"/>
        </w:numPr>
        <w:spacing w:after="200"/>
        <w:rPr>
          <w:rFonts w:eastAsia="Times New Roman"/>
          <w:sz w:val="24"/>
          <w:szCs w:val="24"/>
        </w:rPr>
      </w:pPr>
      <w:r w:rsidRPr="00FB0E4D">
        <w:rPr>
          <w:rFonts w:eastAsia="Times New Roman"/>
          <w:sz w:val="24"/>
          <w:szCs w:val="24"/>
        </w:rPr>
        <w:t xml:space="preserve">Určete </w:t>
      </w:r>
      <m:oMath>
        <m:r>
          <w:rPr>
            <w:rFonts w:ascii="Cambria Math" w:eastAsia="Times New Roman" w:hAnsi="Cambria Math"/>
            <w:sz w:val="24"/>
            <w:szCs w:val="24"/>
          </w:rPr>
          <m:t>x∈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FB0E4D">
        <w:rPr>
          <w:rFonts w:eastAsia="Times New Roman"/>
          <w:sz w:val="24"/>
          <w:szCs w:val="24"/>
        </w:rPr>
        <w:t xml:space="preserve"> tak, aby pátý člen binomického rozvoje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(2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10</m:t>
            </m:r>
          </m:sup>
        </m:sSup>
      </m:oMath>
      <w:r w:rsidRPr="00FB0E4D">
        <w:rPr>
          <w:rFonts w:eastAsia="Times New Roman"/>
          <w:sz w:val="24"/>
          <w:szCs w:val="24"/>
        </w:rPr>
        <w:t xml:space="preserve"> byl roven 3360.</w:t>
      </w:r>
    </w:p>
    <w:p w:rsidR="00426A56" w:rsidRPr="00F115DC" w:rsidRDefault="00F115DC" w:rsidP="00426A56">
      <w:pPr>
        <w:pStyle w:val="Odstavecseseznamem"/>
        <w:spacing w:after="200"/>
        <w:rPr>
          <w:rFonts w:eastAsia="Times New Roman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324</m:t>
              </m:r>
            </m:e>
          </m:d>
        </m:oMath>
      </m:oMathPara>
    </w:p>
    <w:p w:rsidR="00902B9A" w:rsidRPr="00381D7D" w:rsidRDefault="00381D7D" w:rsidP="00902B9A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Pomocí binomické věty vypočítejte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1,06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Pr="00FB0E4D">
        <w:rPr>
          <w:rFonts w:eastAsia="Times New Roman"/>
          <w:sz w:val="24"/>
          <w:szCs w:val="24"/>
        </w:rPr>
        <w:t>.</w:t>
      </w:r>
    </w:p>
    <w:p w:rsidR="00381D7D" w:rsidRPr="00F115DC" w:rsidRDefault="00F115DC" w:rsidP="00381D7D">
      <w:pPr>
        <w:pStyle w:val="Odstavecseseznamem"/>
        <w:spacing w:after="200"/>
        <w:rPr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1,418 519 112</m:t>
              </m:r>
            </m:e>
          </m:d>
        </m:oMath>
      </m:oMathPara>
    </w:p>
    <w:p w:rsidR="00B71CAF" w:rsidRPr="00F55DAD" w:rsidRDefault="00B71CAF" w:rsidP="00B71CAF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B71CAF" w:rsidRPr="00BF358B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>CALDA, Emil a DUPAČ, Václav.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 pro gymnázia – Kombinatorika, pravděpodobnost, statistika</w:t>
      </w:r>
      <w:r>
        <w:rPr>
          <w:rFonts w:cs="Calibri"/>
          <w:color w:val="000000"/>
          <w:sz w:val="20"/>
          <w:szCs w:val="20"/>
          <w:shd w:val="clear" w:color="auto" w:fill="FFFFFF"/>
        </w:rPr>
        <w:t>. 5. vydání. Praha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BA15FB">
        <w:rPr>
          <w:rFonts w:cs="Calibri"/>
          <w:color w:val="000000"/>
          <w:sz w:val="20"/>
          <w:szCs w:val="20"/>
          <w:shd w:val="clear" w:color="auto" w:fill="FFFFFF"/>
        </w:rPr>
        <w:t>978-80-7196-365-3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</w:t>
      </w: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>CIBULKOVÁ, Eva a KUBEŠOVÁ Naděžda. Matematika – přehled středoškolského učiva. 2. vydání. Nakl. Petra Velanová, Třebíč, 2006. ISBN 978-80-86873-05-3.</w:t>
      </w: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B71CAF" w:rsidRDefault="00B71CAF" w:rsidP="00B71CAF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B71CAF" w:rsidRPr="00BF358B" w:rsidRDefault="00B71CAF" w:rsidP="00B71CAF">
      <w:pPr>
        <w:rPr>
          <w:rFonts w:cs="Calibri"/>
          <w:sz w:val="20"/>
          <w:szCs w:val="20"/>
          <w:u w:val="single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801429" w:rsidRDefault="00801429"/>
    <w:p w:rsidR="00B71CAF" w:rsidRDefault="00B71CAF"/>
    <w:p w:rsidR="00B71CAF" w:rsidRDefault="00B71CAF"/>
    <w:p w:rsidR="00B71CAF" w:rsidRDefault="00B71CAF"/>
    <w:sectPr w:rsidR="00B71CAF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2EE"/>
    <w:multiLevelType w:val="hybridMultilevel"/>
    <w:tmpl w:val="661A5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83"/>
    <w:rsid w:val="00073B13"/>
    <w:rsid w:val="001525EF"/>
    <w:rsid w:val="001854A8"/>
    <w:rsid w:val="002707CC"/>
    <w:rsid w:val="002D3BA9"/>
    <w:rsid w:val="00381D7D"/>
    <w:rsid w:val="00426A56"/>
    <w:rsid w:val="006818F6"/>
    <w:rsid w:val="006A0283"/>
    <w:rsid w:val="006D540A"/>
    <w:rsid w:val="00801429"/>
    <w:rsid w:val="008A030D"/>
    <w:rsid w:val="00902B9A"/>
    <w:rsid w:val="00B43B33"/>
    <w:rsid w:val="00B71CAF"/>
    <w:rsid w:val="00DC444B"/>
    <w:rsid w:val="00E72C2A"/>
    <w:rsid w:val="00F115DC"/>
    <w:rsid w:val="00F2489F"/>
    <w:rsid w:val="00F866AB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283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028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71CAF"/>
  </w:style>
  <w:style w:type="character" w:styleId="Zstupntext">
    <w:name w:val="Placeholder Text"/>
    <w:uiPriority w:val="99"/>
    <w:semiHidden/>
    <w:rsid w:val="006818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8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2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283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028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71CAF"/>
  </w:style>
  <w:style w:type="character" w:styleId="Zstupntext">
    <w:name w:val="Placeholder Text"/>
    <w:uiPriority w:val="99"/>
    <w:semiHidden/>
    <w:rsid w:val="006818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8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Hana Koubková</cp:lastModifiedBy>
  <cp:revision>2</cp:revision>
  <dcterms:created xsi:type="dcterms:W3CDTF">2013-02-18T13:00:00Z</dcterms:created>
  <dcterms:modified xsi:type="dcterms:W3CDTF">2013-02-18T13:00:00Z</dcterms:modified>
</cp:coreProperties>
</file>