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0D" w:rsidRPr="00DF1207" w:rsidRDefault="00A923AE" w:rsidP="00DF1207">
      <w:pPr>
        <w:spacing w:line="240" w:lineRule="auto"/>
        <w:jc w:val="center"/>
        <w:rPr>
          <w:b/>
          <w:sz w:val="32"/>
        </w:rPr>
      </w:pPr>
      <w:r w:rsidRPr="00DF1207">
        <w:rPr>
          <w:b/>
          <w:sz w:val="32"/>
        </w:rPr>
        <w:t>Negace jednoduchých výroků</w:t>
      </w:r>
    </w:p>
    <w:p w:rsidR="00A923AE" w:rsidRPr="00DF1207" w:rsidRDefault="00A923AE" w:rsidP="00DF1207">
      <w:pPr>
        <w:spacing w:line="240" w:lineRule="auto"/>
        <w:jc w:val="both"/>
        <w:rPr>
          <w:b/>
        </w:rPr>
      </w:pPr>
      <w:r w:rsidRPr="00DF1207">
        <w:rPr>
          <w:b/>
        </w:rPr>
        <w:t>Negujte následující výroky:</w:t>
      </w:r>
    </w:p>
    <w:p w:rsidR="00A923AE" w:rsidRPr="00C26817" w:rsidRDefault="00A923AE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Úhlopříčky čtverce nejsou navzájem kolmé</w:t>
      </w:r>
      <w:r w:rsidR="00D5777E" w:rsidRPr="00C26817">
        <w:t>.</w:t>
      </w:r>
    </w:p>
    <w:p w:rsidR="00A923AE" w:rsidRPr="00C26817" w:rsidRDefault="00A923AE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Existuje rovnoramenný trojúhelník</w:t>
      </w:r>
      <w:r w:rsidR="00D5777E" w:rsidRPr="00C26817">
        <w:t>.</w:t>
      </w:r>
    </w:p>
    <w:p w:rsidR="00A923AE" w:rsidRPr="00C26817" w:rsidRDefault="00A923AE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Součin dvou záporných reálných čísel je kladný</w:t>
      </w:r>
      <w:r w:rsidR="00D5777E" w:rsidRPr="00C26817">
        <w:t>.</w:t>
      </w:r>
    </w:p>
    <w:p w:rsidR="00A923AE" w:rsidRPr="00C26817" w:rsidRDefault="00A923AE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 xml:space="preserve">Číslo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e>
        </m:rad>
      </m:oMath>
      <w:r w:rsidRPr="00C26817">
        <w:rPr>
          <w:rFonts w:eastAsiaTheme="minorEastAsia"/>
        </w:rPr>
        <w:t xml:space="preserve"> je dvojnásobkem čísla </w:t>
      </w:r>
      <m:oMath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e>
        </m:rad>
      </m:oMath>
      <w:r w:rsidR="00D5777E" w:rsidRPr="00C26817">
        <w:rPr>
          <w:rFonts w:eastAsiaTheme="minorEastAsia"/>
        </w:rPr>
        <w:t>.</w:t>
      </w:r>
    </w:p>
    <w:p w:rsidR="00A923AE" w:rsidRPr="00C26817" w:rsidRDefault="00A923AE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 xml:space="preserve">Přímka daná rovnicí </w:t>
      </w:r>
      <m:oMath>
        <m:r>
          <m:rPr>
            <m:sty m:val="p"/>
          </m:rPr>
          <w:rPr>
            <w:rFonts w:ascii="Cambria Math" w:eastAsiaTheme="minorEastAsia" w:hAnsi="Cambria Math"/>
          </w:rPr>
          <m:t>y=4x+5</m:t>
        </m:r>
      </m:oMath>
      <w:r w:rsidRPr="00C26817">
        <w:rPr>
          <w:rFonts w:eastAsiaTheme="minorEastAsia"/>
        </w:rPr>
        <w:t xml:space="preserve"> neprochází bodem [4; 5]</w:t>
      </w:r>
      <w:r w:rsidR="00D5777E" w:rsidRPr="00C26817">
        <w:rPr>
          <w:rFonts w:eastAsiaTheme="minorEastAsia"/>
        </w:rPr>
        <w:t>.</w:t>
      </w:r>
    </w:p>
    <w:p w:rsidR="00A923AE" w:rsidRPr="00C26817" w:rsidRDefault="007B50F5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 ≥3</m:t>
        </m:r>
      </m:oMath>
      <w:r w:rsidR="00D5777E" w:rsidRPr="00C26817">
        <w:rPr>
          <w:rFonts w:eastAsiaTheme="minorEastAsia"/>
        </w:rPr>
        <w:t>.</w:t>
      </w:r>
      <w:bookmarkStart w:id="0" w:name="_GoBack"/>
      <w:bookmarkEnd w:id="0"/>
    </w:p>
    <w:p w:rsidR="00A923AE" w:rsidRPr="00C26817" w:rsidRDefault="00C26817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m:oMath>
        <m:r>
          <m:rPr>
            <m:sty m:val="p"/>
          </m:rPr>
          <w:rPr>
            <w:rFonts w:ascii="Cambria Math" w:eastAsiaTheme="minorEastAsia" w:hAnsi="Cambria Math"/>
          </w:rPr>
          <m:t>5 . 3+15&gt;26</m:t>
        </m:r>
      </m:oMath>
      <w:r w:rsidR="00D5777E" w:rsidRPr="00C26817">
        <w:rPr>
          <w:rFonts w:eastAsiaTheme="minorEastAsia"/>
        </w:rPr>
        <w:t>.</w:t>
      </w:r>
    </w:p>
    <w:p w:rsidR="00844512" w:rsidRPr="00C26817" w:rsidRDefault="00844512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 xml:space="preserve">Obsah kruhu o poloměru </w:t>
      </w:r>
      <m:oMath>
        <m:r>
          <m:rPr>
            <m:sty m:val="p"/>
          </m:rPr>
          <w:rPr>
            <w:rFonts w:ascii="Cambria Math" w:eastAsiaTheme="minorEastAsia" w:hAnsi="Cambria Math"/>
          </w:rPr>
          <m:t>r</m:t>
        </m:r>
      </m:oMath>
      <w:r w:rsidRPr="00C26817">
        <w:rPr>
          <w:rFonts w:eastAsiaTheme="minorEastAsia"/>
        </w:rPr>
        <w:t xml:space="preserve"> je </w:t>
      </w:r>
      <m:oMath>
        <m:r>
          <m:rPr>
            <m:sty m:val="p"/>
          </m:rPr>
          <w:rPr>
            <w:rFonts w:ascii="Cambria Math" w:eastAsiaTheme="minorEastAsia" w:hAnsi="Cambria Math"/>
          </w:rPr>
          <m:t>2πr.</m:t>
        </m:r>
      </m:oMath>
    </w:p>
    <w:p w:rsidR="00844512" w:rsidRPr="00C26817" w:rsidRDefault="00844512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Na Marsu existují živé organismy</w:t>
      </w:r>
      <w:r w:rsidR="00D5777E" w:rsidRPr="00C26817">
        <w:rPr>
          <w:rFonts w:eastAsiaTheme="minorEastAsia"/>
        </w:rPr>
        <w:t>.</w:t>
      </w:r>
    </w:p>
    <w:p w:rsidR="00844512" w:rsidRPr="00C26817" w:rsidRDefault="00844512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Na dnešek se učili alespoň čtyři studenti</w:t>
      </w:r>
      <w:r w:rsidR="00D5777E" w:rsidRPr="00C26817">
        <w:rPr>
          <w:rFonts w:eastAsiaTheme="minorEastAsia"/>
        </w:rPr>
        <w:t>.</w:t>
      </w:r>
    </w:p>
    <w:p w:rsidR="00844512" w:rsidRPr="00C26817" w:rsidRDefault="00844512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Daná rovnice má právě dva kořeny</w:t>
      </w:r>
      <w:r w:rsidR="00D5777E" w:rsidRPr="00C26817">
        <w:rPr>
          <w:rFonts w:eastAsiaTheme="minorEastAsia"/>
        </w:rPr>
        <w:t>.</w:t>
      </w:r>
    </w:p>
    <w:p w:rsidR="00844512" w:rsidRPr="00C26817" w:rsidRDefault="00844512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Žádný z vyučovacích předmětů mě nebaví</w:t>
      </w:r>
      <w:r w:rsidR="00D5777E" w:rsidRPr="00C26817">
        <w:rPr>
          <w:rFonts w:eastAsiaTheme="minorEastAsia"/>
        </w:rPr>
        <w:t>.</w:t>
      </w:r>
    </w:p>
    <w:p w:rsidR="00844512" w:rsidRPr="00C26817" w:rsidRDefault="00844512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Tato úloha má alespoň jedno řešení</w:t>
      </w:r>
      <w:r w:rsidR="00D5777E" w:rsidRPr="00C26817">
        <w:rPr>
          <w:rFonts w:eastAsiaTheme="minorEastAsia"/>
        </w:rPr>
        <w:t>.</w:t>
      </w:r>
    </w:p>
    <w:p w:rsidR="00844512" w:rsidRPr="00C26817" w:rsidRDefault="00844512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Nejvýše jeden z kořenů dané rovnice je kladný</w:t>
      </w:r>
      <w:r w:rsidR="00D5777E" w:rsidRPr="00C26817">
        <w:rPr>
          <w:rFonts w:eastAsiaTheme="minorEastAsia"/>
        </w:rPr>
        <w:t>.</w:t>
      </w:r>
    </w:p>
    <w:p w:rsidR="00844512" w:rsidRPr="00C26817" w:rsidRDefault="00844512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Slovensko má více než 5 milionů obyvatel</w:t>
      </w:r>
      <w:r w:rsidR="00D5777E" w:rsidRPr="00C26817">
        <w:rPr>
          <w:rFonts w:eastAsiaTheme="minorEastAsia"/>
        </w:rPr>
        <w:t>.</w:t>
      </w:r>
    </w:p>
    <w:p w:rsidR="00844512" w:rsidRPr="00C26817" w:rsidRDefault="00844512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Brno má méně než 500 000 obyvatel</w:t>
      </w:r>
      <w:r w:rsidR="00D5777E" w:rsidRPr="00C26817">
        <w:rPr>
          <w:rFonts w:eastAsiaTheme="minorEastAsia"/>
        </w:rPr>
        <w:t>.</w:t>
      </w:r>
    </w:p>
    <w:p w:rsidR="00844512" w:rsidRPr="00C26817" w:rsidRDefault="00844512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lastRenderedPageBreak/>
        <w:t>Poloměr Země je menší než 6 000 km</w:t>
      </w:r>
      <w:r w:rsidR="00D5777E" w:rsidRPr="00C26817">
        <w:rPr>
          <w:rFonts w:eastAsiaTheme="minorEastAsia"/>
        </w:rPr>
        <w:t>.</w:t>
      </w:r>
    </w:p>
    <w:p w:rsidR="00844512" w:rsidRPr="00C26817" w:rsidRDefault="00B61FB1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Vzdálenost Země od Slunce není větší než 200 milionů kilometrů</w:t>
      </w:r>
      <w:r w:rsidR="00D5777E" w:rsidRPr="00C26817">
        <w:rPr>
          <w:rFonts w:eastAsiaTheme="minorEastAsia"/>
        </w:rPr>
        <w:t>.</w:t>
      </w:r>
    </w:p>
    <w:p w:rsidR="00B61FB1" w:rsidRPr="00C26817" w:rsidRDefault="00B61FB1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Rychlost světla ve vakuu je 300 000 km · s</w:t>
      </w:r>
      <w:r w:rsidRPr="00C26817">
        <w:rPr>
          <w:rFonts w:eastAsiaTheme="minorEastAsia"/>
          <w:vertAlign w:val="superscript"/>
        </w:rPr>
        <w:t>-1</w:t>
      </w:r>
      <w:r w:rsidR="00D5777E" w:rsidRPr="00C26817">
        <w:rPr>
          <w:rFonts w:eastAsiaTheme="minorEastAsia"/>
        </w:rPr>
        <w:t>.</w:t>
      </w:r>
    </w:p>
    <w:p w:rsidR="00B61FB1" w:rsidRPr="00C26817" w:rsidRDefault="00B61FB1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Prvočísel menších než sto je nejvýše 20</w:t>
      </w:r>
      <w:r w:rsidR="00D5777E" w:rsidRPr="00C26817">
        <w:rPr>
          <w:rFonts w:eastAsiaTheme="minorEastAsia"/>
        </w:rPr>
        <w:t>.</w:t>
      </w:r>
    </w:p>
    <w:p w:rsidR="00B61FB1" w:rsidRPr="00C26817" w:rsidRDefault="00B61FB1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Na věž kostela vede alespoň 250 schodů</w:t>
      </w:r>
      <w:r w:rsidR="00D5777E" w:rsidRPr="00C26817">
        <w:rPr>
          <w:rFonts w:eastAsiaTheme="minorEastAsia"/>
        </w:rPr>
        <w:t>.</w:t>
      </w:r>
    </w:p>
    <w:p w:rsidR="00B61FB1" w:rsidRPr="00C26817" w:rsidRDefault="00B61FB1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Tato kniha má nejvýše 385 stránek</w:t>
      </w:r>
      <w:r w:rsidR="00D5777E" w:rsidRPr="00C26817">
        <w:rPr>
          <w:rFonts w:eastAsiaTheme="minorEastAsia"/>
        </w:rPr>
        <w:t>.</w:t>
      </w:r>
    </w:p>
    <w:p w:rsidR="00B61FB1" w:rsidRPr="00C26817" w:rsidRDefault="00B61FB1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Pravidelný desetiúhelník má alespoň 27 úhlopříček</w:t>
      </w:r>
      <w:r w:rsidR="00D5777E" w:rsidRPr="00C26817">
        <w:rPr>
          <w:rFonts w:eastAsiaTheme="minorEastAsia"/>
        </w:rPr>
        <w:t>.</w:t>
      </w:r>
    </w:p>
    <w:p w:rsidR="00B61FB1" w:rsidRPr="00C26817" w:rsidRDefault="00B61FB1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Dvojciferných čísel je 90</w:t>
      </w:r>
      <w:r w:rsidR="00D5777E" w:rsidRPr="00C26817">
        <w:rPr>
          <w:rFonts w:eastAsiaTheme="minorEastAsia"/>
        </w:rPr>
        <w:t>.</w:t>
      </w:r>
    </w:p>
    <w:p w:rsidR="00B61FB1" w:rsidRPr="00C26817" w:rsidRDefault="00B61FB1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Absolutní hodnota každého reálného čísla je číslo nezáporné</w:t>
      </w:r>
      <w:r w:rsidR="00D5777E" w:rsidRPr="00C26817">
        <w:rPr>
          <w:rFonts w:eastAsiaTheme="minorEastAsia"/>
        </w:rPr>
        <w:t>.</w:t>
      </w:r>
    </w:p>
    <w:p w:rsidR="00B61FB1" w:rsidRPr="00C26817" w:rsidRDefault="00B61FB1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 xml:space="preserve">Rovnici </w:t>
      </w:r>
      <m:oMath>
        <m:r>
          <m:rPr>
            <m:sty m:val="p"/>
          </m:rPr>
          <w:rPr>
            <w:rFonts w:ascii="Cambria Math" w:eastAsiaTheme="minorEastAsia" w:hAnsi="Cambria Math"/>
          </w:rPr>
          <m:t>2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4x+5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=7x-4</m:t>
        </m:r>
      </m:oMath>
      <w:r w:rsidRPr="00C26817">
        <w:rPr>
          <w:rFonts w:eastAsiaTheme="minorEastAsia"/>
        </w:rPr>
        <w:t xml:space="preserve"> vyhovuje každé přirozené číslo</w:t>
      </w:r>
      <w:r w:rsidR="00D5777E" w:rsidRPr="00C26817">
        <w:rPr>
          <w:rFonts w:eastAsiaTheme="minorEastAsia"/>
        </w:rPr>
        <w:t>.</w:t>
      </w:r>
    </w:p>
    <w:p w:rsidR="00D5777E" w:rsidRPr="00C26817" w:rsidRDefault="00D5777E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Velikost libovolné úsečky je číslo kladné.</w:t>
      </w:r>
    </w:p>
    <w:p w:rsidR="00D5777E" w:rsidRPr="00C26817" w:rsidRDefault="00D5777E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 xml:space="preserve">Pro každé celé číslo </w:t>
      </w:r>
      <m:oMath>
        <m:r>
          <m:rPr>
            <m:sty m:val="p"/>
          </m:rPr>
          <w:rPr>
            <w:rFonts w:ascii="Cambria Math" w:eastAsiaTheme="minorEastAsia" w:hAnsi="Cambria Math"/>
          </w:rPr>
          <m:t>x</m:t>
        </m:r>
      </m:oMath>
      <w:r w:rsidRPr="00C26817">
        <w:rPr>
          <w:rFonts w:eastAsiaTheme="minorEastAsia"/>
        </w:rPr>
        <w:t xml:space="preserve"> je číslo </w:t>
      </w:r>
      <m:oMath>
        <m:r>
          <m:rPr>
            <m:sty m:val="p"/>
          </m:rPr>
          <w:rPr>
            <w:rFonts w:ascii="Cambria Math" w:eastAsiaTheme="minorEastAsia" w:hAnsi="Cambria Math"/>
          </w:rPr>
          <m:t>x+1</m:t>
        </m:r>
      </m:oMath>
      <w:r w:rsidRPr="00C26817">
        <w:rPr>
          <w:rFonts w:eastAsiaTheme="minorEastAsia"/>
        </w:rPr>
        <w:t xml:space="preserve"> nezáporné.</w:t>
      </w:r>
    </w:p>
    <w:p w:rsidR="00D5777E" w:rsidRPr="00C26817" w:rsidRDefault="00D5777E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Kružnice k</w:t>
      </w:r>
      <w:r w:rsidRPr="00C26817">
        <w:rPr>
          <w:rFonts w:eastAsiaTheme="minorEastAsia"/>
          <w:vertAlign w:val="subscript"/>
        </w:rPr>
        <w:t>1</w:t>
      </w:r>
      <w:r w:rsidRPr="00C26817">
        <w:rPr>
          <w:rFonts w:eastAsiaTheme="minorEastAsia"/>
        </w:rPr>
        <w:t xml:space="preserve"> , k</w:t>
      </w:r>
      <w:r w:rsidRPr="00C26817">
        <w:rPr>
          <w:rFonts w:eastAsiaTheme="minorEastAsia"/>
          <w:vertAlign w:val="subscript"/>
        </w:rPr>
        <w:t>2</w:t>
      </w:r>
      <w:r w:rsidRPr="00C26817">
        <w:rPr>
          <w:rFonts w:eastAsiaTheme="minorEastAsia"/>
        </w:rPr>
        <w:t xml:space="preserve"> nemají žádný společný bod.</w:t>
      </w:r>
    </w:p>
    <w:p w:rsidR="00D5777E" w:rsidRPr="00C26817" w:rsidRDefault="00D5777E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Kružnice k</w:t>
      </w:r>
      <w:r w:rsidRPr="00C26817">
        <w:rPr>
          <w:rFonts w:eastAsiaTheme="minorEastAsia"/>
          <w:vertAlign w:val="subscript"/>
        </w:rPr>
        <w:t>1</w:t>
      </w:r>
      <w:r w:rsidRPr="00C26817">
        <w:rPr>
          <w:rFonts w:eastAsiaTheme="minorEastAsia"/>
        </w:rPr>
        <w:t xml:space="preserve"> , k</w:t>
      </w:r>
      <w:r w:rsidRPr="00C26817">
        <w:rPr>
          <w:rFonts w:eastAsiaTheme="minorEastAsia"/>
          <w:vertAlign w:val="subscript"/>
        </w:rPr>
        <w:t>2</w:t>
      </w:r>
      <w:r w:rsidRPr="00C26817">
        <w:rPr>
          <w:rFonts w:eastAsiaTheme="minorEastAsia"/>
        </w:rPr>
        <w:t xml:space="preserve"> se protínají.</w:t>
      </w:r>
    </w:p>
    <w:p w:rsidR="00D5777E" w:rsidRPr="00C26817" w:rsidRDefault="00D5777E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Kružnice k</w:t>
      </w:r>
      <w:r w:rsidRPr="00C26817">
        <w:rPr>
          <w:rFonts w:eastAsiaTheme="minorEastAsia"/>
          <w:vertAlign w:val="subscript"/>
        </w:rPr>
        <w:t>1</w:t>
      </w:r>
      <w:r w:rsidRPr="00C26817">
        <w:rPr>
          <w:rFonts w:eastAsiaTheme="minorEastAsia"/>
        </w:rPr>
        <w:t xml:space="preserve"> , k</w:t>
      </w:r>
      <w:r w:rsidRPr="00C26817">
        <w:rPr>
          <w:rFonts w:eastAsiaTheme="minorEastAsia"/>
          <w:vertAlign w:val="subscript"/>
        </w:rPr>
        <w:t>2</w:t>
      </w:r>
      <w:r w:rsidRPr="00C26817">
        <w:rPr>
          <w:rFonts w:eastAsiaTheme="minorEastAsia"/>
        </w:rPr>
        <w:t xml:space="preserve"> mají vnější dotyk.</w:t>
      </w:r>
    </w:p>
    <w:p w:rsidR="00D5777E" w:rsidRPr="00C26817" w:rsidRDefault="00D5777E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rPr>
          <w:rFonts w:eastAsiaTheme="minorEastAsia"/>
        </w:rPr>
        <w:t>Kružnice k</w:t>
      </w:r>
      <w:r w:rsidRPr="00C26817">
        <w:rPr>
          <w:rFonts w:eastAsiaTheme="minorEastAsia"/>
          <w:vertAlign w:val="subscript"/>
        </w:rPr>
        <w:t>1</w:t>
      </w:r>
      <w:r w:rsidRPr="00C26817">
        <w:rPr>
          <w:rFonts w:eastAsiaTheme="minorEastAsia"/>
        </w:rPr>
        <w:t xml:space="preserve"> , k</w:t>
      </w:r>
      <w:r w:rsidRPr="00C26817">
        <w:rPr>
          <w:rFonts w:eastAsiaTheme="minorEastAsia"/>
          <w:vertAlign w:val="subscript"/>
        </w:rPr>
        <w:t>2</w:t>
      </w:r>
      <w:r w:rsidRPr="00C26817">
        <w:rPr>
          <w:rFonts w:eastAsiaTheme="minorEastAsia"/>
        </w:rPr>
        <w:t xml:space="preserve"> mají vnitřní dotyk.</w:t>
      </w:r>
    </w:p>
    <w:p w:rsidR="00D5777E" w:rsidRPr="00C26817" w:rsidRDefault="00D5777E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Číslo 4 je liché.</w:t>
      </w:r>
    </w:p>
    <w:p w:rsidR="00D5777E" w:rsidRPr="00C26817" w:rsidRDefault="00D5777E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Ostrava je hlavní město ČR.</w:t>
      </w:r>
    </w:p>
    <w:p w:rsidR="00D5777E" w:rsidRPr="00C26817" w:rsidRDefault="00D5777E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lastRenderedPageBreak/>
        <w:t>Prší.</w:t>
      </w:r>
    </w:p>
    <w:p w:rsidR="00D5777E" w:rsidRPr="00C26817" w:rsidRDefault="00D5777E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32 - 5 = 18.</w:t>
      </w:r>
    </w:p>
    <w:p w:rsidR="00D5777E" w:rsidRPr="00C26817" w:rsidRDefault="00D5777E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Každý úhel v rovnostranném trojúhelníku má velikost 60°.</w:t>
      </w:r>
    </w:p>
    <w:p w:rsidR="00D5777E" w:rsidRPr="00C26817" w:rsidRDefault="00241EA7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Dnes mám na sobě zelený svetr.</w:t>
      </w:r>
    </w:p>
    <w:p w:rsidR="00241EA7" w:rsidRPr="00C26817" w:rsidRDefault="00241EA7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Pro všechna reálná čísla a, b platí: (a + b)</w:t>
      </w:r>
      <w:r w:rsidRPr="00C26817">
        <w:rPr>
          <w:vertAlign w:val="superscript"/>
        </w:rPr>
        <w:t>2</w:t>
      </w:r>
      <w:r w:rsidRPr="00C26817">
        <w:t xml:space="preserve"> = a</w:t>
      </w:r>
      <w:r w:rsidRPr="00C26817">
        <w:rPr>
          <w:vertAlign w:val="superscript"/>
        </w:rPr>
        <w:t>2</w:t>
      </w:r>
      <w:r w:rsidRPr="00C26817">
        <w:t xml:space="preserve"> + 2ab +b</w:t>
      </w:r>
      <w:r w:rsidRPr="00C26817">
        <w:rPr>
          <w:vertAlign w:val="superscript"/>
        </w:rPr>
        <w:t>2</w:t>
      </w:r>
      <w:r w:rsidRPr="00C26817">
        <w:t>.</w:t>
      </w:r>
    </w:p>
    <w:p w:rsidR="00241EA7" w:rsidRPr="00C26817" w:rsidRDefault="00241EA7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Alespoň jednomu z nás se dnes ráno nechtělo vstávat.</w:t>
      </w:r>
    </w:p>
    <w:p w:rsidR="00241EA7" w:rsidRPr="00C26817" w:rsidRDefault="00E752EA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Můj nejoblíbenější předmět je matematika.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 xml:space="preserve">Δ </w:t>
      </w:r>
      <w:r w:rsidRPr="00C26817">
        <w:rPr>
          <w:rFonts w:cs="Bookman Old Style"/>
        </w:rPr>
        <w:t>ABC je ostroúhlý.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Petr je žákem třídy 1X.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Druhá odmocnina z čísla 5 je číslo větší než 2.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V trojúhelníku je součet vnitřních úhlů 180°.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Paříž je hlavní město Německa.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proofErr w:type="spellStart"/>
      <w:r w:rsidRPr="00C26817">
        <w:t>Eukleides</w:t>
      </w:r>
      <w:proofErr w:type="spellEnd"/>
      <w:r w:rsidRPr="00C26817">
        <w:t xml:space="preserve"> je významný řecký matematik.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Každý trojúhelník je tupoúhlý.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Nejvýše 3 prvočísla jsou jednociferná.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Alespoň 5 žáků nemá pravítko.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Aspoň jeden žák je z H. Týna.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Aspoň jeden den není úkol.</w:t>
      </w:r>
    </w:p>
    <w:p w:rsidR="00E752EA" w:rsidRPr="00C26817" w:rsidRDefault="00E752EA" w:rsidP="00DF1207">
      <w:pPr>
        <w:pStyle w:val="Default"/>
        <w:numPr>
          <w:ilvl w:val="0"/>
          <w:numId w:val="1"/>
        </w:numPr>
        <w:spacing w:line="720" w:lineRule="auto"/>
        <w:jc w:val="both"/>
        <w:rPr>
          <w:rFonts w:asciiTheme="minorHAnsi" w:hAnsiTheme="minorHAnsi"/>
          <w:sz w:val="22"/>
          <w:szCs w:val="22"/>
        </w:rPr>
      </w:pPr>
      <w:r w:rsidRPr="00C26817">
        <w:rPr>
          <w:rFonts w:asciiTheme="minorHAnsi" w:hAnsiTheme="minorHAnsi"/>
          <w:sz w:val="22"/>
          <w:szCs w:val="22"/>
        </w:rPr>
        <w:lastRenderedPageBreak/>
        <w:t xml:space="preserve">Nejvýše tři nemají domácí úkol. </w:t>
      </w:r>
    </w:p>
    <w:p w:rsidR="00E752EA" w:rsidRPr="00C26817" w:rsidRDefault="00E752EA" w:rsidP="00DF1207">
      <w:pPr>
        <w:pStyle w:val="Default"/>
        <w:numPr>
          <w:ilvl w:val="0"/>
          <w:numId w:val="1"/>
        </w:numPr>
        <w:spacing w:line="720" w:lineRule="auto"/>
        <w:jc w:val="both"/>
        <w:rPr>
          <w:rFonts w:asciiTheme="minorHAnsi" w:hAnsiTheme="minorHAnsi"/>
          <w:sz w:val="22"/>
          <w:szCs w:val="22"/>
        </w:rPr>
      </w:pPr>
      <w:r w:rsidRPr="00C26817">
        <w:rPr>
          <w:rFonts w:asciiTheme="minorHAnsi" w:hAnsiTheme="minorHAnsi"/>
          <w:sz w:val="22"/>
          <w:szCs w:val="22"/>
        </w:rPr>
        <w:t xml:space="preserve">Chybí právě čtyři. </w:t>
      </w:r>
    </w:p>
    <w:p w:rsidR="00E752EA" w:rsidRPr="00C26817" w:rsidRDefault="00E752EA" w:rsidP="00DF1207">
      <w:pPr>
        <w:pStyle w:val="Default"/>
        <w:numPr>
          <w:ilvl w:val="0"/>
          <w:numId w:val="1"/>
        </w:numPr>
        <w:spacing w:line="720" w:lineRule="auto"/>
        <w:jc w:val="both"/>
        <w:rPr>
          <w:rFonts w:asciiTheme="minorHAnsi" w:hAnsiTheme="minorHAnsi"/>
          <w:sz w:val="22"/>
          <w:szCs w:val="22"/>
        </w:rPr>
      </w:pPr>
      <w:r w:rsidRPr="00C26817">
        <w:rPr>
          <w:rFonts w:asciiTheme="minorHAnsi" w:hAnsiTheme="minorHAnsi"/>
          <w:sz w:val="22"/>
          <w:szCs w:val="22"/>
        </w:rPr>
        <w:t xml:space="preserve">Právě jeden se hlásí. </w:t>
      </w:r>
    </w:p>
    <w:p w:rsidR="00E752EA" w:rsidRPr="00C26817" w:rsidRDefault="00E752EA" w:rsidP="00DF1207">
      <w:pPr>
        <w:pStyle w:val="Default"/>
        <w:numPr>
          <w:ilvl w:val="0"/>
          <w:numId w:val="1"/>
        </w:numPr>
        <w:spacing w:line="720" w:lineRule="auto"/>
        <w:jc w:val="both"/>
        <w:rPr>
          <w:rFonts w:asciiTheme="minorHAnsi" w:hAnsiTheme="minorHAnsi"/>
          <w:sz w:val="22"/>
          <w:szCs w:val="22"/>
        </w:rPr>
      </w:pPr>
      <w:r w:rsidRPr="00C26817">
        <w:rPr>
          <w:rFonts w:asciiTheme="minorHAnsi" w:hAnsiTheme="minorHAnsi"/>
          <w:sz w:val="22"/>
          <w:szCs w:val="22"/>
        </w:rPr>
        <w:t xml:space="preserve">Nikdo nepřišel. </w:t>
      </w:r>
    </w:p>
    <w:p w:rsidR="00E752EA" w:rsidRPr="00C26817" w:rsidRDefault="00E752EA" w:rsidP="00DF1207">
      <w:pPr>
        <w:pStyle w:val="Default"/>
        <w:numPr>
          <w:ilvl w:val="0"/>
          <w:numId w:val="1"/>
        </w:numPr>
        <w:spacing w:line="720" w:lineRule="auto"/>
        <w:jc w:val="both"/>
        <w:rPr>
          <w:rFonts w:asciiTheme="minorHAnsi" w:hAnsiTheme="minorHAnsi"/>
          <w:sz w:val="22"/>
          <w:szCs w:val="22"/>
        </w:rPr>
      </w:pPr>
      <w:r w:rsidRPr="00C26817">
        <w:rPr>
          <w:rFonts w:asciiTheme="minorHAnsi" w:hAnsiTheme="minorHAnsi"/>
          <w:sz w:val="22"/>
          <w:szCs w:val="22"/>
        </w:rPr>
        <w:t xml:space="preserve">Na výlet nás půjde nejvýše sedmnáct. </w:t>
      </w:r>
    </w:p>
    <w:p w:rsidR="00E752EA" w:rsidRPr="00C26817" w:rsidRDefault="00E752EA" w:rsidP="00DF1207">
      <w:pPr>
        <w:pStyle w:val="Default"/>
        <w:numPr>
          <w:ilvl w:val="0"/>
          <w:numId w:val="1"/>
        </w:numPr>
        <w:spacing w:line="720" w:lineRule="auto"/>
        <w:jc w:val="both"/>
        <w:rPr>
          <w:rFonts w:asciiTheme="minorHAnsi" w:hAnsiTheme="minorHAnsi"/>
          <w:sz w:val="22"/>
          <w:szCs w:val="22"/>
        </w:rPr>
      </w:pPr>
      <w:r w:rsidRPr="00C26817">
        <w:rPr>
          <w:rFonts w:asciiTheme="minorHAnsi" w:hAnsiTheme="minorHAnsi"/>
          <w:sz w:val="22"/>
          <w:szCs w:val="22"/>
        </w:rPr>
        <w:t xml:space="preserve">Odešli minimálně čtyři žáci. </w:t>
      </w:r>
    </w:p>
    <w:p w:rsidR="00E752EA" w:rsidRPr="00C26817" w:rsidRDefault="00E752EA" w:rsidP="00DF1207">
      <w:pPr>
        <w:pStyle w:val="Default"/>
        <w:numPr>
          <w:ilvl w:val="0"/>
          <w:numId w:val="1"/>
        </w:numPr>
        <w:spacing w:line="720" w:lineRule="auto"/>
        <w:jc w:val="both"/>
        <w:rPr>
          <w:rFonts w:asciiTheme="minorHAnsi" w:hAnsiTheme="minorHAnsi"/>
          <w:sz w:val="22"/>
          <w:szCs w:val="22"/>
        </w:rPr>
      </w:pPr>
      <w:r w:rsidRPr="00C26817">
        <w:rPr>
          <w:rFonts w:asciiTheme="minorHAnsi" w:hAnsiTheme="minorHAnsi"/>
          <w:sz w:val="22"/>
          <w:szCs w:val="22"/>
        </w:rPr>
        <w:t xml:space="preserve">Žádné prvočíslo není sudé. </w:t>
      </w:r>
    </w:p>
    <w:p w:rsidR="00E752EA" w:rsidRPr="00C26817" w:rsidRDefault="00E752EA" w:rsidP="00DF1207">
      <w:pPr>
        <w:pStyle w:val="Default"/>
        <w:numPr>
          <w:ilvl w:val="0"/>
          <w:numId w:val="1"/>
        </w:numPr>
        <w:spacing w:line="720" w:lineRule="auto"/>
        <w:jc w:val="both"/>
        <w:rPr>
          <w:rFonts w:asciiTheme="minorHAnsi" w:hAnsiTheme="minorHAnsi"/>
          <w:sz w:val="22"/>
          <w:szCs w:val="22"/>
        </w:rPr>
      </w:pPr>
      <w:r w:rsidRPr="00C26817">
        <w:rPr>
          <w:rFonts w:asciiTheme="minorHAnsi" w:hAnsiTheme="minorHAnsi"/>
          <w:sz w:val="22"/>
          <w:szCs w:val="22"/>
        </w:rPr>
        <w:t xml:space="preserve">Aspoň jeden kořen dané rovnice je kladný. 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pacing w:line="720" w:lineRule="auto"/>
        <w:jc w:val="both"/>
      </w:pPr>
      <w:r w:rsidRPr="00C26817">
        <w:t>Každé tři body leží na jedné kružnici.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hd w:val="clear" w:color="auto" w:fill="FCFBF8"/>
        <w:spacing w:after="0" w:line="720" w:lineRule="auto"/>
        <w:rPr>
          <w:rFonts w:eastAsia="Times New Roman" w:cs="Times New Roman"/>
          <w:color w:val="000000"/>
          <w:lang w:eastAsia="cs-CZ"/>
        </w:rPr>
      </w:pPr>
      <w:r w:rsidRPr="00C26817">
        <w:rPr>
          <w:rFonts w:eastAsia="Times New Roman" w:cs="Times New Roman"/>
          <w:color w:val="000000"/>
          <w:lang w:eastAsia="cs-CZ"/>
        </w:rPr>
        <w:t>Aspoň tři žáci v naší třídě získají vyznamenání.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hd w:val="clear" w:color="auto" w:fill="FCFBF8"/>
        <w:spacing w:after="0" w:line="720" w:lineRule="auto"/>
        <w:rPr>
          <w:rFonts w:eastAsia="Times New Roman" w:cs="Times New Roman"/>
          <w:color w:val="000000"/>
          <w:lang w:eastAsia="cs-CZ"/>
        </w:rPr>
      </w:pPr>
      <w:r w:rsidRPr="00C26817">
        <w:rPr>
          <w:rFonts w:eastAsia="Times New Roman" w:cs="Times New Roman"/>
          <w:color w:val="000000"/>
          <w:lang w:eastAsia="cs-CZ"/>
        </w:rPr>
        <w:t>Žádný žák v naší třídě nenosí brýle.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hd w:val="clear" w:color="auto" w:fill="FCFBF8"/>
        <w:spacing w:after="0" w:line="720" w:lineRule="auto"/>
        <w:rPr>
          <w:rFonts w:eastAsia="Times New Roman" w:cs="Times New Roman"/>
          <w:color w:val="000000"/>
          <w:lang w:eastAsia="cs-CZ"/>
        </w:rPr>
      </w:pPr>
      <w:r w:rsidRPr="00C26817">
        <w:rPr>
          <w:rFonts w:eastAsia="Times New Roman" w:cs="Times New Roman"/>
          <w:color w:val="000000"/>
          <w:lang w:eastAsia="cs-CZ"/>
        </w:rPr>
        <w:t>Právě jeden z nás půjde do kina.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hd w:val="clear" w:color="auto" w:fill="FCFBF8"/>
        <w:spacing w:after="0" w:line="720" w:lineRule="auto"/>
        <w:rPr>
          <w:rFonts w:eastAsia="Times New Roman" w:cs="Times New Roman"/>
          <w:color w:val="000000"/>
          <w:lang w:eastAsia="cs-CZ"/>
        </w:rPr>
      </w:pPr>
      <w:r w:rsidRPr="00C26817">
        <w:rPr>
          <w:rFonts w:eastAsia="Times New Roman" w:cs="Times New Roman"/>
          <w:color w:val="000000"/>
          <w:lang w:eastAsia="cs-CZ"/>
        </w:rPr>
        <w:t>Nejvýše 4 dny bude pršet.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hd w:val="clear" w:color="auto" w:fill="FCFBF8"/>
        <w:spacing w:after="0" w:line="720" w:lineRule="auto"/>
        <w:rPr>
          <w:rFonts w:eastAsia="Times New Roman" w:cs="Times New Roman"/>
          <w:color w:val="000000"/>
          <w:lang w:eastAsia="cs-CZ"/>
        </w:rPr>
      </w:pPr>
      <w:r w:rsidRPr="00C26817">
        <w:rPr>
          <w:rFonts w:cs="Arial"/>
          <w:iCs/>
          <w:color w:val="000000"/>
          <w:shd w:val="clear" w:color="auto" w:fill="FFFFE6"/>
        </w:rPr>
        <w:t>Na státní vlajce České republiky je modrý trojúhelník.</w:t>
      </w:r>
      <w:r w:rsidRPr="00C26817">
        <w:rPr>
          <w:rFonts w:eastAsia="Times New Roman" w:cs="Times New Roman"/>
          <w:color w:val="000000"/>
          <w:lang w:eastAsia="cs-CZ"/>
        </w:rPr>
        <w:t> </w:t>
      </w:r>
    </w:p>
    <w:p w:rsidR="00E752EA" w:rsidRPr="00C26817" w:rsidRDefault="00E752EA" w:rsidP="00DF1207">
      <w:pPr>
        <w:pStyle w:val="Odstavecseseznamem"/>
        <w:numPr>
          <w:ilvl w:val="0"/>
          <w:numId w:val="1"/>
        </w:numPr>
        <w:shd w:val="clear" w:color="auto" w:fill="FCFBF8"/>
        <w:spacing w:after="0" w:line="720" w:lineRule="auto"/>
        <w:rPr>
          <w:rFonts w:eastAsia="Times New Roman" w:cs="Times New Roman"/>
          <w:color w:val="000000"/>
          <w:lang w:eastAsia="cs-CZ"/>
        </w:rPr>
      </w:pPr>
      <w:r w:rsidRPr="00C26817">
        <w:rPr>
          <w:rFonts w:cs="Arial"/>
          <w:iCs/>
          <w:color w:val="000000"/>
          <w:shd w:val="clear" w:color="auto" w:fill="FFFFE6"/>
        </w:rPr>
        <w:t>Číslo 1 je záporné.</w:t>
      </w:r>
    </w:p>
    <w:p w:rsidR="00E752EA" w:rsidRPr="00C26817" w:rsidRDefault="00C26817" w:rsidP="00DF1207">
      <w:pPr>
        <w:pStyle w:val="Odstavecseseznamem"/>
        <w:numPr>
          <w:ilvl w:val="0"/>
          <w:numId w:val="1"/>
        </w:numPr>
        <w:shd w:val="clear" w:color="auto" w:fill="FCFBF8"/>
        <w:spacing w:after="0" w:line="720" w:lineRule="auto"/>
        <w:rPr>
          <w:rFonts w:eastAsia="Times New Roman" w:cs="Times New Roman"/>
          <w:color w:val="000000"/>
          <w:lang w:eastAsia="cs-CZ"/>
        </w:rPr>
      </w:pPr>
      <w:r w:rsidRPr="00C26817">
        <w:rPr>
          <w:rFonts w:cs="Arial"/>
          <w:iCs/>
          <w:color w:val="000000"/>
          <w:shd w:val="clear" w:color="auto" w:fill="FFFFE6"/>
        </w:rPr>
        <w:t>Číslo 0,5 patří do množiny celých čísel</w:t>
      </w:r>
    </w:p>
    <w:sectPr w:rsidR="00E752EA" w:rsidRPr="00C2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94C"/>
    <w:multiLevelType w:val="hybridMultilevel"/>
    <w:tmpl w:val="F544B580"/>
    <w:lvl w:ilvl="0" w:tplc="6C5C91A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D336E"/>
    <w:multiLevelType w:val="hybridMultilevel"/>
    <w:tmpl w:val="9D182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30"/>
    <w:rsid w:val="00241EA7"/>
    <w:rsid w:val="003E0C51"/>
    <w:rsid w:val="007B50F5"/>
    <w:rsid w:val="00844512"/>
    <w:rsid w:val="00A923AE"/>
    <w:rsid w:val="00AD3A0D"/>
    <w:rsid w:val="00B61FB1"/>
    <w:rsid w:val="00C26817"/>
    <w:rsid w:val="00D5777E"/>
    <w:rsid w:val="00DF1207"/>
    <w:rsid w:val="00E01030"/>
    <w:rsid w:val="00E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3A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923A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3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777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3A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923A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3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777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 Vrána</cp:lastModifiedBy>
  <cp:revision>7</cp:revision>
  <dcterms:created xsi:type="dcterms:W3CDTF">2013-10-14T16:21:00Z</dcterms:created>
  <dcterms:modified xsi:type="dcterms:W3CDTF">2013-10-15T08:38:00Z</dcterms:modified>
</cp:coreProperties>
</file>