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52" w:rsidRPr="00446452" w:rsidRDefault="00446452" w:rsidP="00446452">
      <w:pPr>
        <w:pStyle w:val="Bezmezer"/>
        <w:jc w:val="center"/>
        <w:rPr>
          <w:b/>
          <w:sz w:val="32"/>
          <w:szCs w:val="32"/>
          <w:u w:val="single"/>
        </w:rPr>
      </w:pPr>
      <w:r w:rsidRPr="00446452">
        <w:rPr>
          <w:b/>
          <w:sz w:val="32"/>
          <w:szCs w:val="32"/>
          <w:u w:val="single"/>
        </w:rPr>
        <w:t>Práce, energie, výkon</w:t>
      </w:r>
    </w:p>
    <w:p w:rsidR="00446452" w:rsidRDefault="00446452" w:rsidP="005A7BCE">
      <w:pPr>
        <w:pStyle w:val="Bezmezer"/>
        <w:jc w:val="both"/>
        <w:rPr>
          <w:b/>
        </w:rPr>
      </w:pPr>
    </w:p>
    <w:p w:rsidR="00ED2BB7" w:rsidRPr="00ED2BB7" w:rsidRDefault="00ED2BB7" w:rsidP="005A7BCE">
      <w:pPr>
        <w:pStyle w:val="Bezmezer"/>
        <w:jc w:val="both"/>
        <w:rPr>
          <w:b/>
        </w:rPr>
      </w:pPr>
      <w:r w:rsidRPr="00ED2BB7">
        <w:rPr>
          <w:b/>
        </w:rPr>
        <w:t>Mechanická práce</w:t>
      </w:r>
    </w:p>
    <w:p w:rsidR="00ED2BB7" w:rsidRDefault="00ED2BB7" w:rsidP="005A7BCE">
      <w:pPr>
        <w:pStyle w:val="Bezmezer"/>
        <w:jc w:val="both"/>
      </w:pPr>
      <w:r>
        <w:t xml:space="preserve">Pohybuje-li se těleso působením síly, koná se mechanická práce. </w:t>
      </w:r>
    </w:p>
    <w:p w:rsidR="00ED2BB7" w:rsidRDefault="00ED2BB7" w:rsidP="005A7BCE">
      <w:pPr>
        <w:pStyle w:val="Bezmezer"/>
        <w:jc w:val="both"/>
      </w:pPr>
      <w:r>
        <w:t xml:space="preserve">Mechanická práce W, kterou vykoná těleso při přemístění jiného tělesa, závisí na velikosti síly F, která na těleso působí, na dráze s, o kterou se těleso přemístí a na úhlu a, který svírá síla s trajektorií tělesa.   </w:t>
      </w:r>
    </w:p>
    <w:p w:rsidR="00446452" w:rsidRDefault="00446452" w:rsidP="00ED2BB7">
      <w:pPr>
        <w:pStyle w:val="Bezmezer"/>
        <w:rPr>
          <w:b/>
        </w:rPr>
      </w:pPr>
      <w:r>
        <w:rPr>
          <w:b/>
        </w:rPr>
        <w:t>W = F × s × cos a</w:t>
      </w:r>
      <w:r w:rsidR="00ED2BB7">
        <w:t xml:space="preserve"> </w:t>
      </w:r>
    </w:p>
    <w:p w:rsidR="00ED2BB7" w:rsidRPr="00446452" w:rsidRDefault="00ED2BB7" w:rsidP="00ED2BB7">
      <w:pPr>
        <w:pStyle w:val="Bezmezer"/>
        <w:rPr>
          <w:b/>
        </w:rPr>
      </w:pPr>
      <w:proofErr w:type="gramStart"/>
      <w:r w:rsidRPr="00ED2BB7">
        <w:rPr>
          <w:b/>
        </w:rPr>
        <w:t>F</w:t>
      </w:r>
      <w:r>
        <w:t xml:space="preserve"> . . . působící</w:t>
      </w:r>
      <w:proofErr w:type="gramEnd"/>
      <w:r>
        <w:t xml:space="preserve"> síla</w:t>
      </w:r>
    </w:p>
    <w:p w:rsidR="00ED2BB7" w:rsidRDefault="00ED2BB7" w:rsidP="00ED2BB7">
      <w:pPr>
        <w:pStyle w:val="Bezmezer"/>
      </w:pPr>
      <w:proofErr w:type="gramStart"/>
      <w:r w:rsidRPr="00ED2BB7">
        <w:rPr>
          <w:b/>
        </w:rPr>
        <w:t>s</w:t>
      </w:r>
      <w:r>
        <w:t xml:space="preserve"> . . . dráha</w:t>
      </w:r>
      <w:proofErr w:type="gramEnd"/>
      <w:r>
        <w:t>, kterou těleso vykoná</w:t>
      </w:r>
    </w:p>
    <w:p w:rsidR="00ED2BB7" w:rsidRDefault="00ED2BB7" w:rsidP="00ED2BB7">
      <w:pPr>
        <w:pStyle w:val="Bezmezer"/>
      </w:pPr>
      <w:proofErr w:type="gramStart"/>
      <w:r w:rsidRPr="00ED2BB7">
        <w:rPr>
          <w:b/>
        </w:rPr>
        <w:t>a</w:t>
      </w:r>
      <w:r>
        <w:t xml:space="preserve"> . . . úhel</w:t>
      </w:r>
      <w:proofErr w:type="gramEnd"/>
      <w:r>
        <w:t>, který svírá vektor síly s trajektorií pohybu tělesa</w:t>
      </w:r>
    </w:p>
    <w:p w:rsidR="00ED2BB7" w:rsidRDefault="00ED2BB7" w:rsidP="00ED2BB7">
      <w:pPr>
        <w:pStyle w:val="Bezmezer"/>
      </w:pPr>
    </w:p>
    <w:p w:rsidR="00ED2BB7" w:rsidRDefault="00ED2BB7" w:rsidP="00ED2BB7">
      <w:pPr>
        <w:pStyle w:val="Bezmezer"/>
      </w:pPr>
      <w:r>
        <w:t xml:space="preserve">Působí-li síla ve směru pohybu, pak platí   </w:t>
      </w:r>
    </w:p>
    <w:p w:rsidR="00ED2BB7" w:rsidRPr="00ED2BB7" w:rsidRDefault="00ED2BB7" w:rsidP="00446452">
      <w:pPr>
        <w:pStyle w:val="Bezmezer"/>
        <w:jc w:val="center"/>
        <w:rPr>
          <w:b/>
        </w:rPr>
      </w:pPr>
      <w:r w:rsidRPr="00ED2BB7">
        <w:rPr>
          <w:b/>
        </w:rPr>
        <w:t>W = F × s</w:t>
      </w:r>
    </w:p>
    <w:p w:rsidR="00ED2BB7" w:rsidRDefault="00ED2BB7" w:rsidP="005A7BCE">
      <w:pPr>
        <w:pStyle w:val="Bezmezer"/>
        <w:jc w:val="both"/>
      </w:pPr>
      <w:r>
        <w:t>Působí-li síla kolmo na směr pohybu, pak práci nekonáme (protože cos 90</w:t>
      </w:r>
      <w:r>
        <w:t>°</w:t>
      </w:r>
      <w:r>
        <w:t xml:space="preserve"> = 0)</w:t>
      </w:r>
    </w:p>
    <w:p w:rsidR="00ED2BB7" w:rsidRDefault="00ED2BB7" w:rsidP="005A7BCE">
      <w:pPr>
        <w:pStyle w:val="Bezmezer"/>
        <w:jc w:val="both"/>
      </w:pPr>
    </w:p>
    <w:p w:rsidR="00ED2BB7" w:rsidRPr="00ED2BB7" w:rsidRDefault="00ED2BB7" w:rsidP="00446452">
      <w:pPr>
        <w:pStyle w:val="Bezmezer"/>
        <w:jc w:val="center"/>
        <w:rPr>
          <w:b/>
          <w:vertAlign w:val="superscript"/>
        </w:rPr>
      </w:pPr>
      <w:r w:rsidRPr="00ED2BB7">
        <w:rPr>
          <w:b/>
        </w:rPr>
        <w:t>[W] = J (joule) = N × m = kg ×m</w:t>
      </w:r>
      <w:r w:rsidRPr="00ED2BB7">
        <w:rPr>
          <w:b/>
        </w:rPr>
        <w:t>² × s</w:t>
      </w:r>
      <w:r w:rsidRPr="00ED2BB7">
        <w:rPr>
          <w:b/>
          <w:vertAlign w:val="superscript"/>
        </w:rPr>
        <w:t>-2</w:t>
      </w:r>
    </w:p>
    <w:p w:rsidR="00ED2BB7" w:rsidRPr="00ED2BB7" w:rsidRDefault="00ED2BB7" w:rsidP="005A7BCE">
      <w:pPr>
        <w:pStyle w:val="Bezmezer"/>
        <w:jc w:val="both"/>
        <w:rPr>
          <w:b/>
        </w:rPr>
      </w:pPr>
    </w:p>
    <w:p w:rsidR="00ED2BB7" w:rsidRDefault="00ED2BB7" w:rsidP="005A7BCE">
      <w:pPr>
        <w:pStyle w:val="Bezmezer"/>
        <w:jc w:val="both"/>
      </w:pPr>
      <w:r>
        <w:t>Práci 1 J vykonáme, když silou 1 N působíme po dráze 1 m, přičemž síla je rovnoběžná s trajektorií.</w:t>
      </w:r>
    </w:p>
    <w:p w:rsidR="00ED2BB7" w:rsidRDefault="00ED2BB7" w:rsidP="00ED2BB7">
      <w:pPr>
        <w:pStyle w:val="Bezmezer"/>
      </w:pPr>
      <w:r>
        <w:rPr>
          <w:noProof/>
          <w:lang w:eastAsia="cs-CZ"/>
        </w:rPr>
        <w:drawing>
          <wp:anchor distT="0" distB="0" distL="114300" distR="114300" simplePos="0" relativeHeight="251658240" behindDoc="0" locked="0" layoutInCell="1" allowOverlap="1" wp14:anchorId="25119677" wp14:editId="2EC613BF">
            <wp:simplePos x="0" y="0"/>
            <wp:positionH relativeFrom="column">
              <wp:posOffset>3662045</wp:posOffset>
            </wp:positionH>
            <wp:positionV relativeFrom="paragraph">
              <wp:posOffset>14605</wp:posOffset>
            </wp:positionV>
            <wp:extent cx="2100580" cy="9334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00580" cy="933450"/>
                    </a:xfrm>
                    <a:prstGeom prst="rect">
                      <a:avLst/>
                    </a:prstGeom>
                  </pic:spPr>
                </pic:pic>
              </a:graphicData>
            </a:graphic>
            <wp14:sizeRelH relativeFrom="page">
              <wp14:pctWidth>0</wp14:pctWidth>
            </wp14:sizeRelH>
            <wp14:sizeRelV relativeFrom="page">
              <wp14:pctHeight>0</wp14:pctHeight>
            </wp14:sizeRelV>
          </wp:anchor>
        </w:drawing>
      </w:r>
    </w:p>
    <w:p w:rsidR="00ED2BB7" w:rsidRDefault="00ED2BB7" w:rsidP="005A7BCE">
      <w:pPr>
        <w:pStyle w:val="Bezmezer"/>
        <w:jc w:val="both"/>
      </w:pPr>
      <w:r>
        <w:t xml:space="preserve">Na obrázku je znázorněno působení síly </w:t>
      </w:r>
      <w:r w:rsidRPr="005A7BCE">
        <w:rPr>
          <w:b/>
        </w:rPr>
        <w:t>F</w:t>
      </w:r>
      <w:r>
        <w:t xml:space="preserve">. </w:t>
      </w:r>
    </w:p>
    <w:p w:rsidR="00ED2BB7" w:rsidRDefault="00ED2BB7" w:rsidP="005A7BCE">
      <w:pPr>
        <w:pStyle w:val="Bezmezer"/>
        <w:jc w:val="both"/>
      </w:pPr>
      <w:r>
        <w:t>Ta se rozkládá na</w:t>
      </w:r>
      <w:r>
        <w:t xml:space="preserve"> složku k trajektorii kolmou </w:t>
      </w:r>
    </w:p>
    <w:p w:rsidR="00ED2BB7" w:rsidRDefault="00ED2BB7" w:rsidP="005A7BCE">
      <w:pPr>
        <w:pStyle w:val="Bezmezer"/>
        <w:jc w:val="both"/>
      </w:pPr>
      <w:r>
        <w:t>(</w:t>
      </w:r>
      <w:r w:rsidRPr="005A7BCE">
        <w:rPr>
          <w:b/>
        </w:rPr>
        <w:t>F</w:t>
      </w:r>
      <w:r w:rsidRPr="005A7BCE">
        <w:rPr>
          <w:b/>
          <w:vertAlign w:val="subscript"/>
        </w:rPr>
        <w:t>2</w:t>
      </w:r>
      <w:r>
        <w:t>) – ta práci nekoná – a na slož</w:t>
      </w:r>
      <w:r>
        <w:t>ku rovnoběžnou</w:t>
      </w:r>
    </w:p>
    <w:p w:rsidR="00ED2BB7" w:rsidRDefault="00ED2BB7" w:rsidP="005A7BCE">
      <w:pPr>
        <w:pStyle w:val="Bezmezer"/>
        <w:jc w:val="both"/>
      </w:pPr>
      <w:r>
        <w:t xml:space="preserve"> s trajektorií (</w:t>
      </w:r>
      <w:r w:rsidRPr="005A7BCE">
        <w:rPr>
          <w:b/>
        </w:rPr>
        <w:t>F</w:t>
      </w:r>
      <w:r w:rsidRPr="005A7BCE">
        <w:rPr>
          <w:b/>
          <w:vertAlign w:val="subscript"/>
        </w:rPr>
        <w:t>1</w:t>
      </w:r>
      <w:r>
        <w:t>) – ta koná všechnu práci.</w:t>
      </w:r>
    </w:p>
    <w:p w:rsidR="00ED2BB7" w:rsidRDefault="00ED2BB7" w:rsidP="00ED2BB7">
      <w:pPr>
        <w:pStyle w:val="Bezmezer"/>
      </w:pPr>
    </w:p>
    <w:p w:rsidR="00ED2BB7" w:rsidRPr="00ED2BB7" w:rsidRDefault="00ED2BB7" w:rsidP="00ED2BB7">
      <w:pPr>
        <w:pStyle w:val="Bezmezer"/>
        <w:jc w:val="center"/>
        <w:rPr>
          <w:b/>
        </w:rPr>
      </w:pPr>
      <w:r>
        <w:rPr>
          <w:b/>
        </w:rPr>
        <w:t>F</w:t>
      </w:r>
      <w:r>
        <w:rPr>
          <w:b/>
          <w:vertAlign w:val="subscript"/>
        </w:rPr>
        <w:t>1</w:t>
      </w:r>
      <w:r w:rsidRPr="00ED2BB7">
        <w:rPr>
          <w:b/>
        </w:rPr>
        <w:t xml:space="preserve"> = F × cos a</w:t>
      </w:r>
    </w:p>
    <w:p w:rsidR="00ED2BB7" w:rsidRDefault="00ED2BB7" w:rsidP="00ED2BB7">
      <w:pPr>
        <w:pStyle w:val="Bezmezer"/>
      </w:pPr>
    </w:p>
    <w:p w:rsidR="00ED2BB7" w:rsidRPr="00ED2BB7" w:rsidRDefault="00ED2BB7" w:rsidP="00ED2BB7">
      <w:pPr>
        <w:pStyle w:val="Bezmezer"/>
        <w:rPr>
          <w:b/>
        </w:rPr>
      </w:pPr>
      <w:r w:rsidRPr="00ED2BB7">
        <w:rPr>
          <w:b/>
        </w:rPr>
        <w:t>Energie</w:t>
      </w:r>
    </w:p>
    <w:p w:rsidR="00ED2BB7" w:rsidRDefault="00ED2BB7" w:rsidP="00ED2BB7">
      <w:pPr>
        <w:pStyle w:val="Bezmezer"/>
      </w:pPr>
      <w:r>
        <w:t>Energie je schopnost tělesa konat práci</w:t>
      </w:r>
      <w:r w:rsidR="005A7BCE">
        <w:t>.</w:t>
      </w:r>
    </w:p>
    <w:p w:rsidR="00ED2BB7" w:rsidRDefault="00ED2BB7" w:rsidP="00ED2BB7">
      <w:pPr>
        <w:pStyle w:val="Bezmezer"/>
      </w:pPr>
    </w:p>
    <w:p w:rsidR="005A7BCE" w:rsidRPr="005A7BCE" w:rsidRDefault="00ED2BB7" w:rsidP="00ED2BB7">
      <w:pPr>
        <w:pStyle w:val="Bezmezer"/>
        <w:rPr>
          <w:b/>
        </w:rPr>
      </w:pPr>
      <w:r w:rsidRPr="005A7BCE">
        <w:rPr>
          <w:b/>
        </w:rPr>
        <w:t xml:space="preserve">Mechanická energie:   </w:t>
      </w:r>
    </w:p>
    <w:p w:rsidR="00ED2BB7" w:rsidRDefault="00ED2BB7" w:rsidP="00ED2BB7">
      <w:pPr>
        <w:pStyle w:val="Bezmezer"/>
      </w:pPr>
      <w:r w:rsidRPr="005A7BCE">
        <w:rPr>
          <w:b/>
        </w:rPr>
        <w:t>1.</w:t>
      </w:r>
      <w:r>
        <w:t xml:space="preserve"> kinetická (pohybová) – má ji pohybující se těleso</w:t>
      </w:r>
    </w:p>
    <w:p w:rsidR="00ED2BB7" w:rsidRDefault="00ED2BB7" w:rsidP="005A7BCE">
      <w:pPr>
        <w:pStyle w:val="Bezmezer"/>
      </w:pPr>
      <w:r w:rsidRPr="005A7BCE">
        <w:rPr>
          <w:b/>
        </w:rPr>
        <w:t>2.</w:t>
      </w:r>
      <w:r w:rsidR="00446452">
        <w:t xml:space="preserve"> potenciální (polohová) se dělí </w:t>
      </w:r>
      <w:proofErr w:type="gramStart"/>
      <w:r w:rsidR="00446452">
        <w:t>na</w:t>
      </w:r>
      <w:proofErr w:type="gramEnd"/>
      <w:r w:rsidR="00446452">
        <w:t>:</w:t>
      </w:r>
    </w:p>
    <w:p w:rsidR="005A7BCE" w:rsidRDefault="00ED2BB7" w:rsidP="00ED2BB7">
      <w:pPr>
        <w:pStyle w:val="Bezmezer"/>
      </w:pPr>
      <w:r w:rsidRPr="005A7BCE">
        <w:rPr>
          <w:b/>
        </w:rPr>
        <w:t>a)</w:t>
      </w:r>
      <w:r>
        <w:t xml:space="preserve"> tíhová – má ji těleso v tíhovém poli země</w:t>
      </w:r>
    </w:p>
    <w:p w:rsidR="00446452" w:rsidRDefault="00ED2BB7" w:rsidP="00ED2BB7">
      <w:pPr>
        <w:pStyle w:val="Bezmezer"/>
      </w:pPr>
      <w:r w:rsidRPr="005A7BCE">
        <w:rPr>
          <w:b/>
        </w:rPr>
        <w:t>b)</w:t>
      </w:r>
      <w:r>
        <w:t xml:space="preserve"> pružnosti – má ji pružně deformované těleso </w:t>
      </w:r>
    </w:p>
    <w:p w:rsidR="005A7BCE" w:rsidRDefault="00ED2BB7" w:rsidP="00ED2BB7">
      <w:pPr>
        <w:pStyle w:val="Bezmezer"/>
      </w:pPr>
      <w:r w:rsidRPr="005A7BCE">
        <w:rPr>
          <w:b/>
        </w:rPr>
        <w:t>c)</w:t>
      </w:r>
      <w:r w:rsidR="00446452">
        <w:t xml:space="preserve"> tlaková – mají ji </w:t>
      </w:r>
      <w:r>
        <w:t>kapaliny – souvisí s jejich tlakem</w:t>
      </w:r>
    </w:p>
    <w:p w:rsidR="00ED2BB7" w:rsidRDefault="00ED2BB7" w:rsidP="001079A6">
      <w:pPr>
        <w:pStyle w:val="Bezmezer"/>
        <w:jc w:val="both"/>
      </w:pPr>
      <w:r>
        <w:t>Potenciální energie nemusí být jen mechanická. Potenciální energie může být v jakémkoli silovém poli, tedy i elektrickém a magnetickém.</w:t>
      </w:r>
    </w:p>
    <w:p w:rsidR="00ED2BB7" w:rsidRDefault="00ED2BB7" w:rsidP="001079A6">
      <w:pPr>
        <w:pStyle w:val="Bezmezer"/>
        <w:jc w:val="both"/>
      </w:pPr>
    </w:p>
    <w:p w:rsidR="00ED2BB7" w:rsidRPr="005A7BCE" w:rsidRDefault="005A7BCE" w:rsidP="00ED2BB7">
      <w:pPr>
        <w:pStyle w:val="Bezmezer"/>
        <w:rPr>
          <w:b/>
        </w:rPr>
      </w:pPr>
      <w:r w:rsidRPr="005A7BCE">
        <w:rPr>
          <w:b/>
        </w:rPr>
        <w:t xml:space="preserve"> </w:t>
      </w:r>
      <w:r w:rsidR="00ED2BB7" w:rsidRPr="005A7BCE">
        <w:rPr>
          <w:b/>
        </w:rPr>
        <w:t>Kinetická (pohybová) energie</w:t>
      </w:r>
    </w:p>
    <w:p w:rsidR="00ED2BB7" w:rsidRDefault="00ED2BB7" w:rsidP="001079A6">
      <w:pPr>
        <w:pStyle w:val="Bezmezer"/>
        <w:jc w:val="both"/>
      </w:pPr>
      <w:r>
        <w:t xml:space="preserve">Kinetickou energii mají tělesa, která se vzhledem k dané vztažné soustavě pohybují. K uvedení tělesa z klidu do pohybu je třeba vykonat odpovídající práci. </w:t>
      </w:r>
    </w:p>
    <w:p w:rsidR="00ED2BB7" w:rsidRDefault="00ED2BB7" w:rsidP="001079A6">
      <w:pPr>
        <w:pStyle w:val="Bezmezer"/>
        <w:jc w:val="both"/>
      </w:pPr>
    </w:p>
    <w:p w:rsidR="00E549E8" w:rsidRDefault="00ED2BB7" w:rsidP="001079A6">
      <w:pPr>
        <w:pStyle w:val="Bezmezer"/>
        <w:jc w:val="both"/>
      </w:pPr>
      <w:r>
        <w:t xml:space="preserve">Uvažujeme hmotný bod, který je v dané inerciální vztažné soustavě v klidu. </w:t>
      </w:r>
      <w:proofErr w:type="gramStart"/>
      <w:r>
        <w:t>Začne</w:t>
      </w:r>
      <w:proofErr w:type="gramEnd"/>
      <w:r>
        <w:t xml:space="preserve"> na něj působit konstantní síla </w:t>
      </w:r>
      <w:r w:rsidRPr="00E549E8">
        <w:rPr>
          <w:b/>
        </w:rPr>
        <w:t>F</w:t>
      </w:r>
      <w:r>
        <w:t xml:space="preserve">. Podle druhého pohybového zákona se </w:t>
      </w:r>
      <w:proofErr w:type="gramStart"/>
      <w:r>
        <w:t>začne</w:t>
      </w:r>
      <w:proofErr w:type="gramEnd"/>
      <w:r>
        <w:t xml:space="preserve"> hmotný bod pohybovat se zrychlením </w:t>
      </w:r>
      <w:r w:rsidRPr="00E549E8">
        <w:rPr>
          <w:b/>
        </w:rPr>
        <w:t>a = F/m</w:t>
      </w:r>
      <w:r>
        <w:t xml:space="preserve">. Trajektorie pohybu HB je přímka, která má směr síly </w:t>
      </w:r>
      <w:r w:rsidRPr="00E549E8">
        <w:rPr>
          <w:b/>
        </w:rPr>
        <w:t>F</w:t>
      </w:r>
      <w:r>
        <w:t>. V čase</w:t>
      </w:r>
      <w:r w:rsidRPr="001079A6">
        <w:rPr>
          <w:b/>
        </w:rPr>
        <w:t xml:space="preserve"> t</w:t>
      </w:r>
      <w:r>
        <w:t xml:space="preserve"> je velikost rychlosti HB </w:t>
      </w:r>
    </w:p>
    <w:p w:rsidR="00446452" w:rsidRDefault="00ED2BB7" w:rsidP="00E549E8">
      <w:pPr>
        <w:pStyle w:val="Bezmezer"/>
      </w:pPr>
      <w:r w:rsidRPr="00E549E8">
        <w:rPr>
          <w:b/>
        </w:rPr>
        <w:t>v = a × t</w:t>
      </w:r>
      <w:r>
        <w:t xml:space="preserve"> a HB urazí dráhu </w:t>
      </w:r>
      <w:r w:rsidR="00446452">
        <w:rPr>
          <w:noProof/>
          <w:lang w:eastAsia="cs-CZ"/>
        </w:rPr>
        <w:drawing>
          <wp:inline distT="0" distB="0" distL="0" distR="0" wp14:anchorId="1994D564" wp14:editId="7DCB21A9">
            <wp:extent cx="718314" cy="220128"/>
            <wp:effectExtent l="0" t="0" r="5715"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32219" cy="224389"/>
                    </a:xfrm>
                    <a:prstGeom prst="rect">
                      <a:avLst/>
                    </a:prstGeom>
                  </pic:spPr>
                </pic:pic>
              </a:graphicData>
            </a:graphic>
          </wp:inline>
        </w:drawing>
      </w:r>
    </w:p>
    <w:p w:rsidR="00ED2BB7" w:rsidRDefault="00ED2BB7" w:rsidP="00E549E8">
      <w:pPr>
        <w:pStyle w:val="Bezmezer"/>
      </w:pPr>
      <w:r>
        <w:t xml:space="preserve">Na </w:t>
      </w:r>
      <w:proofErr w:type="gramStart"/>
      <w:r>
        <w:t xml:space="preserve">dráze </w:t>
      </w:r>
      <w:r w:rsidRPr="00E549E8">
        <w:rPr>
          <w:b/>
        </w:rPr>
        <w:t>s</w:t>
      </w:r>
      <w:r>
        <w:t xml:space="preserve"> vykoná</w:t>
      </w:r>
      <w:proofErr w:type="gramEnd"/>
      <w:r>
        <w:t xml:space="preserve"> síla </w:t>
      </w:r>
      <w:r w:rsidRPr="00E549E8">
        <w:rPr>
          <w:b/>
        </w:rPr>
        <w:t>F</w:t>
      </w:r>
      <w:r>
        <w:t xml:space="preserve"> práci         </w:t>
      </w:r>
    </w:p>
    <w:p w:rsidR="00ED2BB7" w:rsidRPr="00E549E8" w:rsidRDefault="00ED2BB7" w:rsidP="00446452">
      <w:pPr>
        <w:pStyle w:val="Bezmezer"/>
        <w:jc w:val="center"/>
        <w:rPr>
          <w:b/>
        </w:rPr>
      </w:pPr>
      <w:r w:rsidRPr="00E549E8">
        <w:rPr>
          <w:b/>
        </w:rPr>
        <w:t>W = F × s</w:t>
      </w:r>
    </w:p>
    <w:p w:rsidR="001079A6" w:rsidRDefault="001079A6" w:rsidP="00ED2BB7">
      <w:pPr>
        <w:pStyle w:val="Bezmezer"/>
      </w:pPr>
    </w:p>
    <w:p w:rsidR="00ED2BB7" w:rsidRDefault="005A7BCE" w:rsidP="00ED2BB7">
      <w:pPr>
        <w:pStyle w:val="Bezmezer"/>
      </w:pPr>
      <w:r>
        <w:lastRenderedPageBreak/>
        <w:t xml:space="preserve">Po </w:t>
      </w:r>
      <w:proofErr w:type="gramStart"/>
      <w:r>
        <w:t xml:space="preserve">dosazení  </w:t>
      </w:r>
      <w:r w:rsidRPr="005A7BCE">
        <w:rPr>
          <w:b/>
        </w:rPr>
        <w:t>F = m × a</w:t>
      </w:r>
      <w:r>
        <w:t xml:space="preserve">  </w:t>
      </w:r>
      <w:proofErr w:type="spellStart"/>
      <w:r w:rsidR="00ED2BB7">
        <w:t>a</w:t>
      </w:r>
      <w:proofErr w:type="spellEnd"/>
      <w:r>
        <w:t xml:space="preserve"> </w:t>
      </w:r>
      <w:r w:rsidR="00ED2BB7">
        <w:t xml:space="preserve">  </w:t>
      </w:r>
      <w:r>
        <w:rPr>
          <w:noProof/>
          <w:lang w:eastAsia="cs-CZ"/>
        </w:rPr>
        <w:drawing>
          <wp:inline distT="0" distB="0" distL="0" distR="0" wp14:anchorId="7064B39F" wp14:editId="624BBFB0">
            <wp:extent cx="590550" cy="1809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0550" cy="180975"/>
                    </a:xfrm>
                    <a:prstGeom prst="rect">
                      <a:avLst/>
                    </a:prstGeom>
                  </pic:spPr>
                </pic:pic>
              </a:graphicData>
            </a:graphic>
          </wp:inline>
        </w:drawing>
      </w:r>
      <w:r>
        <w:t xml:space="preserve"> </w:t>
      </w:r>
      <w:r w:rsidR="00ED2BB7">
        <w:t>je</w:t>
      </w:r>
      <w:proofErr w:type="gramEnd"/>
      <w:r w:rsidR="00ED2BB7">
        <w:t xml:space="preserve"> práce:</w:t>
      </w:r>
    </w:p>
    <w:p w:rsidR="00E549E8" w:rsidRDefault="00E549E8" w:rsidP="005A7BCE">
      <w:pPr>
        <w:pStyle w:val="Bezmezer"/>
        <w:jc w:val="center"/>
      </w:pPr>
    </w:p>
    <w:p w:rsidR="00ED2BB7" w:rsidRDefault="005A7BCE" w:rsidP="005A7BCE">
      <w:pPr>
        <w:pStyle w:val="Bezmezer"/>
        <w:jc w:val="center"/>
      </w:pPr>
      <w:r>
        <w:rPr>
          <w:noProof/>
          <w:lang w:eastAsia="cs-CZ"/>
        </w:rPr>
        <w:drawing>
          <wp:inline distT="0" distB="0" distL="0" distR="0" wp14:anchorId="0E9A7454" wp14:editId="566D7A6E">
            <wp:extent cx="2905125" cy="1905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05125" cy="190500"/>
                    </a:xfrm>
                    <a:prstGeom prst="rect">
                      <a:avLst/>
                    </a:prstGeom>
                  </pic:spPr>
                </pic:pic>
              </a:graphicData>
            </a:graphic>
          </wp:inline>
        </w:drawing>
      </w:r>
    </w:p>
    <w:p w:rsidR="00ED2BB7" w:rsidRDefault="00ED2BB7" w:rsidP="00ED2BB7">
      <w:pPr>
        <w:pStyle w:val="Bezmezer"/>
      </w:pPr>
    </w:p>
    <w:p w:rsidR="00ED2BB7" w:rsidRDefault="00ED2BB7" w:rsidP="001079A6">
      <w:pPr>
        <w:pStyle w:val="Bezmezer"/>
        <w:jc w:val="both"/>
      </w:pPr>
      <w:r>
        <w:t xml:space="preserve">Tato práce je mírou změny kinetické energie W = </w:t>
      </w:r>
      <w:proofErr w:type="spellStart"/>
      <w:r w:rsidR="00E549E8">
        <w:t>Δ</w:t>
      </w:r>
      <w:r>
        <w:t>E</w:t>
      </w:r>
      <w:r w:rsidRPr="00E549E8">
        <w:rPr>
          <w:vertAlign w:val="subscript"/>
        </w:rPr>
        <w:t>k</w:t>
      </w:r>
      <w:proofErr w:type="spellEnd"/>
      <w:r>
        <w:t xml:space="preserve">. V tomto případě byl HB původně v klidu, proto W = </w:t>
      </w:r>
      <w:proofErr w:type="spellStart"/>
      <w:r>
        <w:t>E</w:t>
      </w:r>
      <w:r w:rsidRPr="00E549E8">
        <w:rPr>
          <w:vertAlign w:val="subscript"/>
        </w:rPr>
        <w:t>k</w:t>
      </w:r>
      <w:proofErr w:type="spellEnd"/>
      <w:r>
        <w:t xml:space="preserve">. </w:t>
      </w:r>
    </w:p>
    <w:p w:rsidR="00ED2BB7" w:rsidRDefault="00ED2BB7" w:rsidP="001079A6">
      <w:pPr>
        <w:pStyle w:val="Bezmezer"/>
        <w:jc w:val="both"/>
      </w:pPr>
    </w:p>
    <w:p w:rsidR="00ED2BB7" w:rsidRDefault="00ED2BB7" w:rsidP="001079A6">
      <w:pPr>
        <w:pStyle w:val="Bezmezer"/>
        <w:jc w:val="both"/>
      </w:pPr>
      <w:r>
        <w:t>Kinetická energie HB závisí na jeho hmotnosti a na jeho rychlosti. Jednotkou je opět joule.</w:t>
      </w:r>
    </w:p>
    <w:p w:rsidR="00ED2BB7" w:rsidRDefault="00ED2BB7" w:rsidP="001079A6">
      <w:pPr>
        <w:pStyle w:val="Bezmezer"/>
        <w:jc w:val="both"/>
      </w:pPr>
    </w:p>
    <w:p w:rsidR="00ED2BB7" w:rsidRDefault="00ED2BB7" w:rsidP="001079A6">
      <w:pPr>
        <w:pStyle w:val="Bezmezer"/>
        <w:jc w:val="both"/>
      </w:pPr>
      <w:r>
        <w:t>Při změnách kinetické energie rozhoduje práce vykonaná výslednicí sil. Podle toho, zda je práce kladná (síla působí po směru pohybu</w:t>
      </w:r>
      <w:r w:rsidR="001079A6">
        <w:t>)</w:t>
      </w:r>
      <w:r>
        <w:t xml:space="preserve"> -  nebo záporná (</w:t>
      </w:r>
      <w:r w:rsidR="001079A6">
        <w:t>síla působí proti směru pohybu</w:t>
      </w:r>
      <w:r>
        <w:t xml:space="preserve">), se kinetická energie zvětší nebo zmenší. </w:t>
      </w:r>
    </w:p>
    <w:p w:rsidR="00ED2BB7" w:rsidRDefault="00ED2BB7" w:rsidP="00ED2BB7">
      <w:pPr>
        <w:pStyle w:val="Bezmezer"/>
      </w:pPr>
    </w:p>
    <w:p w:rsidR="00ED2BB7" w:rsidRPr="00E549E8" w:rsidRDefault="00ED2BB7" w:rsidP="00E549E8">
      <w:pPr>
        <w:pStyle w:val="Bezmezer"/>
        <w:jc w:val="center"/>
        <w:rPr>
          <w:b/>
        </w:rPr>
      </w:pPr>
      <w:r w:rsidRPr="00E549E8">
        <w:rPr>
          <w:b/>
        </w:rPr>
        <w:t xml:space="preserve">W = </w:t>
      </w:r>
      <w:proofErr w:type="spellStart"/>
      <w:r w:rsidR="00E549E8">
        <w:rPr>
          <w:b/>
        </w:rPr>
        <w:t>Δ</w:t>
      </w:r>
      <w:r w:rsidRPr="00E549E8">
        <w:rPr>
          <w:b/>
        </w:rPr>
        <w:t>E</w:t>
      </w:r>
      <w:r w:rsidRPr="00E549E8">
        <w:rPr>
          <w:b/>
          <w:vertAlign w:val="subscript"/>
        </w:rPr>
        <w:t>k</w:t>
      </w:r>
      <w:proofErr w:type="spellEnd"/>
      <w:r w:rsidRPr="00E549E8">
        <w:rPr>
          <w:b/>
        </w:rPr>
        <w:t xml:space="preserve"> = E</w:t>
      </w:r>
      <w:r w:rsidRPr="00E549E8">
        <w:rPr>
          <w:b/>
          <w:vertAlign w:val="subscript"/>
        </w:rPr>
        <w:t>k2</w:t>
      </w:r>
      <w:r w:rsidRPr="00E549E8">
        <w:rPr>
          <w:b/>
        </w:rPr>
        <w:t xml:space="preserve"> – E</w:t>
      </w:r>
      <w:r w:rsidRPr="00E549E8">
        <w:rPr>
          <w:b/>
          <w:vertAlign w:val="subscript"/>
        </w:rPr>
        <w:t>k1</w:t>
      </w:r>
    </w:p>
    <w:p w:rsidR="00ED2BB7" w:rsidRDefault="00ED2BB7" w:rsidP="00ED2BB7">
      <w:pPr>
        <w:pStyle w:val="Bezmezer"/>
      </w:pPr>
    </w:p>
    <w:p w:rsidR="00ED2BB7" w:rsidRDefault="00ED2BB7" w:rsidP="001079A6">
      <w:pPr>
        <w:pStyle w:val="Bezmezer"/>
        <w:jc w:val="both"/>
      </w:pPr>
      <w:r>
        <w:t>Kinetická energie je závislá na volbě vztažné soustavy. Když sedíme ve vlaku, máme vzhledem k vlaku energii nulovou, ale vzhledem k zemi energii, která je rovna součinu naší hmotnosti a druhé mocniny rychlosti vlaku.</w:t>
      </w:r>
    </w:p>
    <w:p w:rsidR="00ED2BB7" w:rsidRDefault="00ED2BB7" w:rsidP="001079A6">
      <w:pPr>
        <w:pStyle w:val="Bezmezer"/>
        <w:jc w:val="both"/>
      </w:pPr>
    </w:p>
    <w:p w:rsidR="00ED2BB7" w:rsidRDefault="00ED2BB7" w:rsidP="001079A6">
      <w:pPr>
        <w:pStyle w:val="Bezmezer"/>
        <w:jc w:val="both"/>
      </w:pPr>
      <w:r>
        <w:t xml:space="preserve">Celková kinetická energie soustavy hmotných bodů je dána součtem kinetických energií jednotlivých bodů. </w:t>
      </w:r>
    </w:p>
    <w:p w:rsidR="00ED2BB7" w:rsidRDefault="00ED2BB7" w:rsidP="00ED2BB7">
      <w:pPr>
        <w:pStyle w:val="Bezmezer"/>
      </w:pPr>
    </w:p>
    <w:p w:rsidR="00ED2BB7" w:rsidRPr="005A7BCE" w:rsidRDefault="00ED2BB7" w:rsidP="001079A6">
      <w:pPr>
        <w:pStyle w:val="Bezmezer"/>
        <w:jc w:val="both"/>
        <w:rPr>
          <w:b/>
        </w:rPr>
      </w:pPr>
      <w:r w:rsidRPr="005A7BCE">
        <w:rPr>
          <w:b/>
        </w:rPr>
        <w:t>Potenciální (polohová) energie</w:t>
      </w:r>
    </w:p>
    <w:p w:rsidR="00ED2BB7" w:rsidRDefault="00ED2BB7" w:rsidP="001079A6">
      <w:pPr>
        <w:pStyle w:val="Bezmezer"/>
        <w:jc w:val="both"/>
      </w:pPr>
      <w:r>
        <w:t>V praxi je důležitá tíhová potenciální energie, kterou má těleso v tíhovém poli Země. Tato energie a její změny souvisí s prací, kterou vykoná tíhová síla při pohybu tělesa nebo HB.</w:t>
      </w:r>
    </w:p>
    <w:p w:rsidR="00ED2BB7" w:rsidRDefault="00ED2BB7" w:rsidP="001079A6">
      <w:pPr>
        <w:pStyle w:val="Bezmezer"/>
        <w:jc w:val="both"/>
      </w:pPr>
    </w:p>
    <w:p w:rsidR="00ED2BB7" w:rsidRDefault="00ED2BB7" w:rsidP="001079A6">
      <w:pPr>
        <w:pStyle w:val="Bezmezer"/>
        <w:jc w:val="both"/>
      </w:pPr>
      <w:r>
        <w:t xml:space="preserve">Když padá HB volným pádem, urazí po svislé přímce dráhu </w:t>
      </w:r>
      <w:r w:rsidRPr="00446452">
        <w:rPr>
          <w:b/>
        </w:rPr>
        <w:t xml:space="preserve">s </w:t>
      </w:r>
      <w:r>
        <w:t xml:space="preserve">a tíhová síla </w:t>
      </w:r>
      <w:r w:rsidRPr="00446452">
        <w:rPr>
          <w:b/>
        </w:rPr>
        <w:t>F</w:t>
      </w:r>
      <w:r w:rsidRPr="00446452">
        <w:rPr>
          <w:b/>
          <w:vertAlign w:val="subscript"/>
        </w:rPr>
        <w:t>G</w:t>
      </w:r>
      <w:r>
        <w:t xml:space="preserve"> při tom vykoná práci </w:t>
      </w:r>
    </w:p>
    <w:p w:rsidR="00ED2BB7" w:rsidRDefault="00ED2BB7" w:rsidP="00ED2BB7">
      <w:pPr>
        <w:pStyle w:val="Bezmezer"/>
      </w:pPr>
    </w:p>
    <w:p w:rsidR="00ED2BB7" w:rsidRPr="00E549E8" w:rsidRDefault="00ED2BB7" w:rsidP="00E549E8">
      <w:pPr>
        <w:pStyle w:val="Bezmezer"/>
        <w:jc w:val="center"/>
        <w:rPr>
          <w:b/>
        </w:rPr>
      </w:pPr>
      <w:r w:rsidRPr="00E549E8">
        <w:rPr>
          <w:b/>
        </w:rPr>
        <w:t>W = F</w:t>
      </w:r>
      <w:r w:rsidRPr="00E549E8">
        <w:rPr>
          <w:b/>
          <w:vertAlign w:val="subscript"/>
        </w:rPr>
        <w:t>G</w:t>
      </w:r>
      <w:r w:rsidRPr="00E549E8">
        <w:rPr>
          <w:b/>
        </w:rPr>
        <w:t xml:space="preserve"> × s.</w:t>
      </w:r>
    </w:p>
    <w:p w:rsidR="00ED2BB7" w:rsidRDefault="00ED2BB7" w:rsidP="00ED2BB7">
      <w:pPr>
        <w:pStyle w:val="Bezmezer"/>
      </w:pPr>
    </w:p>
    <w:p w:rsidR="00ED2BB7" w:rsidRDefault="00ED2BB7" w:rsidP="001079A6">
      <w:pPr>
        <w:pStyle w:val="Bezmezer"/>
        <w:jc w:val="both"/>
      </w:pPr>
      <w:r>
        <w:t xml:space="preserve">Na začátku pádu je HB ve výšce </w:t>
      </w:r>
      <w:r w:rsidRPr="00446452">
        <w:rPr>
          <w:b/>
        </w:rPr>
        <w:t>h</w:t>
      </w:r>
      <w:r w:rsidRPr="00446452">
        <w:rPr>
          <w:b/>
          <w:vertAlign w:val="subscript"/>
        </w:rPr>
        <w:t>1</w:t>
      </w:r>
      <w:r>
        <w:t xml:space="preserve">, na konci ve výšce </w:t>
      </w:r>
      <w:r w:rsidRPr="00446452">
        <w:rPr>
          <w:b/>
        </w:rPr>
        <w:t>h</w:t>
      </w:r>
      <w:r w:rsidRPr="00446452">
        <w:rPr>
          <w:b/>
          <w:vertAlign w:val="subscript"/>
        </w:rPr>
        <w:t>2</w:t>
      </w:r>
      <w:r w:rsidRPr="00446452">
        <w:rPr>
          <w:b/>
        </w:rPr>
        <w:t>. s = h</w:t>
      </w:r>
      <w:r w:rsidRPr="00446452">
        <w:rPr>
          <w:b/>
          <w:vertAlign w:val="subscript"/>
        </w:rPr>
        <w:t>2</w:t>
      </w:r>
      <w:r w:rsidRPr="00446452">
        <w:rPr>
          <w:b/>
        </w:rPr>
        <w:t xml:space="preserve"> – h</w:t>
      </w:r>
      <w:r w:rsidRPr="00446452">
        <w:rPr>
          <w:b/>
          <w:vertAlign w:val="subscript"/>
        </w:rPr>
        <w:t>1</w:t>
      </w:r>
      <w:r>
        <w:t>. Prací vykonanou tíhovou silou je určen úbytek tíhové potenciální energie HB</w:t>
      </w:r>
    </w:p>
    <w:p w:rsidR="00ED2BB7" w:rsidRDefault="00ED2BB7" w:rsidP="00ED2BB7">
      <w:pPr>
        <w:pStyle w:val="Bezmezer"/>
      </w:pPr>
    </w:p>
    <w:p w:rsidR="00ED2BB7" w:rsidRPr="00E549E8" w:rsidRDefault="00ED2BB7" w:rsidP="00E549E8">
      <w:pPr>
        <w:pStyle w:val="Bezmezer"/>
        <w:jc w:val="center"/>
        <w:rPr>
          <w:b/>
        </w:rPr>
      </w:pPr>
      <w:r w:rsidRPr="00E549E8">
        <w:rPr>
          <w:b/>
        </w:rPr>
        <w:t>W = E</w:t>
      </w:r>
      <w:r w:rsidRPr="00E549E8">
        <w:rPr>
          <w:b/>
          <w:vertAlign w:val="subscript"/>
        </w:rPr>
        <w:t>p2</w:t>
      </w:r>
      <w:r w:rsidRPr="00E549E8">
        <w:rPr>
          <w:b/>
        </w:rPr>
        <w:t xml:space="preserve"> – E</w:t>
      </w:r>
      <w:r w:rsidRPr="00E549E8">
        <w:rPr>
          <w:b/>
          <w:vertAlign w:val="subscript"/>
        </w:rPr>
        <w:t>p1</w:t>
      </w:r>
      <w:r w:rsidRPr="00E549E8">
        <w:rPr>
          <w:b/>
        </w:rPr>
        <w:t xml:space="preserve"> = m × g × h</w:t>
      </w:r>
      <w:r w:rsidRPr="00E549E8">
        <w:rPr>
          <w:b/>
          <w:vertAlign w:val="subscript"/>
        </w:rPr>
        <w:t xml:space="preserve">2 </w:t>
      </w:r>
      <w:r w:rsidRPr="00E549E8">
        <w:rPr>
          <w:b/>
        </w:rPr>
        <w:t>– m × g × h</w:t>
      </w:r>
      <w:r w:rsidRPr="00E549E8">
        <w:rPr>
          <w:b/>
          <w:vertAlign w:val="subscript"/>
        </w:rPr>
        <w:t xml:space="preserve">1 </w:t>
      </w:r>
      <w:r w:rsidRPr="00E549E8">
        <w:rPr>
          <w:b/>
        </w:rPr>
        <w:t>= m × g × (h</w:t>
      </w:r>
      <w:r w:rsidRPr="00E549E8">
        <w:rPr>
          <w:b/>
          <w:vertAlign w:val="subscript"/>
        </w:rPr>
        <w:t>2</w:t>
      </w:r>
      <w:r w:rsidRPr="00E549E8">
        <w:rPr>
          <w:b/>
        </w:rPr>
        <w:t xml:space="preserve"> – h</w:t>
      </w:r>
      <w:r w:rsidRPr="00E549E8">
        <w:rPr>
          <w:b/>
          <w:vertAlign w:val="subscript"/>
        </w:rPr>
        <w:t>1</w:t>
      </w:r>
      <w:r w:rsidRPr="00E549E8">
        <w:rPr>
          <w:b/>
        </w:rPr>
        <w:t>),</w:t>
      </w:r>
    </w:p>
    <w:p w:rsidR="00ED2BB7" w:rsidRDefault="00ED2BB7" w:rsidP="00ED2BB7">
      <w:pPr>
        <w:pStyle w:val="Bezmezer"/>
      </w:pPr>
    </w:p>
    <w:p w:rsidR="00ED2BB7" w:rsidRDefault="00ED2BB7" w:rsidP="001079A6">
      <w:pPr>
        <w:pStyle w:val="Bezmezer"/>
        <w:jc w:val="both"/>
      </w:pPr>
      <w:r>
        <w:t>který je určen jen hmotností, tíhovým zrychlením a počáteční a konečnou výškou. Tvar trajektorie na něj nemá vliv.</w:t>
      </w:r>
    </w:p>
    <w:p w:rsidR="00ED2BB7" w:rsidRDefault="00ED2BB7" w:rsidP="001079A6">
      <w:pPr>
        <w:pStyle w:val="Bezmezer"/>
        <w:jc w:val="both"/>
      </w:pPr>
    </w:p>
    <w:p w:rsidR="00ED2BB7" w:rsidRDefault="00ED2BB7" w:rsidP="001079A6">
      <w:pPr>
        <w:pStyle w:val="Bezmezer"/>
        <w:jc w:val="both"/>
      </w:pPr>
      <w:r>
        <w:t xml:space="preserve">Chceme-li určit tíhovou potenciální energii </w:t>
      </w:r>
      <w:proofErr w:type="spellStart"/>
      <w:r>
        <w:t>E</w:t>
      </w:r>
      <w:r w:rsidRPr="00446452">
        <w:rPr>
          <w:vertAlign w:val="subscript"/>
        </w:rPr>
        <w:t>p</w:t>
      </w:r>
      <w:proofErr w:type="spellEnd"/>
      <w:r>
        <w:t xml:space="preserve">, pak musíme zvolit nulovou hladinu potenciální energie, což je vodorovná rovina, kde je </w:t>
      </w:r>
      <w:proofErr w:type="spellStart"/>
      <w:r>
        <w:t>E</w:t>
      </w:r>
      <w:r w:rsidRPr="00446452">
        <w:rPr>
          <w:vertAlign w:val="subscript"/>
        </w:rPr>
        <w:t>p</w:t>
      </w:r>
      <w:proofErr w:type="spellEnd"/>
      <w:r w:rsidRPr="00446452">
        <w:rPr>
          <w:vertAlign w:val="subscript"/>
        </w:rPr>
        <w:t xml:space="preserve"> </w:t>
      </w:r>
      <w:r>
        <w:t>= 0. Obvykle se spojuje s rovinou povrchu země, ovšem bez vyvýšenin (kopců, hor).</w:t>
      </w:r>
    </w:p>
    <w:p w:rsidR="00ED2BB7" w:rsidRDefault="00ED2BB7" w:rsidP="00ED2BB7">
      <w:pPr>
        <w:pStyle w:val="Bezmezer"/>
      </w:pPr>
    </w:p>
    <w:p w:rsidR="00ED2BB7" w:rsidRDefault="00ED2BB7" w:rsidP="001079A6">
      <w:pPr>
        <w:pStyle w:val="Bezmezer"/>
        <w:jc w:val="both"/>
      </w:pPr>
      <w:r>
        <w:t xml:space="preserve">Ve výšce h nad zvolenou nulovou hladinou potenciální energie je tíhová potenciální energie HB o hmotnosti </w:t>
      </w:r>
      <w:r w:rsidRPr="00446452">
        <w:rPr>
          <w:b/>
        </w:rPr>
        <w:t>m</w:t>
      </w:r>
    </w:p>
    <w:p w:rsidR="00446452" w:rsidRDefault="00ED2BB7" w:rsidP="00446452">
      <w:pPr>
        <w:pStyle w:val="Bezmezer"/>
        <w:jc w:val="center"/>
        <w:rPr>
          <w:b/>
        </w:rPr>
      </w:pPr>
      <w:proofErr w:type="spellStart"/>
      <w:r w:rsidRPr="00E549E8">
        <w:rPr>
          <w:b/>
        </w:rPr>
        <w:t>E</w:t>
      </w:r>
      <w:r w:rsidRPr="00E549E8">
        <w:rPr>
          <w:b/>
          <w:vertAlign w:val="subscript"/>
        </w:rPr>
        <w:t>p</w:t>
      </w:r>
      <w:proofErr w:type="spellEnd"/>
      <w:r w:rsidRPr="00E549E8">
        <w:rPr>
          <w:b/>
        </w:rPr>
        <w:t xml:space="preserve"> = m × g × h</w:t>
      </w:r>
    </w:p>
    <w:p w:rsidR="00ED2BB7" w:rsidRPr="00446452" w:rsidRDefault="00ED2BB7" w:rsidP="001079A6">
      <w:pPr>
        <w:pStyle w:val="Bezmezer"/>
        <w:jc w:val="both"/>
        <w:rPr>
          <w:b/>
        </w:rPr>
      </w:pPr>
      <w:r>
        <w:t xml:space="preserve">Jednotkou potenciální energie je joule. </w:t>
      </w:r>
    </w:p>
    <w:p w:rsidR="00ED2BB7" w:rsidRDefault="00ED2BB7" w:rsidP="001079A6">
      <w:pPr>
        <w:pStyle w:val="Bezmezer"/>
        <w:jc w:val="both"/>
      </w:pPr>
    </w:p>
    <w:p w:rsidR="00ED2BB7" w:rsidRDefault="00ED2BB7" w:rsidP="001079A6">
      <w:pPr>
        <w:pStyle w:val="Bezmezer"/>
        <w:jc w:val="both"/>
      </w:pPr>
      <w:r>
        <w:t xml:space="preserve">Působíme-li proti tíhové síle větší silou F, pak zvedneme těleso o výšku h a vykonáme práci </w:t>
      </w:r>
    </w:p>
    <w:p w:rsidR="00ED2BB7" w:rsidRDefault="00ED2BB7" w:rsidP="00ED2BB7">
      <w:pPr>
        <w:pStyle w:val="Bezmezer"/>
      </w:pPr>
    </w:p>
    <w:p w:rsidR="00ED2BB7" w:rsidRPr="00E549E8" w:rsidRDefault="00ED2BB7" w:rsidP="00E549E8">
      <w:pPr>
        <w:pStyle w:val="Bezmezer"/>
        <w:jc w:val="center"/>
        <w:rPr>
          <w:b/>
        </w:rPr>
      </w:pPr>
      <w:r w:rsidRPr="00E549E8">
        <w:rPr>
          <w:b/>
        </w:rPr>
        <w:t>W = m × g × h.</w:t>
      </w:r>
    </w:p>
    <w:p w:rsidR="00ED2BB7" w:rsidRDefault="00ED2BB7" w:rsidP="001079A6">
      <w:pPr>
        <w:pStyle w:val="Bezmezer"/>
        <w:jc w:val="both"/>
      </w:pPr>
    </w:p>
    <w:p w:rsidR="00ED2BB7" w:rsidRDefault="00ED2BB7" w:rsidP="001079A6">
      <w:pPr>
        <w:pStyle w:val="Bezmezer"/>
        <w:jc w:val="both"/>
      </w:pPr>
      <w:r>
        <w:lastRenderedPageBreak/>
        <w:t>Ta je rovna přírůstku tíhové potenciální energie tělesa.</w:t>
      </w:r>
    </w:p>
    <w:p w:rsidR="00ED2BB7" w:rsidRDefault="00ED2BB7" w:rsidP="00ED2BB7">
      <w:pPr>
        <w:pStyle w:val="Bezmezer"/>
      </w:pPr>
    </w:p>
    <w:p w:rsidR="00ED2BB7" w:rsidRPr="005A7BCE" w:rsidRDefault="00ED2BB7" w:rsidP="00ED2BB7">
      <w:pPr>
        <w:pStyle w:val="Bezmezer"/>
        <w:rPr>
          <w:b/>
        </w:rPr>
      </w:pPr>
      <w:r w:rsidRPr="005A7BCE">
        <w:rPr>
          <w:b/>
        </w:rPr>
        <w:t xml:space="preserve"> </w:t>
      </w:r>
    </w:p>
    <w:p w:rsidR="00ED2BB7" w:rsidRPr="005A7BCE" w:rsidRDefault="00ED2BB7" w:rsidP="001079A6">
      <w:pPr>
        <w:pStyle w:val="Bezmezer"/>
        <w:jc w:val="both"/>
        <w:rPr>
          <w:b/>
        </w:rPr>
      </w:pPr>
      <w:r w:rsidRPr="005A7BCE">
        <w:rPr>
          <w:b/>
        </w:rPr>
        <w:t>Mechanická energie</w:t>
      </w:r>
    </w:p>
    <w:p w:rsidR="00ED2BB7" w:rsidRDefault="00ED2BB7" w:rsidP="001079A6">
      <w:pPr>
        <w:pStyle w:val="Bezmezer"/>
        <w:jc w:val="both"/>
      </w:pPr>
    </w:p>
    <w:p w:rsidR="00ED2BB7" w:rsidRDefault="00ED2BB7" w:rsidP="001079A6">
      <w:pPr>
        <w:pStyle w:val="Bezmezer"/>
        <w:jc w:val="both"/>
      </w:pPr>
      <w:r>
        <w:t>Součet kinetické a potenciální energie tvoří celkovou mechanickou energii E tělesa</w:t>
      </w:r>
    </w:p>
    <w:p w:rsidR="00ED2BB7" w:rsidRDefault="00ED2BB7" w:rsidP="00ED2BB7">
      <w:pPr>
        <w:pStyle w:val="Bezmezer"/>
      </w:pPr>
    </w:p>
    <w:p w:rsidR="00ED2BB7" w:rsidRPr="005A7BCE" w:rsidRDefault="00ED2BB7" w:rsidP="005A7BCE">
      <w:pPr>
        <w:pStyle w:val="Bezmezer"/>
        <w:jc w:val="center"/>
        <w:rPr>
          <w:b/>
        </w:rPr>
      </w:pPr>
      <w:r w:rsidRPr="005A7BCE">
        <w:rPr>
          <w:b/>
        </w:rPr>
        <w:t xml:space="preserve">E = </w:t>
      </w:r>
      <w:proofErr w:type="spellStart"/>
      <w:r w:rsidRPr="005A7BCE">
        <w:rPr>
          <w:b/>
        </w:rPr>
        <w:t>Ek</w:t>
      </w:r>
      <w:proofErr w:type="spellEnd"/>
      <w:r w:rsidRPr="005A7BCE">
        <w:rPr>
          <w:b/>
        </w:rPr>
        <w:t xml:space="preserve"> + </w:t>
      </w:r>
      <w:proofErr w:type="spellStart"/>
      <w:r w:rsidRPr="005A7BCE">
        <w:rPr>
          <w:b/>
        </w:rPr>
        <w:t>Ep</w:t>
      </w:r>
      <w:proofErr w:type="spellEnd"/>
    </w:p>
    <w:p w:rsidR="00ED2BB7" w:rsidRDefault="00ED2BB7" w:rsidP="00ED2BB7">
      <w:pPr>
        <w:pStyle w:val="Bezmezer"/>
      </w:pPr>
    </w:p>
    <w:p w:rsidR="00ED2BB7" w:rsidRDefault="00ED2BB7" w:rsidP="00ED2BB7">
      <w:pPr>
        <w:pStyle w:val="Bezmezer"/>
      </w:pPr>
      <w:r>
        <w:t xml:space="preserve"> </w:t>
      </w:r>
    </w:p>
    <w:p w:rsidR="00ED2BB7" w:rsidRPr="005A7BCE" w:rsidRDefault="001079A6" w:rsidP="00ED2BB7">
      <w:pPr>
        <w:pStyle w:val="Bezmezer"/>
        <w:rPr>
          <w:b/>
        </w:rPr>
      </w:pPr>
      <w:r>
        <w:rPr>
          <w:b/>
        </w:rPr>
        <w:t xml:space="preserve">ZÁKON </w:t>
      </w:r>
      <w:proofErr w:type="gramStart"/>
      <w:r>
        <w:rPr>
          <w:b/>
        </w:rPr>
        <w:t>ZACHOVÁNÍ  MECHANICKÉ</w:t>
      </w:r>
      <w:proofErr w:type="gramEnd"/>
      <w:r w:rsidR="00ED2BB7" w:rsidRPr="005A7BCE">
        <w:rPr>
          <w:b/>
        </w:rPr>
        <w:t xml:space="preserve"> ENERGIE</w:t>
      </w:r>
    </w:p>
    <w:p w:rsidR="00ED2BB7" w:rsidRPr="005A7BCE" w:rsidRDefault="00ED2BB7" w:rsidP="00ED2BB7">
      <w:pPr>
        <w:pStyle w:val="Bezmezer"/>
        <w:rPr>
          <w:b/>
        </w:rPr>
      </w:pPr>
    </w:p>
    <w:p w:rsidR="00ED2BB7" w:rsidRPr="005A7BCE" w:rsidRDefault="00ED2BB7" w:rsidP="001079A6">
      <w:pPr>
        <w:pStyle w:val="Bezmezer"/>
        <w:jc w:val="both"/>
        <w:rPr>
          <w:b/>
        </w:rPr>
      </w:pPr>
      <w:r w:rsidRPr="005A7BCE">
        <w:rPr>
          <w:b/>
        </w:rPr>
        <w:t xml:space="preserve">Při všech mechanických dějích se mění kinetická energie v potenciální energii a naopak, celková mechanická energie soustavy je však konstantní, </w:t>
      </w:r>
    </w:p>
    <w:p w:rsidR="00ED2BB7" w:rsidRDefault="00ED2BB7" w:rsidP="00ED2BB7">
      <w:pPr>
        <w:pStyle w:val="Bezmezer"/>
      </w:pPr>
    </w:p>
    <w:p w:rsidR="00ED2BB7" w:rsidRPr="00E549E8" w:rsidRDefault="00ED2BB7" w:rsidP="00E549E8">
      <w:pPr>
        <w:pStyle w:val="Bezmezer"/>
        <w:jc w:val="center"/>
        <w:rPr>
          <w:b/>
        </w:rPr>
      </w:pPr>
      <w:r w:rsidRPr="00E549E8">
        <w:rPr>
          <w:b/>
        </w:rPr>
        <w:t xml:space="preserve">E = </w:t>
      </w:r>
      <w:proofErr w:type="spellStart"/>
      <w:r w:rsidRPr="00E549E8">
        <w:rPr>
          <w:b/>
        </w:rPr>
        <w:t>E</w:t>
      </w:r>
      <w:r w:rsidRPr="00E549E8">
        <w:rPr>
          <w:b/>
          <w:vertAlign w:val="subscript"/>
        </w:rPr>
        <w:t>k</w:t>
      </w:r>
      <w:proofErr w:type="spellEnd"/>
      <w:r w:rsidRPr="00E549E8">
        <w:rPr>
          <w:b/>
        </w:rPr>
        <w:t xml:space="preserve"> + </w:t>
      </w:r>
      <w:proofErr w:type="spellStart"/>
      <w:r w:rsidRPr="00E549E8">
        <w:rPr>
          <w:b/>
        </w:rPr>
        <w:t>E</w:t>
      </w:r>
      <w:r w:rsidRPr="00E549E8">
        <w:rPr>
          <w:b/>
          <w:vertAlign w:val="subscript"/>
        </w:rPr>
        <w:t>p</w:t>
      </w:r>
      <w:proofErr w:type="spellEnd"/>
      <w:r w:rsidRPr="00E549E8">
        <w:rPr>
          <w:b/>
        </w:rPr>
        <w:t xml:space="preserve"> = </w:t>
      </w:r>
      <w:proofErr w:type="spellStart"/>
      <w:r w:rsidRPr="00E549E8">
        <w:rPr>
          <w:b/>
        </w:rPr>
        <w:t>konst</w:t>
      </w:r>
      <w:proofErr w:type="spellEnd"/>
      <w:r w:rsidRPr="00E549E8">
        <w:rPr>
          <w:b/>
        </w:rPr>
        <w:t>.</w:t>
      </w:r>
    </w:p>
    <w:p w:rsidR="00ED2BB7" w:rsidRDefault="00ED2BB7" w:rsidP="00ED2BB7">
      <w:pPr>
        <w:pStyle w:val="Bezmezer"/>
      </w:pPr>
    </w:p>
    <w:p w:rsidR="00ED2BB7" w:rsidRPr="005A7BCE" w:rsidRDefault="005A7BCE" w:rsidP="00ED2BB7">
      <w:pPr>
        <w:pStyle w:val="Bezmezer"/>
        <w:rPr>
          <w:b/>
        </w:rPr>
      </w:pPr>
      <w:r w:rsidRPr="005A7BCE">
        <w:rPr>
          <w:b/>
        </w:rPr>
        <w:t xml:space="preserve"> Z</w:t>
      </w:r>
      <w:r w:rsidR="00ED2BB7" w:rsidRPr="005A7BCE">
        <w:rPr>
          <w:b/>
        </w:rPr>
        <w:t>ákon (princip) zachování energie</w:t>
      </w:r>
    </w:p>
    <w:p w:rsidR="00ED2BB7" w:rsidRDefault="00ED2BB7" w:rsidP="00ED2BB7">
      <w:pPr>
        <w:pStyle w:val="Bezmezer"/>
      </w:pPr>
    </w:p>
    <w:p w:rsidR="00ED2BB7" w:rsidRPr="001079A6" w:rsidRDefault="00ED2BB7" w:rsidP="001079A6">
      <w:pPr>
        <w:pStyle w:val="Bezmezer"/>
        <w:jc w:val="both"/>
        <w:rPr>
          <w:i/>
        </w:rPr>
      </w:pPr>
      <w:r w:rsidRPr="001079A6">
        <w:rPr>
          <w:i/>
        </w:rPr>
        <w:t>Při všech dějích v izolované soustavě těles se mění jedna forma energie v jinou, nebo přechází energie z jednoho tělesa na druhé, celková energie soustavy se však nemění.</w:t>
      </w:r>
    </w:p>
    <w:p w:rsidR="00ED2BB7" w:rsidRDefault="00ED2BB7" w:rsidP="001079A6">
      <w:pPr>
        <w:pStyle w:val="Bezmezer"/>
        <w:jc w:val="both"/>
      </w:pPr>
    </w:p>
    <w:p w:rsidR="00ED2BB7" w:rsidRDefault="005A7BCE" w:rsidP="001079A6">
      <w:pPr>
        <w:pStyle w:val="Bezmezer"/>
        <w:jc w:val="both"/>
      </w:pPr>
      <w:r>
        <w:t xml:space="preserve"> </w:t>
      </w:r>
      <w:r w:rsidR="00ED2BB7">
        <w:t>Energie se nemůže ani ztratit, ani vzniknout z ničeho. Její celková velikost pro izolovanou soustavu je konstantní. Celková energie izolované soustavy je rovna součtu všech forem energií přítomných v soustavě.</w:t>
      </w:r>
    </w:p>
    <w:p w:rsidR="00ED2BB7" w:rsidRDefault="00ED2BB7" w:rsidP="00ED2BB7">
      <w:pPr>
        <w:pStyle w:val="Bezmezer"/>
      </w:pPr>
    </w:p>
    <w:p w:rsidR="00ED2BB7" w:rsidRPr="00E549E8" w:rsidRDefault="00ED2BB7" w:rsidP="00E549E8">
      <w:pPr>
        <w:pStyle w:val="Bezmezer"/>
        <w:jc w:val="center"/>
        <w:rPr>
          <w:b/>
        </w:rPr>
      </w:pPr>
      <w:r w:rsidRPr="00E549E8">
        <w:rPr>
          <w:b/>
        </w:rPr>
        <w:t>E = E</w:t>
      </w:r>
      <w:r w:rsidRPr="00E549E8">
        <w:rPr>
          <w:b/>
          <w:vertAlign w:val="subscript"/>
        </w:rPr>
        <w:t>1</w:t>
      </w:r>
      <w:r w:rsidRPr="00E549E8">
        <w:rPr>
          <w:b/>
        </w:rPr>
        <w:t xml:space="preserve"> + E</w:t>
      </w:r>
      <w:r w:rsidRPr="00E549E8">
        <w:rPr>
          <w:b/>
          <w:vertAlign w:val="subscript"/>
        </w:rPr>
        <w:t>2</w:t>
      </w:r>
      <w:r w:rsidRPr="00E549E8">
        <w:rPr>
          <w:b/>
        </w:rPr>
        <w:t xml:space="preserve"> + E</w:t>
      </w:r>
      <w:r w:rsidRPr="00E549E8">
        <w:rPr>
          <w:b/>
          <w:vertAlign w:val="subscript"/>
        </w:rPr>
        <w:t>3</w:t>
      </w:r>
      <w:r w:rsidRPr="00E549E8">
        <w:rPr>
          <w:b/>
        </w:rPr>
        <w:t xml:space="preserve"> + </w:t>
      </w:r>
      <w:r w:rsidR="00E549E8" w:rsidRPr="00E549E8">
        <w:rPr>
          <w:b/>
        </w:rPr>
        <w:t>…</w:t>
      </w:r>
      <w:r w:rsidRPr="00E549E8">
        <w:rPr>
          <w:b/>
        </w:rPr>
        <w:t xml:space="preserve"> + E</w:t>
      </w:r>
      <w:r w:rsidRPr="00E549E8">
        <w:rPr>
          <w:b/>
          <w:vertAlign w:val="subscript"/>
        </w:rPr>
        <w:t>n</w:t>
      </w:r>
    </w:p>
    <w:p w:rsidR="00ED2BB7" w:rsidRDefault="00ED2BB7" w:rsidP="001079A6">
      <w:pPr>
        <w:pStyle w:val="Bezmezer"/>
        <w:jc w:val="both"/>
      </w:pPr>
    </w:p>
    <w:p w:rsidR="00ED2BB7" w:rsidRDefault="00ED2BB7" w:rsidP="001079A6">
      <w:pPr>
        <w:pStyle w:val="Bezmezer"/>
        <w:jc w:val="both"/>
      </w:pPr>
      <w:r>
        <w:t>Energie charakterizuje stav soustavy, je to stavová veličina.</w:t>
      </w:r>
    </w:p>
    <w:p w:rsidR="00ED2BB7" w:rsidRDefault="00ED2BB7" w:rsidP="001079A6">
      <w:pPr>
        <w:pStyle w:val="Bezmezer"/>
        <w:jc w:val="both"/>
      </w:pPr>
    </w:p>
    <w:p w:rsidR="00ED2BB7" w:rsidRDefault="00ED2BB7" w:rsidP="001079A6">
      <w:pPr>
        <w:pStyle w:val="Bezmezer"/>
        <w:jc w:val="both"/>
      </w:pPr>
      <w:r>
        <w:t>Práce charakterizuje děj, při němž nastává přeměna nebo přenos energie.</w:t>
      </w:r>
    </w:p>
    <w:p w:rsidR="00ED2BB7" w:rsidRDefault="00ED2BB7" w:rsidP="00ED2BB7">
      <w:pPr>
        <w:pStyle w:val="Bezmezer"/>
      </w:pPr>
    </w:p>
    <w:p w:rsidR="00ED2BB7" w:rsidRPr="00446452" w:rsidRDefault="005A7BCE" w:rsidP="00ED2BB7">
      <w:pPr>
        <w:pStyle w:val="Bezmezer"/>
        <w:rPr>
          <w:b/>
        </w:rPr>
      </w:pPr>
      <w:r w:rsidRPr="00446452">
        <w:rPr>
          <w:b/>
        </w:rPr>
        <w:t xml:space="preserve"> </w:t>
      </w:r>
      <w:r w:rsidR="00ED2BB7" w:rsidRPr="00446452">
        <w:rPr>
          <w:b/>
        </w:rPr>
        <w:t>Výkon</w:t>
      </w:r>
    </w:p>
    <w:p w:rsidR="00E549E8" w:rsidRDefault="00ED2BB7" w:rsidP="00ED2BB7">
      <w:pPr>
        <w:pStyle w:val="Bezmezer"/>
      </w:pPr>
      <w:r>
        <w:t xml:space="preserve">Výkon P je práce vykonaná (spotřebovaná) za jednotku času. </w:t>
      </w:r>
    </w:p>
    <w:p w:rsidR="001079A6" w:rsidRDefault="00ED2BB7" w:rsidP="00446452">
      <w:pPr>
        <w:pStyle w:val="Bezmezer"/>
        <w:jc w:val="center"/>
        <w:rPr>
          <w:b/>
          <w:vertAlign w:val="superscript"/>
        </w:rPr>
      </w:pPr>
      <w:r>
        <w:t>[</w:t>
      </w:r>
      <w:r w:rsidRPr="00446452">
        <w:rPr>
          <w:b/>
        </w:rPr>
        <w:t>P] = W (</w:t>
      </w:r>
      <w:proofErr w:type="gramStart"/>
      <w:r w:rsidR="00E549E8" w:rsidRPr="00446452">
        <w:rPr>
          <w:b/>
        </w:rPr>
        <w:t>watt) = J × s</w:t>
      </w:r>
      <w:r w:rsidR="00E549E8" w:rsidRPr="00446452">
        <w:rPr>
          <w:b/>
          <w:vertAlign w:val="superscript"/>
        </w:rPr>
        <w:t>–1</w:t>
      </w:r>
      <w:r w:rsidR="00E549E8" w:rsidRPr="00446452">
        <w:rPr>
          <w:b/>
        </w:rPr>
        <w:t xml:space="preserve"> = kg</w:t>
      </w:r>
      <w:proofErr w:type="gramEnd"/>
      <w:r w:rsidR="00E549E8" w:rsidRPr="00446452">
        <w:rPr>
          <w:b/>
        </w:rPr>
        <w:t xml:space="preserve"> × m</w:t>
      </w:r>
      <w:r w:rsidR="00E549E8" w:rsidRPr="00446452">
        <w:rPr>
          <w:b/>
          <w:vertAlign w:val="superscript"/>
        </w:rPr>
        <w:t>2</w:t>
      </w:r>
      <w:r w:rsidR="00E549E8" w:rsidRPr="00446452">
        <w:rPr>
          <w:b/>
        </w:rPr>
        <w:t xml:space="preserve"> × s</w:t>
      </w:r>
      <w:r w:rsidR="00E549E8" w:rsidRPr="00446452">
        <w:rPr>
          <w:b/>
          <w:vertAlign w:val="superscript"/>
        </w:rPr>
        <w:t>–3</w:t>
      </w:r>
    </w:p>
    <w:p w:rsidR="001079A6" w:rsidRDefault="001079A6" w:rsidP="00446452">
      <w:pPr>
        <w:pStyle w:val="Bezmezer"/>
        <w:jc w:val="center"/>
        <w:rPr>
          <w:b/>
        </w:rPr>
      </w:pPr>
    </w:p>
    <w:p w:rsidR="00E549E8" w:rsidRPr="00446452" w:rsidRDefault="001079A6" w:rsidP="00446452">
      <w:pPr>
        <w:pStyle w:val="Bezmezer"/>
        <w:jc w:val="center"/>
        <w:rPr>
          <w:b/>
        </w:rPr>
      </w:pPr>
      <w:r>
        <w:rPr>
          <w:noProof/>
          <w:lang w:eastAsia="cs-CZ"/>
        </w:rPr>
        <w:drawing>
          <wp:inline distT="0" distB="0" distL="0" distR="0" wp14:anchorId="066E0EA2" wp14:editId="47342036">
            <wp:extent cx="1266825" cy="40957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66825" cy="409575"/>
                    </a:xfrm>
                    <a:prstGeom prst="rect">
                      <a:avLst/>
                    </a:prstGeom>
                  </pic:spPr>
                </pic:pic>
              </a:graphicData>
            </a:graphic>
          </wp:inline>
        </w:drawing>
      </w:r>
    </w:p>
    <w:p w:rsidR="001079A6" w:rsidRDefault="00ED2BB7" w:rsidP="001079A6">
      <w:pPr>
        <w:pStyle w:val="Bezmezer"/>
        <w:jc w:val="both"/>
      </w:pPr>
      <w:r>
        <w:t>Tato veličina vyjadřuje rych</w:t>
      </w:r>
      <w:r w:rsidR="00E549E8">
        <w:t xml:space="preserve">lost, s jakou se vykonává práce. </w:t>
      </w:r>
      <w:proofErr w:type="gramStart"/>
      <w:r>
        <w:t>Výkon</w:t>
      </w:r>
      <w:proofErr w:type="gramEnd"/>
      <w:r>
        <w:t xml:space="preserve"> jednoho wattu má zařízení, </w:t>
      </w:r>
      <w:proofErr w:type="gramStart"/>
      <w:r>
        <w:t>které</w:t>
      </w:r>
      <w:proofErr w:type="gramEnd"/>
      <w:r>
        <w:t xml:space="preserve"> </w:t>
      </w:r>
    </w:p>
    <w:p w:rsidR="00ED2BB7" w:rsidRDefault="00ED2BB7" w:rsidP="001079A6">
      <w:pPr>
        <w:pStyle w:val="Bezmezer"/>
        <w:jc w:val="both"/>
      </w:pPr>
      <w:r>
        <w:t>vykoná práci 1 joulu za 1 sekundu.</w:t>
      </w:r>
      <w:r w:rsidR="001079A6" w:rsidRPr="001079A6">
        <w:rPr>
          <w:noProof/>
          <w:lang w:eastAsia="cs-CZ"/>
        </w:rPr>
        <w:t xml:space="preserve"> </w:t>
      </w:r>
    </w:p>
    <w:p w:rsidR="00E549E8" w:rsidRDefault="00E549E8" w:rsidP="001079A6">
      <w:pPr>
        <w:pStyle w:val="Bezmezer"/>
        <w:jc w:val="center"/>
      </w:pPr>
    </w:p>
    <w:p w:rsidR="00ED2BB7" w:rsidRDefault="00ED2BB7" w:rsidP="001079A6">
      <w:pPr>
        <w:pStyle w:val="Bezmezer"/>
        <w:jc w:val="both"/>
      </w:pPr>
      <w:r>
        <w:t>Práci l</w:t>
      </w:r>
      <w:r w:rsidR="00E549E8">
        <w:t xml:space="preserve">ze vyjádřit </w:t>
      </w:r>
      <w:proofErr w:type="gramStart"/>
      <w:r w:rsidR="00E549E8">
        <w:t xml:space="preserve">vztahem </w:t>
      </w:r>
      <w:r w:rsidR="00E549E8" w:rsidRPr="00446452">
        <w:rPr>
          <w:b/>
        </w:rPr>
        <w:t>W = P × t</w:t>
      </w:r>
      <w:r w:rsidR="00E549E8">
        <w:t xml:space="preserve">   jednotky</w:t>
      </w:r>
      <w:proofErr w:type="gramEnd"/>
      <w:r w:rsidR="00E549E8">
        <w:t xml:space="preserve">  </w:t>
      </w:r>
      <w:r>
        <w:t xml:space="preserve"> 1 Ws = 1 J (wattsekunda) 1 kWh = 3,6 × 106 J (kilowatthodina)</w:t>
      </w:r>
      <w:r w:rsidR="00E549E8">
        <w:t>.</w:t>
      </w:r>
    </w:p>
    <w:p w:rsidR="00E549E8" w:rsidRDefault="00E549E8" w:rsidP="00ED2BB7">
      <w:pPr>
        <w:pStyle w:val="Bezmezer"/>
        <w:rPr>
          <w:b/>
        </w:rPr>
      </w:pPr>
    </w:p>
    <w:p w:rsidR="00ED2BB7" w:rsidRPr="005A7BCE" w:rsidRDefault="00ED2BB7" w:rsidP="001079A6">
      <w:pPr>
        <w:pStyle w:val="Bezmezer"/>
        <w:jc w:val="both"/>
      </w:pPr>
      <w:r w:rsidRPr="005A7BCE">
        <w:rPr>
          <w:b/>
        </w:rPr>
        <w:t>Příkon</w:t>
      </w:r>
    </w:p>
    <w:p w:rsidR="001079A6" w:rsidRDefault="00ED2BB7" w:rsidP="001079A6">
      <w:pPr>
        <w:pStyle w:val="Bezmezer"/>
        <w:jc w:val="both"/>
      </w:pPr>
      <w:r>
        <w:t>Při činnosti strojů se přeměňuje jedna forma energie na jinou, nebo se přenáší z jednoho tělesa na jiné. Část energie se vždy přemění na nevyužitelnou energii (nejvíce na vnitřní energii, např. při tření, elektrickým odporem). Práce vykonaná za určitou dobu je proto vždy menší než</w:t>
      </w:r>
      <w:r w:rsidR="001079A6">
        <w:t xml:space="preserve"> práce za určitou dobu dodaná. </w:t>
      </w:r>
      <w:r>
        <w:t xml:space="preserve">Příkon je energie dodaná za jednotku času. </w:t>
      </w:r>
    </w:p>
    <w:p w:rsidR="001079A6" w:rsidRDefault="001079A6" w:rsidP="001079A6">
      <w:pPr>
        <w:pStyle w:val="Bezmezer"/>
        <w:jc w:val="center"/>
      </w:pPr>
      <w:r>
        <w:rPr>
          <w:noProof/>
          <w:lang w:eastAsia="cs-CZ"/>
        </w:rPr>
        <w:drawing>
          <wp:inline distT="0" distB="0" distL="0" distR="0" wp14:anchorId="666662F8" wp14:editId="00EFB35E">
            <wp:extent cx="409575" cy="31432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9575" cy="314325"/>
                    </a:xfrm>
                    <a:prstGeom prst="rect">
                      <a:avLst/>
                    </a:prstGeom>
                  </pic:spPr>
                </pic:pic>
              </a:graphicData>
            </a:graphic>
          </wp:inline>
        </w:drawing>
      </w:r>
    </w:p>
    <w:p w:rsidR="00ED2BB7" w:rsidRDefault="00ED2BB7" w:rsidP="001079A6">
      <w:pPr>
        <w:pStyle w:val="Bezmezer"/>
      </w:pPr>
      <w:r>
        <w:lastRenderedPageBreak/>
        <w:t xml:space="preserve">Dodáme-li stroji s příkonem </w:t>
      </w:r>
      <w:r w:rsidRPr="001079A6">
        <w:rPr>
          <w:b/>
        </w:rPr>
        <w:t>P</w:t>
      </w:r>
      <w:r w:rsidRPr="001079A6">
        <w:rPr>
          <w:b/>
          <w:vertAlign w:val="subscript"/>
        </w:rPr>
        <w:t>0</w:t>
      </w:r>
      <w:r w:rsidRPr="001079A6">
        <w:rPr>
          <w:b/>
        </w:rPr>
        <w:t xml:space="preserve"> </w:t>
      </w:r>
      <w:r>
        <w:t xml:space="preserve">za čas </w:t>
      </w:r>
      <w:r w:rsidRPr="001079A6">
        <w:rPr>
          <w:b/>
        </w:rPr>
        <w:t>t</w:t>
      </w:r>
      <w:r>
        <w:t xml:space="preserve"> energii</w:t>
      </w:r>
      <w:r w:rsidRPr="001079A6">
        <w:rPr>
          <w:b/>
        </w:rPr>
        <w:t xml:space="preserve"> E</w:t>
      </w:r>
      <w:r>
        <w:t xml:space="preserve">, vykoná za stejný čas práci </w:t>
      </w:r>
      <w:r w:rsidRPr="001079A6">
        <w:rPr>
          <w:b/>
        </w:rPr>
        <w:t>W</w:t>
      </w:r>
      <w:r>
        <w:t xml:space="preserve"> s výkonem </w:t>
      </w:r>
      <w:r w:rsidRPr="001079A6">
        <w:rPr>
          <w:b/>
        </w:rPr>
        <w:t>P</w:t>
      </w:r>
      <w:r w:rsidR="001079A6">
        <w:t>.</w:t>
      </w:r>
    </w:p>
    <w:p w:rsidR="00ED2BB7" w:rsidRDefault="00ED2BB7" w:rsidP="001079A6">
      <w:pPr>
        <w:pStyle w:val="Bezmezer"/>
        <w:jc w:val="both"/>
      </w:pPr>
    </w:p>
    <w:p w:rsidR="001079A6" w:rsidRDefault="005A7BCE" w:rsidP="001079A6">
      <w:pPr>
        <w:pStyle w:val="Bezmezer"/>
        <w:jc w:val="both"/>
        <w:rPr>
          <w:b/>
        </w:rPr>
      </w:pPr>
      <w:r w:rsidRPr="005A7BCE">
        <w:rPr>
          <w:b/>
        </w:rPr>
        <w:t xml:space="preserve"> </w:t>
      </w:r>
    </w:p>
    <w:p w:rsidR="001079A6" w:rsidRDefault="00ED2BB7" w:rsidP="001079A6">
      <w:pPr>
        <w:pStyle w:val="Bezmezer"/>
        <w:jc w:val="both"/>
        <w:rPr>
          <w:b/>
        </w:rPr>
      </w:pPr>
      <w:r w:rsidRPr="005A7BCE">
        <w:rPr>
          <w:b/>
        </w:rPr>
        <w:t>Účinnost</w:t>
      </w:r>
      <w:r w:rsidR="001079A6">
        <w:rPr>
          <w:b/>
        </w:rPr>
        <w:t xml:space="preserve"> </w:t>
      </w:r>
    </w:p>
    <w:p w:rsidR="001079A6" w:rsidRDefault="00ED2BB7" w:rsidP="001079A6">
      <w:pPr>
        <w:pStyle w:val="Bezmezer"/>
        <w:jc w:val="both"/>
        <w:rPr>
          <w:noProof/>
          <w:lang w:eastAsia="cs-CZ"/>
        </w:rPr>
      </w:pPr>
      <w:r>
        <w:t>Účinnost</w:t>
      </w:r>
      <w:r w:rsidR="00446452">
        <w:t xml:space="preserve"> η</w:t>
      </w:r>
      <w:r>
        <w:t xml:space="preserve">(éta) je poměr výkonu a </w:t>
      </w:r>
      <w:proofErr w:type="gramStart"/>
      <w:r>
        <w:t>příkonu.  [</w:t>
      </w:r>
      <w:r w:rsidR="00446452">
        <w:t>η</w:t>
      </w:r>
      <w:r>
        <w:t>] = 1Účinnost</w:t>
      </w:r>
      <w:proofErr w:type="gramEnd"/>
      <w:r>
        <w:t xml:space="preserve"> je vždy menší než jedna. Vynásobíme-li výsledek </w:t>
      </w:r>
      <w:r w:rsidR="00446452">
        <w:t>100</w:t>
      </w:r>
      <w:r>
        <w:t>, dosta</w:t>
      </w:r>
      <w:bookmarkStart w:id="0" w:name="_GoBack"/>
      <w:bookmarkEnd w:id="0"/>
      <w:r>
        <w:t>neme výsledek v procentech.</w:t>
      </w:r>
      <w:r w:rsidR="001079A6" w:rsidRPr="001079A6">
        <w:rPr>
          <w:noProof/>
          <w:lang w:eastAsia="cs-CZ"/>
        </w:rPr>
        <w:t xml:space="preserve"> </w:t>
      </w:r>
    </w:p>
    <w:p w:rsidR="00B808F0" w:rsidRPr="001079A6" w:rsidRDefault="001079A6" w:rsidP="001079A6">
      <w:pPr>
        <w:pStyle w:val="Bezmezer"/>
        <w:jc w:val="center"/>
        <w:rPr>
          <w:b/>
        </w:rPr>
      </w:pPr>
      <w:r>
        <w:rPr>
          <w:noProof/>
          <w:lang w:eastAsia="cs-CZ"/>
        </w:rPr>
        <w:drawing>
          <wp:inline distT="0" distB="0" distL="0" distR="0" wp14:anchorId="7F8C1DD9" wp14:editId="770EB203">
            <wp:extent cx="819150" cy="4476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9150" cy="447675"/>
                    </a:xfrm>
                    <a:prstGeom prst="rect">
                      <a:avLst/>
                    </a:prstGeom>
                  </pic:spPr>
                </pic:pic>
              </a:graphicData>
            </a:graphic>
          </wp:inline>
        </w:drawing>
      </w:r>
    </w:p>
    <w:sectPr w:rsidR="00B808F0" w:rsidRPr="00107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B7"/>
    <w:rsid w:val="001079A6"/>
    <w:rsid w:val="0023648C"/>
    <w:rsid w:val="00446452"/>
    <w:rsid w:val="005A7BCE"/>
    <w:rsid w:val="007C5348"/>
    <w:rsid w:val="008A552C"/>
    <w:rsid w:val="00E549E8"/>
    <w:rsid w:val="00ED2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2BB7"/>
    <w:pPr>
      <w:spacing w:after="0" w:line="240" w:lineRule="auto"/>
    </w:pPr>
  </w:style>
  <w:style w:type="paragraph" w:styleId="Textbubliny">
    <w:name w:val="Balloon Text"/>
    <w:basedOn w:val="Normln"/>
    <w:link w:val="TextbublinyChar"/>
    <w:uiPriority w:val="99"/>
    <w:semiHidden/>
    <w:unhideWhenUsed/>
    <w:rsid w:val="00ED2B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2BB7"/>
    <w:pPr>
      <w:spacing w:after="0" w:line="240" w:lineRule="auto"/>
    </w:pPr>
  </w:style>
  <w:style w:type="paragraph" w:styleId="Textbubliny">
    <w:name w:val="Balloon Text"/>
    <w:basedOn w:val="Normln"/>
    <w:link w:val="TextbublinyChar"/>
    <w:uiPriority w:val="99"/>
    <w:semiHidden/>
    <w:unhideWhenUsed/>
    <w:rsid w:val="00ED2B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850</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1</cp:revision>
  <dcterms:created xsi:type="dcterms:W3CDTF">2011-10-06T19:28:00Z</dcterms:created>
  <dcterms:modified xsi:type="dcterms:W3CDTF">2011-10-06T20:18:00Z</dcterms:modified>
</cp:coreProperties>
</file>