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17534A" w:rsidP="003A598E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 Optika, STR, Fyzika mikrosvěta</w:t>
      </w:r>
      <w:r w:rsidR="003A598E" w:rsidRPr="00ED258C">
        <w:rPr>
          <w:b/>
          <w:color w:val="FF0000"/>
          <w:sz w:val="36"/>
          <w:szCs w:val="36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70D01" w:rsidRDefault="0017534A" w:rsidP="00ED258C">
      <w:pPr>
        <w:spacing w:after="0"/>
        <w:rPr>
          <w:b/>
          <w:color w:val="FF0000"/>
          <w:sz w:val="32"/>
          <w:szCs w:val="32"/>
        </w:rPr>
      </w:pPr>
      <w:r w:rsidRPr="00270D01">
        <w:rPr>
          <w:b/>
          <w:color w:val="FF0000"/>
          <w:sz w:val="32"/>
          <w:szCs w:val="32"/>
        </w:rPr>
        <w:t xml:space="preserve">4. </w:t>
      </w:r>
      <w:r w:rsidR="009F043E" w:rsidRPr="00270D01">
        <w:rPr>
          <w:b/>
          <w:color w:val="FF0000"/>
          <w:sz w:val="32"/>
          <w:szCs w:val="32"/>
        </w:rPr>
        <w:t>3</w:t>
      </w:r>
      <w:r w:rsidRPr="00270D01">
        <w:rPr>
          <w:b/>
          <w:color w:val="FF0000"/>
          <w:sz w:val="32"/>
          <w:szCs w:val="32"/>
        </w:rPr>
        <w:t xml:space="preserve"> </w:t>
      </w:r>
      <w:r w:rsidR="009F043E" w:rsidRPr="00270D01">
        <w:rPr>
          <w:b/>
          <w:color w:val="FF0000"/>
          <w:sz w:val="32"/>
          <w:szCs w:val="32"/>
        </w:rPr>
        <w:t>Zobrazení tenkou čočkou</w:t>
      </w:r>
      <w:r w:rsidR="00895F79" w:rsidRPr="00270D01">
        <w:rPr>
          <w:b/>
          <w:color w:val="FF0000"/>
          <w:sz w:val="32"/>
          <w:szCs w:val="32"/>
        </w:rPr>
        <w:t xml:space="preserve"> </w:t>
      </w: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Autor: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Jazyk: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5F786A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Datum vyhotovení: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="005F786A" w:rsidRPr="005F786A">
        <w:rPr>
          <w:sz w:val="24"/>
          <w:szCs w:val="24"/>
        </w:rPr>
        <w:t>prosinec</w:t>
      </w:r>
      <w:r w:rsidR="006F6FD9" w:rsidRPr="005F786A">
        <w:rPr>
          <w:sz w:val="24"/>
          <w:szCs w:val="24"/>
        </w:rPr>
        <w:t xml:space="preserve"> </w:t>
      </w:r>
      <w:r w:rsidR="002B4487" w:rsidRPr="005F786A">
        <w:rPr>
          <w:sz w:val="24"/>
          <w:szCs w:val="24"/>
        </w:rPr>
        <w:t>2013</w:t>
      </w:r>
    </w:p>
    <w:p w:rsidR="002B4487" w:rsidRPr="00EB08B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  <w:r w:rsidRPr="00EB08B7">
        <w:rPr>
          <w:b/>
          <w:sz w:val="24"/>
          <w:szCs w:val="24"/>
        </w:rPr>
        <w:t>Cílová skupina: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 xml:space="preserve">žáci gymnázia: </w:t>
      </w:r>
      <w:r w:rsidR="0017534A" w:rsidRPr="00EB08B7">
        <w:rPr>
          <w:sz w:val="24"/>
          <w:szCs w:val="24"/>
        </w:rPr>
        <w:t>4</w:t>
      </w:r>
      <w:r w:rsidRPr="00EB08B7">
        <w:rPr>
          <w:sz w:val="24"/>
          <w:szCs w:val="24"/>
        </w:rPr>
        <w:t xml:space="preserve">. ročník čtyřletého studia a </w:t>
      </w:r>
      <w:r w:rsidR="0017534A" w:rsidRPr="00EB08B7">
        <w:rPr>
          <w:sz w:val="24"/>
          <w:szCs w:val="24"/>
        </w:rPr>
        <w:t>8</w:t>
      </w:r>
      <w:r w:rsidRPr="00EB08B7">
        <w:rPr>
          <w:sz w:val="24"/>
          <w:szCs w:val="24"/>
        </w:rPr>
        <w:t xml:space="preserve">. ročník 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sz w:val="24"/>
          <w:szCs w:val="24"/>
        </w:rPr>
        <w:t xml:space="preserve">                                                                 osmiletého studia, maturitní ročník, věk </w:t>
      </w:r>
      <w:r w:rsidR="0017534A" w:rsidRPr="00EB08B7">
        <w:rPr>
          <w:sz w:val="24"/>
          <w:szCs w:val="24"/>
        </w:rPr>
        <w:t>17</w:t>
      </w:r>
      <w:r w:rsidRPr="00EB08B7">
        <w:rPr>
          <w:sz w:val="24"/>
          <w:szCs w:val="24"/>
        </w:rPr>
        <w:t>-19 let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Očekávaný výstup: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 xml:space="preserve">žáci si osvojí řešení typických fyzikálních úloh </w:t>
      </w:r>
      <w:r w:rsidR="002B4487" w:rsidRPr="00EB08B7">
        <w:rPr>
          <w:sz w:val="24"/>
          <w:szCs w:val="24"/>
        </w:rPr>
        <w:t>z </w:t>
      </w:r>
      <w:r w:rsidR="0017534A" w:rsidRPr="00EB08B7">
        <w:rPr>
          <w:sz w:val="24"/>
          <w:szCs w:val="24"/>
        </w:rPr>
        <w:t>optiky</w:t>
      </w:r>
      <w:r w:rsidR="002B4487" w:rsidRPr="00EB08B7">
        <w:rPr>
          <w:sz w:val="24"/>
          <w:szCs w:val="24"/>
        </w:rPr>
        <w:t>.</w:t>
      </w: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>Učební materiál obsahuje vzorov</w:t>
      </w:r>
      <w:r w:rsidR="001E64BA">
        <w:rPr>
          <w:sz w:val="24"/>
          <w:szCs w:val="24"/>
        </w:rPr>
        <w:t>é</w:t>
      </w:r>
      <w:r w:rsidRPr="00EB08B7">
        <w:rPr>
          <w:sz w:val="24"/>
          <w:szCs w:val="24"/>
        </w:rPr>
        <w:t xml:space="preserve"> příklad</w:t>
      </w:r>
      <w:r w:rsidR="001E64BA">
        <w:rPr>
          <w:sz w:val="24"/>
          <w:szCs w:val="24"/>
        </w:rPr>
        <w:t>y</w:t>
      </w:r>
      <w:r w:rsidRPr="00EB08B7">
        <w:rPr>
          <w:sz w:val="24"/>
          <w:szCs w:val="24"/>
        </w:rPr>
        <w:t xml:space="preserve"> a úloh</w:t>
      </w:r>
      <w:r w:rsidR="00EB2693" w:rsidRPr="00EB08B7">
        <w:rPr>
          <w:sz w:val="24"/>
          <w:szCs w:val="24"/>
        </w:rPr>
        <w:t>y</w:t>
      </w:r>
      <w:r w:rsidRPr="00EB08B7">
        <w:rPr>
          <w:sz w:val="24"/>
          <w:szCs w:val="24"/>
        </w:rPr>
        <w:t xml:space="preserve"> z části –</w:t>
      </w:r>
      <w:r w:rsidR="002B4487" w:rsidRPr="00EB08B7">
        <w:rPr>
          <w:sz w:val="24"/>
          <w:szCs w:val="24"/>
        </w:rPr>
        <w:t xml:space="preserve"> </w:t>
      </w:r>
      <w:r w:rsidR="009F043E">
        <w:rPr>
          <w:sz w:val="24"/>
          <w:szCs w:val="24"/>
        </w:rPr>
        <w:t>zobrazení tenkou čočkou</w:t>
      </w:r>
      <w:r w:rsidR="00935F27" w:rsidRPr="00EB08B7">
        <w:rPr>
          <w:sz w:val="24"/>
          <w:szCs w:val="24"/>
        </w:rPr>
        <w:t>.</w:t>
      </w:r>
      <w:r w:rsidRPr="00EB08B7">
        <w:rPr>
          <w:sz w:val="24"/>
          <w:szCs w:val="24"/>
        </w:rPr>
        <w:t xml:space="preserve"> Může sloužit při výkladu, procvičování i pro samostatnou práci žáků. Velmi vhodný je pro přípravu k maturitní zkoušce z fyziky.</w:t>
      </w:r>
    </w:p>
    <w:p w:rsidR="00491675" w:rsidRPr="00EB08B7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</w:pPr>
    </w:p>
    <w:p w:rsidR="00491675" w:rsidRPr="00467B47" w:rsidRDefault="00491675" w:rsidP="00491675">
      <w:pPr>
        <w:spacing w:after="0"/>
        <w:rPr>
          <w:color w:val="00B0F0"/>
        </w:rPr>
      </w:pPr>
    </w:p>
    <w:p w:rsidR="006C5FCC" w:rsidRPr="00467B47" w:rsidRDefault="006C5FCC" w:rsidP="003A598E">
      <w:pPr>
        <w:spacing w:after="0"/>
        <w:rPr>
          <w:color w:val="00B0F0"/>
        </w:rPr>
      </w:pPr>
    </w:p>
    <w:p w:rsidR="00933D0B" w:rsidRPr="00467B47" w:rsidRDefault="00933D0B" w:rsidP="003A598E">
      <w:pPr>
        <w:spacing w:after="0"/>
        <w:rPr>
          <w:color w:val="00B0F0"/>
        </w:rPr>
      </w:pPr>
    </w:p>
    <w:p w:rsidR="00ED2EA8" w:rsidRDefault="00ED2EA8" w:rsidP="003A598E">
      <w:pPr>
        <w:spacing w:after="0"/>
      </w:pPr>
    </w:p>
    <w:p w:rsidR="0017534A" w:rsidRDefault="0017534A" w:rsidP="003A598E">
      <w:pPr>
        <w:spacing w:after="0"/>
      </w:pPr>
    </w:p>
    <w:p w:rsidR="0017534A" w:rsidRDefault="0017534A" w:rsidP="003A598E">
      <w:pPr>
        <w:spacing w:after="0"/>
      </w:pPr>
    </w:p>
    <w:p w:rsidR="00731D15" w:rsidRPr="0032222B" w:rsidRDefault="0017534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4.</w:t>
      </w:r>
      <w:r w:rsidR="009F043E">
        <w:rPr>
          <w:b/>
          <w:color w:val="FF0000"/>
          <w:sz w:val="32"/>
          <w:szCs w:val="32"/>
        </w:rPr>
        <w:t>3</w:t>
      </w:r>
      <w:r>
        <w:rPr>
          <w:b/>
          <w:color w:val="FF0000"/>
          <w:sz w:val="32"/>
          <w:szCs w:val="32"/>
        </w:rPr>
        <w:t xml:space="preserve"> </w:t>
      </w:r>
      <w:r w:rsidR="009F043E">
        <w:rPr>
          <w:b/>
          <w:color w:val="FF0000"/>
          <w:sz w:val="32"/>
          <w:szCs w:val="32"/>
        </w:rPr>
        <w:t>Zobrazení tenkou čočkou</w:t>
      </w:r>
    </w:p>
    <w:p w:rsidR="00731D15" w:rsidRDefault="00731D15" w:rsidP="003A598E">
      <w:pPr>
        <w:spacing w:after="0"/>
      </w:pPr>
    </w:p>
    <w:p w:rsidR="00A72768" w:rsidRDefault="008A1C93" w:rsidP="006E17C9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</w:t>
      </w:r>
      <w:r w:rsidR="00A72768">
        <w:rPr>
          <w:b/>
          <w:color w:val="397BE7"/>
          <w:sz w:val="28"/>
          <w:szCs w:val="28"/>
        </w:rPr>
        <w:t xml:space="preserve"> </w:t>
      </w:r>
      <w:r w:rsidR="00EC7584">
        <w:rPr>
          <w:b/>
          <w:color w:val="397BE7"/>
          <w:sz w:val="28"/>
          <w:szCs w:val="28"/>
        </w:rPr>
        <w:t>1</w:t>
      </w:r>
    </w:p>
    <w:p w:rsidR="00D2489E" w:rsidRDefault="00C0513E" w:rsidP="006E17C9">
      <w:pPr>
        <w:pStyle w:val="Textpoznpodarou"/>
        <w:rPr>
          <w:rFonts w:cstheme="minorHAnsi"/>
        </w:rPr>
      </w:pPr>
      <w:r w:rsidRPr="00C0513E">
        <w:t>(</w:t>
      </w:r>
      <w:r w:rsidR="00DF1BBB">
        <w:t xml:space="preserve">Jedná se o </w:t>
      </w:r>
      <w:r w:rsidR="00707A3C">
        <w:t>příklad</w:t>
      </w:r>
      <w:r w:rsidR="00DF1BBB">
        <w:t xml:space="preserve"> </w:t>
      </w:r>
      <w:r w:rsidR="008A1C93">
        <w:t>18.4</w:t>
      </w:r>
      <w:r w:rsidR="00DF1BBB">
        <w:t xml:space="preserve"> z</w:t>
      </w:r>
      <w:r>
        <w:t xml:space="preserve"> </w:t>
      </w:r>
      <w:r w:rsidR="00D2489E" w:rsidRPr="00C96924">
        <w:rPr>
          <w:rFonts w:cstheme="minorHAnsi"/>
        </w:rPr>
        <w:t>[</w:t>
      </w:r>
      <w:r w:rsidR="008A1C93">
        <w:rPr>
          <w:rFonts w:cstheme="minorHAnsi"/>
        </w:rPr>
        <w:t>1</w:t>
      </w:r>
      <w:r w:rsidR="00D2489E" w:rsidRPr="00C96924">
        <w:rPr>
          <w:rFonts w:cstheme="minorHAnsi"/>
        </w:rPr>
        <w:t>]</w:t>
      </w:r>
      <w:r w:rsidR="00D2489E">
        <w:rPr>
          <w:rFonts w:cstheme="minorHAnsi"/>
        </w:rPr>
        <w:t xml:space="preserve">, </w:t>
      </w:r>
      <w:r w:rsidR="009975EB">
        <w:rPr>
          <w:rFonts w:cstheme="minorHAnsi"/>
        </w:rPr>
        <w:t xml:space="preserve">s. </w:t>
      </w:r>
      <w:r w:rsidR="008A1C93">
        <w:rPr>
          <w:rFonts w:cstheme="minorHAnsi"/>
        </w:rPr>
        <w:t>191</w:t>
      </w:r>
      <w:r w:rsidR="00DF1BBB">
        <w:rPr>
          <w:rFonts w:cstheme="minorHAnsi"/>
        </w:rPr>
        <w:t>.</w:t>
      </w:r>
      <w:r w:rsidR="00D2489E">
        <w:rPr>
          <w:rFonts w:cstheme="minorHAnsi"/>
        </w:rPr>
        <w:t>)</w:t>
      </w:r>
    </w:p>
    <w:p w:rsidR="00AE6A90" w:rsidRDefault="00AE6A90" w:rsidP="006E17C9">
      <w:pPr>
        <w:pStyle w:val="Textpoznpodarou"/>
        <w:rPr>
          <w:rFonts w:cstheme="minorHAnsi"/>
        </w:rPr>
      </w:pPr>
    </w:p>
    <w:p w:rsidR="008A1C93" w:rsidRDefault="008A1C93" w:rsidP="006E17C9">
      <w:pPr>
        <w:pStyle w:val="Textpoznpodarou"/>
        <w:rPr>
          <w:rFonts w:eastAsiaTheme="minorEastAsia" w:cstheme="minorHAnsi"/>
          <w:sz w:val="22"/>
          <w:szCs w:val="22"/>
        </w:rPr>
      </w:pPr>
      <w:r w:rsidRPr="00EE001B">
        <w:rPr>
          <w:rFonts w:cstheme="minorHAnsi"/>
          <w:sz w:val="22"/>
          <w:szCs w:val="22"/>
        </w:rPr>
        <w:t>Tenkou rozptylnou čočkou</w:t>
      </w:r>
      <w:r w:rsidR="00AD6B17">
        <w:rPr>
          <w:rFonts w:cstheme="minorHAnsi"/>
          <w:sz w:val="22"/>
          <w:szCs w:val="22"/>
        </w:rPr>
        <w:t xml:space="preserve"> o ohniskové vzdálenosti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f=</m:t>
        </m:r>
        <m:r>
          <w:rPr>
            <w:rFonts w:ascii="Cambria Math" w:hAnsi="Cambria Math" w:cstheme="minorHAnsi"/>
            <w:sz w:val="22"/>
            <w:szCs w:val="22"/>
          </w:rPr>
          <m:t>-</m:t>
        </m:r>
      </m:oMath>
      <w:r w:rsidR="00AD6B17">
        <w:rPr>
          <w:rFonts w:eastAsiaTheme="minorEastAsia" w:cstheme="minorHAnsi"/>
          <w:sz w:val="22"/>
          <w:szCs w:val="22"/>
        </w:rPr>
        <w:t xml:space="preserve"> 150 mm se zobrazuje úsečka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AB</m:t>
        </m:r>
      </m:oMath>
      <w:r w:rsidR="00AD6B17">
        <w:rPr>
          <w:rFonts w:eastAsiaTheme="minorEastAsia" w:cstheme="minorHAnsi"/>
          <w:sz w:val="22"/>
          <w:szCs w:val="22"/>
        </w:rPr>
        <w:t xml:space="preserve"> kolmá na optickou osu umístěná ve vzdálenosti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 xml:space="preserve"> a=</m:t>
        </m:r>
      </m:oMath>
      <w:r w:rsidR="00AD6B17">
        <w:rPr>
          <w:rFonts w:eastAsiaTheme="minorEastAsia" w:cstheme="minorHAnsi"/>
          <w:sz w:val="22"/>
          <w:szCs w:val="22"/>
        </w:rPr>
        <w:t xml:space="preserve"> 350 mm od čočky. Řešte úkoly:</w:t>
      </w:r>
    </w:p>
    <w:p w:rsidR="00AD6B17" w:rsidRPr="00EE001B" w:rsidRDefault="00AD6B17" w:rsidP="006E17C9">
      <w:pPr>
        <w:pStyle w:val="Textpoznpodarou"/>
        <w:rPr>
          <w:rFonts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1. Sestrojte graficky obraz úsečky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AB.</m:t>
        </m:r>
      </m:oMath>
    </w:p>
    <w:p w:rsidR="00DF1BBB" w:rsidRDefault="00AD6B17" w:rsidP="00DC7891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Vypočtěte obrazovou vzdálenost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´</m:t>
            </m:r>
          </m:sup>
        </m:sSup>
      </m:oMath>
      <w:r>
        <w:rPr>
          <w:rFonts w:eastAsiaTheme="minorEastAsia" w:cstheme="minorHAnsi"/>
          <w:sz w:val="22"/>
          <w:szCs w:val="22"/>
        </w:rPr>
        <w:t>. Je obraz skutečný, nebo zdánlivý?</w:t>
      </w:r>
    </w:p>
    <w:p w:rsidR="00AD6B17" w:rsidRDefault="00AD6B17" w:rsidP="00DC7891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3. Vypočtěte příčné zvětšení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Z</m:t>
        </m:r>
      </m:oMath>
      <w:r>
        <w:rPr>
          <w:rFonts w:eastAsiaTheme="minorEastAsia" w:cstheme="minorHAnsi"/>
          <w:sz w:val="22"/>
          <w:szCs w:val="22"/>
        </w:rPr>
        <w:t>. Rozhodněte, zda je obraz přímý, nebo zdánlivý.</w:t>
      </w:r>
    </w:p>
    <w:p w:rsidR="00AD6B17" w:rsidRDefault="00AD6B17" w:rsidP="00DC7891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AD6B17" w:rsidRDefault="00AD6B17" w:rsidP="00AD6B17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AD6B17" w:rsidRDefault="00AD6B17" w:rsidP="00AD6B17">
      <w:pPr>
        <w:spacing w:after="0"/>
        <w:rPr>
          <w:rFonts w:eastAsiaTheme="minorEastAsia"/>
        </w:rPr>
      </w:pPr>
      <w:r>
        <w:t xml:space="preserve">1. Grafická konstrukce </w:t>
      </w:r>
      <w:r w:rsidR="000E5591">
        <w:t xml:space="preserve">je provedena na obr. 1, kde </w:t>
      </w:r>
      <m:oMath>
        <m:r>
          <w:rPr>
            <w:rFonts w:ascii="Cambria Math" w:hAnsi="Cambria Math"/>
          </w:rPr>
          <m:t xml:space="preserve"> F</m:t>
        </m:r>
      </m:oMath>
      <w:r w:rsidR="000E5591">
        <w:rPr>
          <w:rFonts w:eastAsiaTheme="minorEastAsia"/>
        </w:rPr>
        <w:t xml:space="preserve"> je předmětové ohnisko 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</m:oMath>
      <w:r w:rsidR="000E5591">
        <w:rPr>
          <w:rFonts w:eastAsiaTheme="minorEastAsia"/>
        </w:rPr>
        <w:t xml:space="preserve"> ohnisko obrazové.</w:t>
      </w: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E64BA" w:rsidP="00AD6B17">
      <w:pPr>
        <w:spacing w:after="0"/>
        <w:rPr>
          <w:rFonts w:eastAsiaTheme="minorEastAsia"/>
        </w:rPr>
      </w:pPr>
      <w:r w:rsidRPr="00112A97">
        <w:rPr>
          <w:rFonts w:eastAsiaTheme="minorEastAsia"/>
          <w:b/>
          <w:i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72576" behindDoc="0" locked="0" layoutInCell="1" allowOverlap="1" wp14:anchorId="3377463B" wp14:editId="01CE0CEB">
            <wp:simplePos x="0" y="0"/>
            <wp:positionH relativeFrom="column">
              <wp:posOffset>1198880</wp:posOffset>
            </wp:positionH>
            <wp:positionV relativeFrom="paragraph">
              <wp:posOffset>134868</wp:posOffset>
            </wp:positionV>
            <wp:extent cx="3492000" cy="2905200"/>
            <wp:effectExtent l="19050" t="19050" r="13335" b="9525"/>
            <wp:wrapSquare wrapText="bothSides"/>
            <wp:docPr id="2" name="Obrázek 2" descr="E:\Šablony - fyzika\Obr. 2013\rozpty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Šablony - fyzika\Obr. 2013\rozptyl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3" t="6285" r="10429" b="48973"/>
                    <a:stretch/>
                  </pic:blipFill>
                  <pic:spPr bwMode="auto">
                    <a:xfrm>
                      <a:off x="0" y="0"/>
                      <a:ext cx="3492000" cy="29052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112A97">
      <w:pPr>
        <w:spacing w:after="0"/>
        <w:jc w:val="center"/>
        <w:rPr>
          <w:rFonts w:eastAsiaTheme="minorEastAsia"/>
        </w:rPr>
      </w:pPr>
      <w:r>
        <w:rPr>
          <w:rFonts w:eastAsiaTheme="minorEastAsia"/>
        </w:rPr>
        <w:t>Obr. 1</w:t>
      </w:r>
    </w:p>
    <w:p w:rsidR="00112A97" w:rsidRDefault="00112A97" w:rsidP="00AD6B17">
      <w:pPr>
        <w:spacing w:after="0"/>
        <w:rPr>
          <w:rFonts w:eastAsiaTheme="minorEastAsia"/>
        </w:rPr>
      </w:pPr>
    </w:p>
    <w:p w:rsidR="000E5591" w:rsidRDefault="000E5591" w:rsidP="00AD6B17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2. Obrazovou vzdálenost 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</m:oMath>
      <w:r>
        <w:rPr>
          <w:rFonts w:eastAsiaTheme="minorEastAsia"/>
        </w:rPr>
        <w:t xml:space="preserve"> určíme ze zobrazovací rovnice tenké čočky:</w:t>
      </w:r>
    </w:p>
    <w:p w:rsidR="000E5591" w:rsidRDefault="000E5591" w:rsidP="00AD6B17">
      <w:pPr>
        <w:spacing w:after="0"/>
        <w:rPr>
          <w:rFonts w:eastAsiaTheme="minorEastAsia"/>
        </w:rPr>
      </w:pPr>
    </w:p>
    <w:p w:rsidR="000E5591" w:rsidRDefault="000E5591" w:rsidP="00AD6B17">
      <w:pPr>
        <w:spacing w:after="0"/>
      </w:pPr>
      <w:r>
        <w:rPr>
          <w:rFonts w:eastAsiaTheme="minorEastAsia"/>
        </w:rPr>
        <w:t xml:space="preserve">                   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´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  <m:r>
            <w:rPr>
              <w:rFonts w:ascii="Cambria Math" w:hAnsi="Cambria Math"/>
            </w:rPr>
            <m:t xml:space="preserve"> ,</m:t>
          </m:r>
        </m:oMath>
      </m:oMathPara>
    </w:p>
    <w:p w:rsidR="00AD6B17" w:rsidRPr="00AE6A90" w:rsidRDefault="00AD6B17" w:rsidP="00DC7891">
      <w:pPr>
        <w:pStyle w:val="Textpoznpodarou"/>
        <w:jc w:val="both"/>
        <w:rPr>
          <w:rFonts w:cstheme="minorHAnsi"/>
          <w:sz w:val="22"/>
          <w:szCs w:val="22"/>
        </w:rPr>
      </w:pPr>
    </w:p>
    <w:p w:rsidR="00AD6B17" w:rsidRPr="00112A97" w:rsidRDefault="0060561F" w:rsidP="00AE6A90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´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af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a-f</m:t>
              </m:r>
            </m:den>
          </m:f>
          <m:r>
            <w:rPr>
              <w:rFonts w:ascii="Cambria Math" w:hAnsi="Cambria Math"/>
              <w:sz w:val="22"/>
              <w:szCs w:val="22"/>
            </w:rPr>
            <m:t xml:space="preserve">=…= -105 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mm.</m:t>
          </m:r>
        </m:oMath>
      </m:oMathPara>
    </w:p>
    <w:p w:rsidR="00112A97" w:rsidRDefault="00112A97" w:rsidP="00AE6A90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158E2" w:rsidRPr="00112A97" w:rsidRDefault="004158E2" w:rsidP="00AE6A90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112A97">
        <w:rPr>
          <w:rFonts w:eastAsiaTheme="minorEastAsia" w:cstheme="minorHAnsi"/>
          <w:sz w:val="22"/>
          <w:szCs w:val="22"/>
        </w:rPr>
        <w:t>Obraz je zdánlivý.</w:t>
      </w:r>
    </w:p>
    <w:p w:rsidR="00736F49" w:rsidRDefault="00736F49" w:rsidP="00AE6A90">
      <w:pPr>
        <w:pStyle w:val="Textpoznpodarou"/>
        <w:jc w:val="both"/>
        <w:rPr>
          <w:rFonts w:eastAsiaTheme="minorEastAsia" w:cstheme="minorHAnsi"/>
        </w:rPr>
      </w:pPr>
    </w:p>
    <w:p w:rsidR="00736F49" w:rsidRPr="00112A97" w:rsidRDefault="00736F49" w:rsidP="00AE6A90">
      <w:pPr>
        <w:pStyle w:val="Textpoznpodarou"/>
        <w:jc w:val="both"/>
        <w:rPr>
          <w:rFonts w:cstheme="minorHAnsi"/>
          <w:sz w:val="22"/>
          <w:szCs w:val="22"/>
        </w:rPr>
      </w:pPr>
      <w:r w:rsidRPr="00112A97">
        <w:rPr>
          <w:rFonts w:eastAsiaTheme="minorEastAsia" w:cstheme="minorHAnsi"/>
          <w:sz w:val="22"/>
          <w:szCs w:val="22"/>
        </w:rPr>
        <w:t xml:space="preserve">3. </w:t>
      </w:r>
      <w:r w:rsidR="00EF3405" w:rsidRPr="00112A97">
        <w:rPr>
          <w:rFonts w:eastAsiaTheme="minorEastAsia" w:cstheme="minorHAnsi"/>
          <w:sz w:val="22"/>
          <w:szCs w:val="22"/>
        </w:rPr>
        <w:t xml:space="preserve">Příčné zvětšení je 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Z=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´</m:t>
            </m:r>
          </m:sup>
        </m:sSup>
        <m:r>
          <w:rPr>
            <w:rFonts w:ascii="Cambria Math" w:eastAsiaTheme="minorEastAsia" w:hAnsi="Cambria Math" w:cstheme="minorHAnsi"/>
            <w:sz w:val="22"/>
            <w:szCs w:val="22"/>
          </w:rPr>
          <m:t>/y  =  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´</m:t>
            </m:r>
          </m:sup>
        </m:sSup>
        <m:r>
          <w:rPr>
            <w:rFonts w:ascii="Cambria Math" w:eastAsiaTheme="minorEastAsia" w:hAnsi="Cambria Math" w:cstheme="minorHAnsi"/>
            <w:sz w:val="22"/>
            <w:szCs w:val="22"/>
          </w:rPr>
          <m:t>/a  =</m:t>
        </m:r>
      </m:oMath>
      <w:r w:rsidR="00EF3405" w:rsidRPr="00112A97">
        <w:rPr>
          <w:rFonts w:eastAsiaTheme="minorEastAsia" w:cstheme="minorHAnsi"/>
          <w:sz w:val="22"/>
          <w:szCs w:val="22"/>
        </w:rPr>
        <w:t xml:space="preserve"> 0,300, obraz je přímý.</w:t>
      </w:r>
    </w:p>
    <w:p w:rsidR="00AD6B17" w:rsidRDefault="00AD6B17" w:rsidP="00AE6A90">
      <w:pPr>
        <w:pStyle w:val="Textpoznpodarou"/>
        <w:jc w:val="both"/>
        <w:rPr>
          <w:rFonts w:cstheme="minorHAnsi"/>
          <w:sz w:val="22"/>
          <w:szCs w:val="22"/>
        </w:rPr>
      </w:pPr>
    </w:p>
    <w:p w:rsidR="00112A97" w:rsidRDefault="00112A97" w:rsidP="00AE6A90">
      <w:pPr>
        <w:pStyle w:val="Textpoznpodarou"/>
        <w:jc w:val="both"/>
        <w:rPr>
          <w:rFonts w:cstheme="minorHAnsi"/>
          <w:sz w:val="22"/>
          <w:szCs w:val="22"/>
        </w:rPr>
      </w:pPr>
    </w:p>
    <w:p w:rsidR="00707A3C" w:rsidRDefault="00BB018E" w:rsidP="00707A3C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>Úloha 1</w:t>
      </w:r>
    </w:p>
    <w:p w:rsidR="00707A3C" w:rsidRDefault="00707A3C" w:rsidP="00707A3C">
      <w:pPr>
        <w:pStyle w:val="Textpoznpodarou"/>
        <w:rPr>
          <w:rFonts w:cstheme="minorHAnsi"/>
        </w:rPr>
      </w:pPr>
      <w:r w:rsidRPr="00C0513E">
        <w:t>(</w:t>
      </w:r>
      <w:r>
        <w:t>Jedná se o příklad 18.</w:t>
      </w:r>
      <w:r w:rsidR="00EF3405">
        <w:t>5</w:t>
      </w:r>
      <w:r>
        <w:t xml:space="preserve">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19</w:t>
      </w:r>
      <w:r w:rsidR="00EF3405">
        <w:rPr>
          <w:rFonts w:cstheme="minorHAnsi"/>
        </w:rPr>
        <w:t>1</w:t>
      </w:r>
      <w:r>
        <w:rPr>
          <w:rFonts w:cstheme="minorHAnsi"/>
        </w:rPr>
        <w:t>.)</w:t>
      </w:r>
    </w:p>
    <w:p w:rsidR="00EF3405" w:rsidRDefault="00EF3405" w:rsidP="00707A3C">
      <w:pPr>
        <w:pStyle w:val="Textpoznpodarou"/>
        <w:rPr>
          <w:rFonts w:cstheme="minorHAnsi"/>
        </w:rPr>
      </w:pPr>
    </w:p>
    <w:p w:rsidR="00EF3405" w:rsidRPr="00EF3405" w:rsidRDefault="00EF3405" w:rsidP="00724EE1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Řešte příklad 1 za předpokladu</w:t>
      </w:r>
      <w:r w:rsidR="00724EE1">
        <w:rPr>
          <w:rFonts w:cstheme="minorHAnsi"/>
          <w:sz w:val="22"/>
          <w:szCs w:val="22"/>
        </w:rPr>
        <w:t>, že zobrazení se provádí spojnou čočkou o</w:t>
      </w:r>
      <w:r w:rsidR="001C2CB1">
        <w:rPr>
          <w:rFonts w:cstheme="minorHAnsi"/>
          <w:sz w:val="22"/>
          <w:szCs w:val="22"/>
        </w:rPr>
        <w:t xml:space="preserve"> </w:t>
      </w:r>
      <w:r w:rsidR="00724EE1">
        <w:rPr>
          <w:rFonts w:cstheme="minorHAnsi"/>
          <w:sz w:val="22"/>
          <w:szCs w:val="22"/>
        </w:rPr>
        <w:t>ohniskové vzdálenosti</w:t>
      </w:r>
      <w:r w:rsidR="001C2CB1">
        <w:rPr>
          <w:rFonts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f= </m:t>
        </m:r>
      </m:oMath>
      <w:r w:rsidR="00724EE1">
        <w:rPr>
          <w:rFonts w:eastAsiaTheme="minorEastAsia" w:cstheme="minorHAnsi"/>
          <w:sz w:val="22"/>
          <w:szCs w:val="22"/>
        </w:rPr>
        <w:t>150 mm.</w:t>
      </w:r>
    </w:p>
    <w:p w:rsidR="00707A3C" w:rsidRDefault="00707A3C" w:rsidP="003155DA">
      <w:pPr>
        <w:spacing w:after="0"/>
        <w:jc w:val="both"/>
        <w:rPr>
          <w:rFonts w:eastAsiaTheme="minorEastAsia"/>
          <w:color w:val="FF0000"/>
        </w:rPr>
      </w:pPr>
    </w:p>
    <w:p w:rsidR="001C2CB1" w:rsidRDefault="001C2CB1" w:rsidP="003155DA">
      <w:pPr>
        <w:spacing w:after="0"/>
        <w:jc w:val="both"/>
        <w:rPr>
          <w:rFonts w:eastAsiaTheme="minorEastAsia"/>
          <w:color w:val="FF0000"/>
        </w:rPr>
      </w:pPr>
    </w:p>
    <w:p w:rsidR="00112A97" w:rsidRPr="00AE6A90" w:rsidRDefault="00112A97" w:rsidP="00112A97">
      <w:pPr>
        <w:pStyle w:val="Textpoznpodarou"/>
        <w:jc w:val="both"/>
        <w:rPr>
          <w:rFonts w:cstheme="minorHAnsi"/>
          <w:sz w:val="22"/>
          <w:szCs w:val="22"/>
        </w:rPr>
      </w:pPr>
      <w:r w:rsidRPr="00AE6A90">
        <w:rPr>
          <w:rFonts w:cstheme="minorHAnsi"/>
          <w:sz w:val="22"/>
          <w:szCs w:val="22"/>
        </w:rPr>
        <w:t>[</w:t>
      </w:r>
      <w:r w:rsidR="00724EE1">
        <w:rPr>
          <w:rFonts w:cstheme="minorHAnsi"/>
          <w:sz w:val="22"/>
          <w:szCs w:val="22"/>
        </w:rPr>
        <w:t>Výsledky</w:t>
      </w:r>
      <w:r w:rsidRPr="00AE6A90">
        <w:rPr>
          <w:rFonts w:cstheme="minorHAnsi"/>
          <w:sz w:val="22"/>
          <w:szCs w:val="22"/>
        </w:rPr>
        <w:t xml:space="preserve">: </w:t>
      </w:r>
      <w:r w:rsidR="00724EE1">
        <w:rPr>
          <w:rFonts w:cstheme="minorHAnsi"/>
          <w:sz w:val="22"/>
          <w:szCs w:val="22"/>
        </w:rPr>
        <w:t xml:space="preserve">2. </w:t>
      </w: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´</m:t>
            </m:r>
          </m:sup>
        </m:sSup>
        <m:r>
          <w:rPr>
            <w:rFonts w:ascii="Cambria Math" w:hAnsi="Cambria Math" w:cstheme="minorHAnsi"/>
            <w:sz w:val="22"/>
            <w:szCs w:val="22"/>
          </w:rPr>
          <m:t>=</m:t>
        </m:r>
      </m:oMath>
      <w:r w:rsidR="00761985">
        <w:rPr>
          <w:rFonts w:eastAsiaTheme="minorEastAsia" w:cstheme="minorHAnsi"/>
          <w:sz w:val="22"/>
          <w:szCs w:val="22"/>
        </w:rPr>
        <w:t xml:space="preserve"> 262 mm, obraz je skutečný, 3.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Z=-</m:t>
        </m:r>
      </m:oMath>
      <w:r w:rsidR="00761985">
        <w:rPr>
          <w:rFonts w:eastAsiaTheme="minorEastAsia" w:cstheme="minorHAnsi"/>
          <w:sz w:val="22"/>
          <w:szCs w:val="22"/>
        </w:rPr>
        <w:t>0,748, obraz je převrácený.</w:t>
      </w:r>
      <w:r>
        <w:rPr>
          <w:rFonts w:cstheme="minorHAnsi"/>
          <w:sz w:val="22"/>
          <w:szCs w:val="22"/>
        </w:rPr>
        <w:t>]</w:t>
      </w:r>
    </w:p>
    <w:p w:rsidR="00112A97" w:rsidRDefault="00112A97" w:rsidP="00112A97">
      <w:pPr>
        <w:pStyle w:val="Textpoznpodarou"/>
        <w:jc w:val="both"/>
        <w:rPr>
          <w:rFonts w:cstheme="minorHAnsi"/>
        </w:rPr>
      </w:pPr>
    </w:p>
    <w:p w:rsidR="00EB08B7" w:rsidRDefault="00EB08B7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761985" w:rsidRDefault="00BB018E" w:rsidP="00761985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2</w:t>
      </w:r>
    </w:p>
    <w:p w:rsidR="00761985" w:rsidRDefault="00761985" w:rsidP="00761985">
      <w:pPr>
        <w:pStyle w:val="Textpoznpodarou"/>
        <w:rPr>
          <w:rFonts w:cstheme="minorHAnsi"/>
        </w:rPr>
      </w:pPr>
      <w:r w:rsidRPr="00C0513E">
        <w:t>(</w:t>
      </w:r>
      <w:r>
        <w:t xml:space="preserve">Jedná se o úlohu 18.2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196.)</w:t>
      </w:r>
    </w:p>
    <w:p w:rsidR="00EB08B7" w:rsidRDefault="00EB08B7" w:rsidP="00761985">
      <w:pPr>
        <w:spacing w:after="0"/>
        <w:jc w:val="both"/>
        <w:rPr>
          <w:rFonts w:eastAsiaTheme="minorEastAsia"/>
          <w:sz w:val="20"/>
          <w:szCs w:val="20"/>
        </w:rPr>
      </w:pPr>
    </w:p>
    <w:p w:rsidR="00761985" w:rsidRPr="00761985" w:rsidRDefault="00761985" w:rsidP="00761985">
      <w:pPr>
        <w:spacing w:after="0"/>
        <w:jc w:val="both"/>
        <w:rPr>
          <w:rFonts w:eastAsiaTheme="minorEastAsia"/>
        </w:rPr>
      </w:pPr>
      <w:r w:rsidRPr="00761985">
        <w:rPr>
          <w:rFonts w:eastAsiaTheme="minorEastAsia"/>
        </w:rPr>
        <w:t>Určete</w:t>
      </w:r>
      <w:r>
        <w:rPr>
          <w:rFonts w:eastAsiaTheme="minorEastAsia"/>
        </w:rPr>
        <w:t xml:space="preserve"> graficky i početně ohniskovou vzdálenost spojné čočky, kterou se zobrazuje předmět vzdálený</w:t>
      </w:r>
      <w:r w:rsidR="001C2CB1">
        <w:rPr>
          <w:rFonts w:eastAsiaTheme="minorEastAsia"/>
        </w:rPr>
        <w:t> </w:t>
      </w:r>
      <w:r>
        <w:rPr>
          <w:rFonts w:eastAsiaTheme="minorEastAsia"/>
        </w:rPr>
        <w:t>od čočky o 250 mm do vzdálenosti 1 000 mm od čočky tak, že obraz je a) skutečný, b) zdánlivý. Rozhodněte a zdůvodněte</w:t>
      </w:r>
      <w:r w:rsidR="0026747F">
        <w:rPr>
          <w:rFonts w:eastAsiaTheme="minorEastAsia"/>
        </w:rPr>
        <w:t>, v kterém případě lze obraz zachytit na matnici.</w:t>
      </w:r>
    </w:p>
    <w:p w:rsidR="0026747F" w:rsidRDefault="0026747F" w:rsidP="0026747F">
      <w:pPr>
        <w:pStyle w:val="Textpoznpodarou"/>
        <w:jc w:val="both"/>
        <w:rPr>
          <w:rFonts w:cstheme="minorHAnsi"/>
          <w:sz w:val="22"/>
          <w:szCs w:val="22"/>
        </w:rPr>
      </w:pPr>
    </w:p>
    <w:p w:rsidR="0026747F" w:rsidRPr="00AE6A90" w:rsidRDefault="0026747F" w:rsidP="0026747F">
      <w:pPr>
        <w:pStyle w:val="Textpoznpodarou"/>
        <w:jc w:val="both"/>
        <w:rPr>
          <w:rFonts w:cstheme="minorHAnsi"/>
          <w:sz w:val="22"/>
          <w:szCs w:val="22"/>
        </w:rPr>
      </w:pPr>
      <w:r w:rsidRPr="00AE6A90">
        <w:rPr>
          <w:rFonts w:cstheme="minorHAnsi"/>
          <w:sz w:val="22"/>
          <w:szCs w:val="22"/>
        </w:rPr>
        <w:t>[</w:t>
      </w:r>
      <w:r>
        <w:rPr>
          <w:rFonts w:cstheme="minorHAnsi"/>
          <w:sz w:val="22"/>
          <w:szCs w:val="22"/>
        </w:rPr>
        <w:t>Výsledky</w:t>
      </w:r>
      <w:r w:rsidRPr="00AE6A90">
        <w:rPr>
          <w:rFonts w:cstheme="minorHAnsi"/>
          <w:sz w:val="22"/>
          <w:szCs w:val="22"/>
        </w:rPr>
        <w:t xml:space="preserve">: </w:t>
      </w:r>
      <w:r>
        <w:rPr>
          <w:rFonts w:cstheme="minorHAnsi"/>
          <w:sz w:val="22"/>
          <w:szCs w:val="22"/>
        </w:rPr>
        <w:t xml:space="preserve">a) </w:t>
      </w:r>
      <m:oMath>
        <m:r>
          <w:rPr>
            <w:rFonts w:ascii="Cambria Math" w:hAnsi="Cambria Math" w:cstheme="minorHAnsi"/>
            <w:sz w:val="22"/>
            <w:szCs w:val="22"/>
          </w:rPr>
          <m:t>f=</m:t>
        </m:r>
        <m:r>
          <w:rPr>
            <w:rFonts w:ascii="Cambria Math" w:hAnsi="Cambria Math" w:cstheme="minorHAnsi"/>
            <w:sz w:val="22"/>
            <w:szCs w:val="22"/>
          </w:rPr>
          <m:t xml:space="preserve"> </m:t>
        </m:r>
      </m:oMath>
      <w:r>
        <w:rPr>
          <w:rFonts w:eastAsiaTheme="minorEastAsia" w:cstheme="minorHAnsi"/>
          <w:sz w:val="22"/>
          <w:szCs w:val="22"/>
        </w:rPr>
        <w:t xml:space="preserve">0,200 m, obraz lze zachytit na matnici, b)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f=</m:t>
        </m:r>
      </m:oMath>
      <w:r>
        <w:rPr>
          <w:rFonts w:eastAsiaTheme="minorEastAsia" w:cstheme="minorHAnsi"/>
          <w:sz w:val="22"/>
          <w:szCs w:val="22"/>
        </w:rPr>
        <w:t xml:space="preserve"> 0,333</w:t>
      </w:r>
      <w:r w:rsidR="00247252">
        <w:rPr>
          <w:rFonts w:eastAsiaTheme="minorEastAsia" w:cstheme="minorHAnsi"/>
          <w:sz w:val="22"/>
          <w:szCs w:val="22"/>
        </w:rPr>
        <w:t xml:space="preserve"> </w:t>
      </w:r>
      <w:r>
        <w:rPr>
          <w:rFonts w:eastAsiaTheme="minorEastAsia" w:cstheme="minorHAnsi"/>
          <w:sz w:val="22"/>
          <w:szCs w:val="22"/>
        </w:rPr>
        <w:t>m, obraz nelze zachytit na matnici.</w:t>
      </w:r>
      <w:r>
        <w:rPr>
          <w:rFonts w:cstheme="minorHAnsi"/>
          <w:sz w:val="22"/>
          <w:szCs w:val="22"/>
        </w:rPr>
        <w:t>]</w:t>
      </w:r>
    </w:p>
    <w:p w:rsidR="00EB08B7" w:rsidRDefault="00EB08B7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EB08B7" w:rsidRDefault="00EB08B7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BB018E" w:rsidRDefault="00BB018E" w:rsidP="00BB018E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3</w:t>
      </w:r>
    </w:p>
    <w:p w:rsidR="00BB018E" w:rsidRDefault="00BB018E" w:rsidP="00BB018E">
      <w:pPr>
        <w:pStyle w:val="Textpoznpodarou"/>
        <w:rPr>
          <w:rFonts w:cstheme="minorHAnsi"/>
        </w:rPr>
      </w:pPr>
      <w:r w:rsidRPr="00C0513E">
        <w:t>(</w:t>
      </w:r>
      <w:r>
        <w:t xml:space="preserve">Jedná se o úlohu 378 z </w:t>
      </w:r>
      <w:r w:rsidRPr="00C96924">
        <w:rPr>
          <w:rFonts w:cstheme="minorHAnsi"/>
        </w:rPr>
        <w:t>[</w:t>
      </w:r>
      <w:r w:rsidR="005F786A">
        <w:rPr>
          <w:rFonts w:cstheme="minorHAnsi"/>
        </w:rPr>
        <w:t>2</w:t>
      </w:r>
      <w:r w:rsidRPr="00C96924">
        <w:rPr>
          <w:rFonts w:cstheme="minorHAnsi"/>
        </w:rPr>
        <w:t>]</w:t>
      </w:r>
      <w:r>
        <w:rPr>
          <w:rFonts w:cstheme="minorHAnsi"/>
        </w:rPr>
        <w:t>, s. 106.)</w:t>
      </w:r>
    </w:p>
    <w:p w:rsidR="00BB018E" w:rsidRDefault="00BB018E" w:rsidP="00BB018E">
      <w:pPr>
        <w:pStyle w:val="Textpoznpodarou"/>
        <w:rPr>
          <w:rFonts w:cstheme="minorHAnsi"/>
        </w:rPr>
      </w:pPr>
    </w:p>
    <w:p w:rsidR="00BB018E" w:rsidRDefault="00BB018E" w:rsidP="00247252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BB018E">
        <w:rPr>
          <w:rFonts w:cstheme="minorHAnsi"/>
          <w:sz w:val="22"/>
          <w:szCs w:val="22"/>
        </w:rPr>
        <w:t xml:space="preserve">Zdroj </w:t>
      </w:r>
      <w:r w:rsidR="00247252">
        <w:rPr>
          <w:rFonts w:cstheme="minorHAnsi"/>
          <w:sz w:val="22"/>
          <w:szCs w:val="22"/>
        </w:rPr>
        <w:t xml:space="preserve">je zafixován ve vzdálenosti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L</m:t>
        </m:r>
      </m:oMath>
      <w:r w:rsidR="00247252">
        <w:rPr>
          <w:rFonts w:eastAsiaTheme="minorEastAsia" w:cstheme="minorHAnsi"/>
          <w:sz w:val="22"/>
          <w:szCs w:val="22"/>
        </w:rPr>
        <w:t xml:space="preserve">  od stínítka. Vypočtěte, do jaké vzdálenosti od zdroje je třeba umístit tenkou spojku s ohniskovou vzdáleností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f</m:t>
        </m:r>
      </m:oMath>
      <w:r w:rsidR="00247252">
        <w:rPr>
          <w:rFonts w:eastAsiaTheme="minorEastAsia" w:cstheme="minorHAnsi"/>
          <w:sz w:val="22"/>
          <w:szCs w:val="22"/>
        </w:rPr>
        <w:t>, aby se na stínítku vytvořil</w:t>
      </w:r>
      <w:r w:rsidR="00990E07">
        <w:rPr>
          <w:rFonts w:eastAsiaTheme="minorEastAsia" w:cstheme="minorHAnsi"/>
          <w:sz w:val="22"/>
          <w:szCs w:val="22"/>
        </w:rPr>
        <w:t xml:space="preserve"> reálný obraz zdroje. Najděte podmínku, kdy je úloha řešitelná.</w:t>
      </w:r>
    </w:p>
    <w:p w:rsidR="00990E07" w:rsidRPr="00BB018E" w:rsidRDefault="00990E07" w:rsidP="00247252">
      <w:pPr>
        <w:pStyle w:val="Textpoznpodarou"/>
        <w:jc w:val="both"/>
        <w:rPr>
          <w:rFonts w:cstheme="minorHAnsi"/>
          <w:sz w:val="22"/>
          <w:szCs w:val="22"/>
        </w:rPr>
      </w:pPr>
    </w:p>
    <w:p w:rsidR="00EB08B7" w:rsidRDefault="00EB08B7" w:rsidP="00BB018E">
      <w:pPr>
        <w:spacing w:after="0"/>
        <w:jc w:val="both"/>
        <w:rPr>
          <w:rFonts w:eastAsiaTheme="minorEastAsia"/>
          <w:sz w:val="20"/>
          <w:szCs w:val="20"/>
        </w:rPr>
      </w:pPr>
    </w:p>
    <w:p w:rsidR="00990E07" w:rsidRPr="00AE6A90" w:rsidRDefault="00990E07" w:rsidP="00990E07">
      <w:pPr>
        <w:pStyle w:val="Textpoznpodarou"/>
        <w:jc w:val="both"/>
        <w:rPr>
          <w:rFonts w:cstheme="minorHAnsi"/>
          <w:sz w:val="22"/>
          <w:szCs w:val="22"/>
        </w:rPr>
      </w:pPr>
      <w:r w:rsidRPr="00AE6A90">
        <w:rPr>
          <w:rFonts w:cstheme="minorHAnsi"/>
          <w:sz w:val="22"/>
          <w:szCs w:val="22"/>
        </w:rPr>
        <w:t>[</w:t>
      </w:r>
      <w:r>
        <w:rPr>
          <w:rFonts w:cstheme="minorHAnsi"/>
          <w:sz w:val="22"/>
          <w:szCs w:val="22"/>
        </w:rPr>
        <w:t>Poznámky a výsledky: Vyjděte ze zobrazovací rovnice tenké čočky a dosaďte do ní za</w:t>
      </w:r>
      <w:r w:rsidR="00AE5F9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´</m:t>
            </m:r>
          </m:sup>
        </m:sSup>
        <m:r>
          <w:rPr>
            <w:rFonts w:ascii="Cambria Math" w:hAnsi="Cambria Math" w:cstheme="minorHAnsi"/>
            <w:sz w:val="22"/>
            <w:szCs w:val="22"/>
          </w:rPr>
          <m:t>=L-a.</m:t>
        </m:r>
      </m:oMath>
      <w:r>
        <w:rPr>
          <w:rFonts w:eastAsiaTheme="minorEastAsia" w:cstheme="minorHAnsi"/>
          <w:sz w:val="22"/>
          <w:szCs w:val="22"/>
        </w:rPr>
        <w:t xml:space="preserve"> Řešením kvadratické rovnice dostaneme výsledek: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a=L/2±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L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L-4f</m:t>
                </m:r>
              </m:e>
            </m:d>
          </m:e>
        </m:rad>
        <m:r>
          <w:rPr>
            <w:rFonts w:ascii="Cambria Math" w:eastAsiaTheme="minorEastAsia" w:hAnsi="Cambria Math" w:cstheme="minorHAnsi"/>
            <w:sz w:val="22"/>
            <w:szCs w:val="22"/>
          </w:rPr>
          <m:t>/2</m:t>
        </m:r>
      </m:oMath>
      <w:r w:rsidR="00AE5F92">
        <w:rPr>
          <w:rFonts w:eastAsiaTheme="minorEastAsia" w:cstheme="minorHAnsi"/>
          <w:sz w:val="22"/>
          <w:szCs w:val="22"/>
        </w:rPr>
        <w:t xml:space="preserve">, úloha je řešitelná, jestliže platí: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 xml:space="preserve">L≥4f. </m:t>
        </m:r>
      </m:oMath>
      <w:r w:rsidR="00AE5F92">
        <w:rPr>
          <w:rFonts w:eastAsiaTheme="minorEastAsia" w:cstheme="minorHAnsi"/>
          <w:sz w:val="22"/>
          <w:szCs w:val="22"/>
        </w:rPr>
        <w:t>V laboratoři si ověřte správnost výpočtu.</w:t>
      </w:r>
      <w:r>
        <w:rPr>
          <w:rFonts w:cstheme="minorHAnsi"/>
          <w:sz w:val="22"/>
          <w:szCs w:val="22"/>
        </w:rPr>
        <w:t>]</w:t>
      </w:r>
    </w:p>
    <w:p w:rsidR="00BB018E" w:rsidRDefault="00BB018E" w:rsidP="00BB018E">
      <w:pPr>
        <w:spacing w:after="0"/>
        <w:jc w:val="both"/>
        <w:rPr>
          <w:rFonts w:eastAsiaTheme="minorEastAsia"/>
          <w:sz w:val="20"/>
          <w:szCs w:val="20"/>
        </w:rPr>
      </w:pPr>
    </w:p>
    <w:p w:rsidR="00EB08B7" w:rsidRDefault="00EB08B7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872763" w:rsidRDefault="00872763" w:rsidP="00872763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4</w:t>
      </w:r>
    </w:p>
    <w:p w:rsidR="00872763" w:rsidRDefault="00872763" w:rsidP="00872763">
      <w:pPr>
        <w:pStyle w:val="Textpoznpodarou"/>
        <w:jc w:val="both"/>
        <w:rPr>
          <w:b/>
          <w:color w:val="397BE7"/>
          <w:sz w:val="22"/>
          <w:szCs w:val="22"/>
        </w:rPr>
      </w:pPr>
    </w:p>
    <w:p w:rsidR="00872763" w:rsidRDefault="00872763" w:rsidP="00872763">
      <w:pPr>
        <w:pStyle w:val="Textpoznpodarou"/>
        <w:jc w:val="both"/>
        <w:rPr>
          <w:sz w:val="22"/>
          <w:szCs w:val="22"/>
        </w:rPr>
      </w:pPr>
      <w:r w:rsidRPr="00872763">
        <w:rPr>
          <w:sz w:val="22"/>
          <w:szCs w:val="22"/>
        </w:rPr>
        <w:t xml:space="preserve">Pojednejte </w:t>
      </w:r>
      <w:r>
        <w:rPr>
          <w:sz w:val="22"/>
          <w:szCs w:val="22"/>
        </w:rPr>
        <w:t>o pozorování předmětů a) lupou, b) mikroskopem. V náčrtku nakreslete</w:t>
      </w:r>
      <w:r w:rsidR="0061332B">
        <w:rPr>
          <w:sz w:val="22"/>
          <w:szCs w:val="22"/>
        </w:rPr>
        <w:t xml:space="preserve"> umístění předmětu a oka a proveďte graficky konstrukci obrazu.</w:t>
      </w:r>
    </w:p>
    <w:p w:rsidR="0061332B" w:rsidRDefault="0061332B" w:rsidP="00872763">
      <w:pPr>
        <w:pStyle w:val="Textpoznpodarou"/>
        <w:jc w:val="both"/>
        <w:rPr>
          <w:sz w:val="22"/>
          <w:szCs w:val="22"/>
        </w:rPr>
      </w:pPr>
    </w:p>
    <w:p w:rsidR="0061332B" w:rsidRPr="00872763" w:rsidRDefault="0061332B" w:rsidP="00872763">
      <w:pPr>
        <w:pStyle w:val="Textpoznpodarou"/>
        <w:jc w:val="both"/>
        <w:rPr>
          <w:sz w:val="22"/>
          <w:szCs w:val="22"/>
        </w:rPr>
      </w:pPr>
    </w:p>
    <w:p w:rsidR="00CE69CC" w:rsidRDefault="00CE69CC" w:rsidP="00CE69CC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2</w:t>
      </w:r>
    </w:p>
    <w:p w:rsidR="00CE69CC" w:rsidRDefault="00CE69CC" w:rsidP="00CE69CC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příklad 18.7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193.)</w:t>
      </w:r>
    </w:p>
    <w:p w:rsidR="00EB08B7" w:rsidRDefault="00EB08B7" w:rsidP="002F3754">
      <w:pPr>
        <w:spacing w:after="0"/>
        <w:jc w:val="both"/>
        <w:rPr>
          <w:rFonts w:eastAsiaTheme="minorEastAsia"/>
          <w:sz w:val="20"/>
          <w:szCs w:val="20"/>
        </w:rPr>
      </w:pPr>
    </w:p>
    <w:p w:rsidR="002F3754" w:rsidRDefault="002F3754" w:rsidP="002F375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Lupou o</w:t>
      </w:r>
      <w:r w:rsidR="00411352">
        <w:rPr>
          <w:rFonts w:eastAsiaTheme="minorEastAsia"/>
        </w:rPr>
        <w:t xml:space="preserve"> ohniskové vzdálenosti 50 mm pozorujeme malý předmět tak, že oko je těsně u lupy. Obraz se nám jeví ostře ve vzdálenosti 250 mm od oka. Považujte lupu za tenkou čočku a řešte úkoly:</w:t>
      </w:r>
    </w:p>
    <w:p w:rsidR="00411352" w:rsidRDefault="00411352" w:rsidP="002F375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1. Nakreslete náčrtek.</w:t>
      </w:r>
    </w:p>
    <w:p w:rsidR="00411352" w:rsidRDefault="00411352" w:rsidP="002F375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2. Určete polohu předmětu a) graficky, b) početně.</w:t>
      </w:r>
    </w:p>
    <w:p w:rsidR="00411352" w:rsidRDefault="00411352" w:rsidP="002F375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3. Určete úhlové zvětšení.</w:t>
      </w:r>
    </w:p>
    <w:p w:rsidR="00411352" w:rsidRDefault="00411352" w:rsidP="002F375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4. Určete optickou mohutnost lupy.</w:t>
      </w:r>
    </w:p>
    <w:p w:rsidR="00411352" w:rsidRDefault="00411352" w:rsidP="002F375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5. Vysvětlete, proč nelze prostým okem pozorovat předmět ve vzdálenosti 50 mm.</w:t>
      </w:r>
    </w:p>
    <w:p w:rsidR="00411352" w:rsidRPr="002F3754" w:rsidRDefault="00411352" w:rsidP="002F3754">
      <w:pPr>
        <w:spacing w:after="0"/>
        <w:jc w:val="both"/>
        <w:rPr>
          <w:rFonts w:eastAsiaTheme="minorEastAsia"/>
        </w:rPr>
      </w:pPr>
    </w:p>
    <w:p w:rsidR="00411352" w:rsidRDefault="00411352" w:rsidP="00411352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885214" w:rsidRDefault="00411352" w:rsidP="00491EC3">
      <w:pPr>
        <w:spacing w:after="0"/>
        <w:jc w:val="both"/>
        <w:rPr>
          <w:rFonts w:eastAsiaTheme="minorEastAsia"/>
        </w:rPr>
      </w:pPr>
      <w:r>
        <w:t xml:space="preserve">1., 2. Ke zdánlivému obrazu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´</m:t>
            </m:r>
          </m:sup>
        </m:sSup>
      </m:oMath>
      <w:r>
        <w:rPr>
          <w:rFonts w:eastAsiaTheme="minorEastAsia"/>
        </w:rPr>
        <w:t xml:space="preserve">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  <m:r>
          <w:rPr>
            <w:rFonts w:ascii="Cambria Math" w:eastAsiaTheme="minorEastAsia" w:hAnsi="Cambria Math"/>
          </w:rPr>
          <m:t>=-</m:t>
        </m:r>
      </m:oMath>
      <w:r>
        <w:rPr>
          <w:rFonts w:eastAsiaTheme="minorEastAsia"/>
        </w:rPr>
        <w:t xml:space="preserve"> 0,25 m) sestrojíme předmět </w:t>
      </w:r>
      <m:oMath>
        <m:r>
          <w:rPr>
            <w:rFonts w:ascii="Cambria Math" w:eastAsiaTheme="minorEastAsia" w:hAnsi="Cambria Math"/>
          </w:rPr>
          <m:t xml:space="preserve"> P</m:t>
        </m:r>
      </m:oMath>
      <w:r>
        <w:rPr>
          <w:rFonts w:eastAsiaTheme="minorEastAsia"/>
        </w:rPr>
        <w:t xml:space="preserve"> podle obr. 2. Předmět je mezi </w:t>
      </w:r>
    </w:p>
    <w:p w:rsidR="00885214" w:rsidRDefault="00885214" w:rsidP="00491EC3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411352">
        <w:rPr>
          <w:rFonts w:eastAsiaTheme="minorEastAsia"/>
        </w:rPr>
        <w:t>čočkou a předmětovou ohniskovou rovinou blízko této roviny.</w:t>
      </w:r>
      <w:r w:rsidR="00491EC3">
        <w:rPr>
          <w:rFonts w:eastAsiaTheme="minorEastAsia"/>
        </w:rPr>
        <w:t xml:space="preserve"> Jeho polohu určíme ze zobrazovací </w:t>
      </w:r>
    </w:p>
    <w:p w:rsidR="00411352" w:rsidRDefault="00885214" w:rsidP="00491EC3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491EC3">
        <w:rPr>
          <w:rFonts w:eastAsiaTheme="minorEastAsia"/>
        </w:rPr>
        <w:t>rovnice</w:t>
      </w:r>
    </w:p>
    <w:p w:rsidR="00491EC3" w:rsidRDefault="00491EC3" w:rsidP="00491EC3">
      <w:pPr>
        <w:spacing w:after="0"/>
        <w:jc w:val="both"/>
      </w:pPr>
      <w:r>
        <w:rPr>
          <w:rFonts w:eastAsiaTheme="minorEastAsia"/>
        </w:rPr>
        <w:t xml:space="preserve">                            </w:t>
      </w:r>
    </w:p>
    <w:p w:rsidR="00486F18" w:rsidRDefault="0060561F" w:rsidP="00491EC3">
      <w:pPr>
        <w:spacing w:after="0"/>
        <w:jc w:val="both"/>
        <w:rPr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´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  <m:r>
            <w:rPr>
              <w:rFonts w:ascii="Cambria Math" w:hAnsi="Cambria Math"/>
            </w:rPr>
            <m:t xml:space="preserve"> ,</m:t>
          </m:r>
        </m:oMath>
      </m:oMathPara>
    </w:p>
    <w:p w:rsidR="00491EC3" w:rsidRDefault="00491EC3" w:rsidP="00325E44">
      <w:pPr>
        <w:spacing w:after="0"/>
        <w:jc w:val="both"/>
      </w:pPr>
    </w:p>
    <w:p w:rsidR="0026747F" w:rsidRDefault="00885214" w:rsidP="00325E44">
      <w:pPr>
        <w:spacing w:after="0"/>
        <w:jc w:val="both"/>
        <w:rPr>
          <w:rFonts w:eastAsiaTheme="minorEastAsia"/>
        </w:rPr>
      </w:pPr>
      <w:r>
        <w:t xml:space="preserve">    </w:t>
      </w:r>
      <w:r w:rsidR="00491EC3">
        <w:t>z</w:t>
      </w:r>
      <w:r w:rsidR="00491EC3" w:rsidRPr="00491EC3">
        <w:t>e</w:t>
      </w:r>
      <w:r w:rsidR="00491EC3">
        <w:t xml:space="preserve"> které plyne 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w:proofErr w:type="gramStart"/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´</m:t>
            </m:r>
          </m:sup>
        </m:sSup>
        <m:r>
          <w:rPr>
            <w:rFonts w:ascii="Cambria Math" w:hAnsi="Cambria Math"/>
          </w:rPr>
          <m:t>f/(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w:proofErr w:type="gramEnd"/>
          </m:e>
          <m:sup>
            <m:r>
              <w:rPr>
                <w:rFonts w:ascii="Cambria Math" w:hAnsi="Cambria Math"/>
              </w:rPr>
              <m:t>´</m:t>
            </m:r>
          </m:sup>
        </m:sSup>
        <m:r>
          <w:rPr>
            <w:rFonts w:ascii="Cambria Math" w:hAnsi="Cambria Math"/>
          </w:rPr>
          <m:t>-f)=</m:t>
        </m:r>
        <m:r>
          <w:rPr>
            <w:rFonts w:ascii="Cambria Math" w:eastAsiaTheme="minorEastAsia" w:hAnsi="Cambria Math"/>
          </w:rPr>
          <m:t xml:space="preserve"> </m:t>
        </m:r>
      </m:oMath>
      <w:r w:rsidR="00491EC3" w:rsidRPr="00491EC3">
        <w:t xml:space="preserve"> </w:t>
      </w:r>
      <m:oMath>
        <m:r>
          <w:rPr>
            <w:rFonts w:ascii="Cambria Math" w:hAnsi="Cambria Math"/>
          </w:rPr>
          <m:t>-</m:t>
        </m:r>
      </m:oMath>
      <w:r w:rsidR="00491EC3">
        <w:rPr>
          <w:rFonts w:eastAsiaTheme="minorEastAsia"/>
        </w:rPr>
        <w:t>0,25·0</w:t>
      </w:r>
      <w:r w:rsidR="001E64BA">
        <w:rPr>
          <w:rFonts w:eastAsiaTheme="minorEastAsia"/>
        </w:rPr>
        <w:t>,</w:t>
      </w:r>
      <w:r w:rsidR="00491EC3">
        <w:rPr>
          <w:rFonts w:eastAsiaTheme="minorEastAsia"/>
        </w:rPr>
        <w:t>05/(</w:t>
      </w:r>
      <m:oMath>
        <m:r>
          <w:rPr>
            <w:rFonts w:ascii="Cambria Math" w:eastAsiaTheme="minorEastAsia" w:hAnsi="Cambria Math"/>
          </w:rPr>
          <m:t>-</m:t>
        </m:r>
      </m:oMath>
      <w:r w:rsidR="00491EC3">
        <w:rPr>
          <w:rFonts w:eastAsiaTheme="minorEastAsia"/>
        </w:rPr>
        <w:t>0,25</w:t>
      </w:r>
      <m:oMath>
        <m:r>
          <w:rPr>
            <w:rFonts w:ascii="Cambria Math" w:eastAsiaTheme="minorEastAsia" w:hAnsi="Cambria Math"/>
          </w:rPr>
          <m:t>-</m:t>
        </m:r>
      </m:oMath>
      <w:r w:rsidR="00491EC3">
        <w:rPr>
          <w:rFonts w:eastAsiaTheme="minorEastAsia"/>
        </w:rPr>
        <w:t xml:space="preserve">0,05) m </w:t>
      </w:r>
      <m:oMath>
        <m:r>
          <w:rPr>
            <w:rFonts w:ascii="Cambria Math" w:eastAsiaTheme="minorEastAsia" w:hAnsi="Cambria Math"/>
          </w:rPr>
          <m:t>=</m:t>
        </m:r>
      </m:oMath>
      <w:r w:rsidR="00491EC3">
        <w:rPr>
          <w:rFonts w:eastAsiaTheme="minorEastAsia"/>
        </w:rPr>
        <w:t xml:space="preserve"> 0,041 7 m.</w:t>
      </w:r>
    </w:p>
    <w:p w:rsidR="00221759" w:rsidRDefault="00221759" w:rsidP="00325E44">
      <w:pPr>
        <w:spacing w:after="0"/>
        <w:jc w:val="both"/>
        <w:rPr>
          <w:rFonts w:eastAsiaTheme="minorEastAsia"/>
        </w:rPr>
      </w:pPr>
    </w:p>
    <w:p w:rsidR="00E5028B" w:rsidRDefault="00E5028B" w:rsidP="00325E44">
      <w:pPr>
        <w:spacing w:after="0"/>
        <w:jc w:val="both"/>
        <w:rPr>
          <w:rFonts w:eastAsiaTheme="minorEastAsia"/>
        </w:rPr>
      </w:pPr>
      <w:r w:rsidRPr="00E5028B">
        <w:rPr>
          <w:rFonts w:eastAsiaTheme="minorEastAsia"/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00181E6B" wp14:editId="38539CE1">
            <wp:simplePos x="0" y="0"/>
            <wp:positionH relativeFrom="column">
              <wp:posOffset>1008380</wp:posOffset>
            </wp:positionH>
            <wp:positionV relativeFrom="paragraph">
              <wp:posOffset>22860</wp:posOffset>
            </wp:positionV>
            <wp:extent cx="3920400" cy="2152800"/>
            <wp:effectExtent l="19050" t="19050" r="23495" b="19050"/>
            <wp:wrapSquare wrapText="bothSides"/>
            <wp:docPr id="3" name="Obrázek 3" descr="E:\Šablony - fyzika\Obr. 2013\L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Šablony - fyzika\Obr. 2013\Lup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4" t="13144" r="6716" b="49340"/>
                    <a:stretch/>
                  </pic:blipFill>
                  <pic:spPr bwMode="auto">
                    <a:xfrm>
                      <a:off x="0" y="0"/>
                      <a:ext cx="3920400" cy="21528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28B" w:rsidRDefault="00E5028B" w:rsidP="00325E44">
      <w:pPr>
        <w:spacing w:after="0"/>
        <w:jc w:val="both"/>
        <w:rPr>
          <w:rFonts w:eastAsiaTheme="minorEastAsia"/>
        </w:rPr>
      </w:pPr>
    </w:p>
    <w:p w:rsidR="00E5028B" w:rsidRDefault="00E5028B" w:rsidP="00325E44">
      <w:pPr>
        <w:spacing w:after="0"/>
        <w:jc w:val="both"/>
        <w:rPr>
          <w:rFonts w:eastAsiaTheme="minorEastAsia"/>
        </w:rPr>
      </w:pPr>
    </w:p>
    <w:p w:rsidR="00E5028B" w:rsidRDefault="00E5028B" w:rsidP="00325E44">
      <w:pPr>
        <w:spacing w:after="0"/>
        <w:jc w:val="both"/>
        <w:rPr>
          <w:rFonts w:eastAsiaTheme="minorEastAsia"/>
        </w:rPr>
      </w:pPr>
    </w:p>
    <w:p w:rsidR="00E5028B" w:rsidRDefault="00E5028B" w:rsidP="00325E44">
      <w:pPr>
        <w:spacing w:after="0"/>
        <w:jc w:val="both"/>
        <w:rPr>
          <w:rFonts w:eastAsiaTheme="minorEastAsia"/>
        </w:rPr>
      </w:pPr>
    </w:p>
    <w:p w:rsidR="00E5028B" w:rsidRDefault="00E5028B" w:rsidP="00325E44">
      <w:pPr>
        <w:spacing w:after="0"/>
        <w:jc w:val="both"/>
        <w:rPr>
          <w:rFonts w:eastAsiaTheme="minorEastAsia"/>
        </w:rPr>
      </w:pPr>
    </w:p>
    <w:p w:rsidR="00E5028B" w:rsidRDefault="00E5028B" w:rsidP="00325E44">
      <w:pPr>
        <w:spacing w:after="0"/>
        <w:jc w:val="both"/>
        <w:rPr>
          <w:rFonts w:eastAsiaTheme="minorEastAsia"/>
        </w:rPr>
      </w:pPr>
    </w:p>
    <w:p w:rsidR="00E5028B" w:rsidRDefault="00E5028B" w:rsidP="00325E44">
      <w:pPr>
        <w:spacing w:after="0"/>
        <w:jc w:val="both"/>
        <w:rPr>
          <w:rFonts w:eastAsiaTheme="minorEastAsia"/>
        </w:rPr>
      </w:pPr>
    </w:p>
    <w:p w:rsidR="00E5028B" w:rsidRDefault="00E5028B" w:rsidP="00325E44">
      <w:pPr>
        <w:spacing w:after="0"/>
        <w:jc w:val="both"/>
        <w:rPr>
          <w:rFonts w:eastAsiaTheme="minorEastAsia"/>
        </w:rPr>
      </w:pPr>
    </w:p>
    <w:p w:rsidR="00E5028B" w:rsidRDefault="00E5028B" w:rsidP="00325E44">
      <w:pPr>
        <w:spacing w:after="0"/>
        <w:jc w:val="both"/>
        <w:rPr>
          <w:rFonts w:eastAsiaTheme="minorEastAsia"/>
        </w:rPr>
      </w:pPr>
    </w:p>
    <w:p w:rsidR="00E5028B" w:rsidRDefault="00E5028B" w:rsidP="00325E44">
      <w:pPr>
        <w:spacing w:after="0"/>
        <w:jc w:val="both"/>
        <w:rPr>
          <w:rFonts w:eastAsiaTheme="minorEastAsia"/>
        </w:rPr>
      </w:pPr>
    </w:p>
    <w:p w:rsidR="001E64BA" w:rsidRDefault="001E64BA" w:rsidP="00E5028B">
      <w:pPr>
        <w:spacing w:after="0"/>
        <w:jc w:val="center"/>
        <w:rPr>
          <w:rFonts w:eastAsiaTheme="minorEastAsia"/>
        </w:rPr>
      </w:pPr>
    </w:p>
    <w:p w:rsidR="00E5028B" w:rsidRDefault="00E5028B" w:rsidP="00E5028B">
      <w:pPr>
        <w:spacing w:after="0"/>
        <w:jc w:val="center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>Obr. 2</w:t>
      </w:r>
    </w:p>
    <w:p w:rsidR="00221759" w:rsidRPr="00491EC3" w:rsidRDefault="00221759" w:rsidP="00325E44">
      <w:pPr>
        <w:spacing w:after="0"/>
        <w:jc w:val="both"/>
      </w:pPr>
      <w:r>
        <w:rPr>
          <w:rFonts w:eastAsiaTheme="minorEastAsia"/>
        </w:rPr>
        <w:t xml:space="preserve">3. Úhlové zvětšení je </w:t>
      </w:r>
      <m:oMath>
        <m:r>
          <w:rPr>
            <w:rFonts w:ascii="Cambria Math" w:eastAsiaTheme="minorEastAsia" w:hAnsi="Cambria Math"/>
          </w:rPr>
          <m:t>γ≐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´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=…=</m:t>
        </m:r>
      </m:oMath>
      <w:r>
        <w:rPr>
          <w:rFonts w:eastAsiaTheme="minorEastAsia"/>
        </w:rPr>
        <w:t xml:space="preserve"> 6,00 </w:t>
      </w:r>
    </w:p>
    <w:p w:rsidR="00221759" w:rsidRDefault="00221759" w:rsidP="00325E44">
      <w:pPr>
        <w:spacing w:after="0"/>
        <w:jc w:val="both"/>
      </w:pPr>
    </w:p>
    <w:p w:rsidR="0026747F" w:rsidRDefault="00221759" w:rsidP="00325E44">
      <w:pPr>
        <w:spacing w:after="0"/>
        <w:jc w:val="both"/>
      </w:pPr>
      <w:r w:rsidRPr="00221759">
        <w:t>4.</w:t>
      </w:r>
      <w:r>
        <w:t xml:space="preserve"> Optická mohutnost: </w:t>
      </w:r>
      <m:oMath>
        <m:r>
          <w:rPr>
            <w:rFonts w:ascii="Cambria Math" w:hAnsi="Cambria Math"/>
          </w:rPr>
          <m:t xml:space="preserve"> φ=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  <m:r>
          <w:rPr>
            <w:rFonts w:ascii="Cambria Math" w:hAnsi="Cambria Math"/>
          </w:rPr>
          <m:t>=…=</m:t>
        </m:r>
      </m:oMath>
      <w:r>
        <w:rPr>
          <w:rFonts w:eastAsiaTheme="minorEastAsia"/>
        </w:rPr>
        <w:t xml:space="preserve"> 20 D.</w:t>
      </w:r>
      <w:r w:rsidRPr="00221759">
        <w:t xml:space="preserve"> </w:t>
      </w:r>
    </w:p>
    <w:p w:rsidR="00885214" w:rsidRDefault="00221759" w:rsidP="00325E44">
      <w:pPr>
        <w:spacing w:after="0"/>
        <w:jc w:val="both"/>
      </w:pPr>
      <w:r>
        <w:t xml:space="preserve">5. Oko nelze zaostřit tak, aby zobrazilo ostře na sítnici předmět, jehož vzdálenost od oka je menší než </w:t>
      </w:r>
    </w:p>
    <w:p w:rsidR="00221759" w:rsidRPr="00221759" w:rsidRDefault="00885214" w:rsidP="00325E44">
      <w:pPr>
        <w:spacing w:after="0"/>
        <w:jc w:val="both"/>
      </w:pPr>
      <w:r>
        <w:t xml:space="preserve">    </w:t>
      </w:r>
      <w:r w:rsidR="00221759">
        <w:t>asi 150 mm.</w:t>
      </w:r>
    </w:p>
    <w:p w:rsidR="0026747F" w:rsidRDefault="0026747F" w:rsidP="00325E44">
      <w:pPr>
        <w:spacing w:after="0"/>
        <w:jc w:val="both"/>
        <w:rPr>
          <w:b/>
          <w:sz w:val="24"/>
          <w:szCs w:val="24"/>
        </w:rPr>
      </w:pPr>
    </w:p>
    <w:p w:rsidR="00486F18" w:rsidRDefault="00486F18" w:rsidP="00325E44">
      <w:pPr>
        <w:spacing w:after="0"/>
        <w:jc w:val="both"/>
        <w:rPr>
          <w:b/>
          <w:sz w:val="24"/>
          <w:szCs w:val="24"/>
        </w:rPr>
      </w:pPr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Default="00301D08" w:rsidP="00301D08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 xml:space="preserve">[1] </w:t>
      </w:r>
      <w:r w:rsidR="00EB7F98">
        <w:rPr>
          <w:rFonts w:cstheme="minorHAnsi"/>
        </w:rPr>
        <w:t xml:space="preserve"> </w:t>
      </w:r>
      <w:r w:rsidRPr="00C96924">
        <w:rPr>
          <w:rFonts w:cstheme="minorHAnsi"/>
        </w:rPr>
        <w:t xml:space="preserve"> 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 </w:t>
      </w:r>
    </w:p>
    <w:p w:rsidR="00301D08" w:rsidRPr="00C96924" w:rsidRDefault="00301D08" w:rsidP="00301D08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Pr="00C96924">
        <w:rPr>
          <w:rFonts w:cstheme="minorHAnsi"/>
        </w:rPr>
        <w:t>Prometheus, Praha 2000.</w:t>
      </w:r>
      <w:r>
        <w:rPr>
          <w:rFonts w:cstheme="minorHAnsi"/>
        </w:rPr>
        <w:t xml:space="preserve"> ISBN 80-7196-138-8.</w:t>
      </w:r>
    </w:p>
    <w:p w:rsidR="00D76AF4" w:rsidRDefault="005F786A" w:rsidP="00D76AF4">
      <w:pPr>
        <w:spacing w:after="0"/>
        <w:rPr>
          <w:rFonts w:cstheme="minorHAnsi"/>
        </w:rPr>
      </w:pPr>
      <w:r w:rsidRPr="00C96924">
        <w:rPr>
          <w:rFonts w:cstheme="minorHAnsi"/>
        </w:rPr>
        <w:t xml:space="preserve"> </w:t>
      </w:r>
      <w:proofErr w:type="gramStart"/>
      <w:r w:rsidR="00D76AF4" w:rsidRPr="00C96924">
        <w:rPr>
          <w:rFonts w:cstheme="minorHAnsi"/>
        </w:rPr>
        <w:t>[</w:t>
      </w:r>
      <w:r w:rsidR="00D76AF4">
        <w:rPr>
          <w:rFonts w:cstheme="minorHAnsi"/>
        </w:rPr>
        <w:t>3</w:t>
      </w:r>
      <w:r w:rsidR="00D76AF4" w:rsidRPr="00C96924">
        <w:rPr>
          <w:rFonts w:cstheme="minorHAnsi"/>
        </w:rPr>
        <w:t>]</w:t>
      </w:r>
      <w:r>
        <w:rPr>
          <w:rFonts w:cstheme="minorHAnsi"/>
        </w:rPr>
        <w:t xml:space="preserve"> </w:t>
      </w:r>
      <w:r w:rsidR="00D76AF4" w:rsidRPr="00C96924">
        <w:rPr>
          <w:rFonts w:cstheme="minorHAnsi"/>
        </w:rPr>
        <w:t xml:space="preserve">  </w:t>
      </w:r>
      <w:r w:rsidR="00A44852">
        <w:rPr>
          <w:rFonts w:cstheme="minorHAnsi"/>
        </w:rPr>
        <w:t>K</w:t>
      </w:r>
      <w:r w:rsidR="00D76AF4">
        <w:rPr>
          <w:rFonts w:cstheme="minorHAnsi"/>
        </w:rPr>
        <w:t>UČÍREK</w:t>
      </w:r>
      <w:proofErr w:type="gramEnd"/>
      <w:r w:rsidR="00D76AF4">
        <w:rPr>
          <w:rFonts w:cstheme="minorHAnsi"/>
        </w:rPr>
        <w:t xml:space="preserve">, J: </w:t>
      </w:r>
      <w:r w:rsidR="00D76AF4" w:rsidRPr="00D76AF4">
        <w:rPr>
          <w:rFonts w:cstheme="minorHAnsi"/>
          <w:i/>
        </w:rPr>
        <w:t>Sbírka úloh z optiky</w:t>
      </w:r>
      <w:r w:rsidR="00D76AF4">
        <w:rPr>
          <w:rFonts w:cstheme="minorHAnsi"/>
        </w:rPr>
        <w:t>.</w:t>
      </w:r>
      <w:r w:rsidR="00D76AF4" w:rsidRPr="00C96924">
        <w:rPr>
          <w:rFonts w:cstheme="minorHAnsi"/>
        </w:rPr>
        <w:t xml:space="preserve"> </w:t>
      </w:r>
      <w:r w:rsidR="00D76AF4">
        <w:rPr>
          <w:rFonts w:cstheme="minorHAnsi"/>
        </w:rPr>
        <w:t xml:space="preserve"> Univerzita J. E. Purkyně v Brně v SPN Praha, 1982. </w:t>
      </w:r>
    </w:p>
    <w:p w:rsidR="001B414B" w:rsidRDefault="001B414B" w:rsidP="003F3F79">
      <w:pPr>
        <w:spacing w:after="0"/>
        <w:rPr>
          <w:sz w:val="24"/>
          <w:szCs w:val="24"/>
        </w:rPr>
      </w:pPr>
    </w:p>
    <w:p w:rsidR="00E5028B" w:rsidRDefault="00E5028B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7A3C40" w:rsidRDefault="0083123C" w:rsidP="00C81C34">
      <w:pPr>
        <w:tabs>
          <w:tab w:val="left" w:pos="3255"/>
        </w:tabs>
        <w:spacing w:after="0"/>
        <w:jc w:val="both"/>
        <w:rPr>
          <w:noProof/>
          <w:lang w:eastAsia="cs-CZ"/>
        </w:rPr>
      </w:pPr>
      <w:r w:rsidRPr="0083123C">
        <w:rPr>
          <w:rFonts w:eastAsiaTheme="minorEastAsia"/>
        </w:rPr>
        <w:t xml:space="preserve">Obr. </w:t>
      </w:r>
      <w:r w:rsidR="00864194">
        <w:rPr>
          <w:rFonts w:eastAsiaTheme="minorEastAsia"/>
        </w:rPr>
        <w:t>1</w:t>
      </w:r>
      <w:r w:rsidR="00160A9E">
        <w:rPr>
          <w:rFonts w:eastAsiaTheme="minorEastAsia"/>
        </w:rPr>
        <w:t>, 2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</w:t>
      </w:r>
      <w:r w:rsidR="00160A9E">
        <w:t>sou</w:t>
      </w:r>
      <w:r w:rsidR="00510D40" w:rsidRPr="00CC6B0D">
        <w:t xml:space="preserve"> určen</w:t>
      </w:r>
      <w:r w:rsidR="00160A9E">
        <w:t>y</w:t>
      </w:r>
      <w:r w:rsidR="00510D40" w:rsidRPr="00CC6B0D">
        <w:t xml:space="preserve"> pro bezplatné používání pro potřeby výuky a vzdělávání na všech typech škol a školských zařízení</w:t>
      </w:r>
      <w:r w:rsidR="00510D40" w:rsidRPr="00D15ADE">
        <w:t>.</w:t>
      </w:r>
      <w:r w:rsidR="00760DCA" w:rsidRPr="00760DCA">
        <w:rPr>
          <w:noProof/>
          <w:lang w:eastAsia="cs-CZ"/>
        </w:rPr>
        <w:t xml:space="preserve"> </w:t>
      </w:r>
    </w:p>
    <w:sectPr w:rsidR="007A3C40" w:rsidSect="00B87C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6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79D"/>
    <w:rsid w:val="00007D98"/>
    <w:rsid w:val="00013C00"/>
    <w:rsid w:val="00013CA2"/>
    <w:rsid w:val="00015703"/>
    <w:rsid w:val="00020929"/>
    <w:rsid w:val="000245B1"/>
    <w:rsid w:val="00032A86"/>
    <w:rsid w:val="000376A8"/>
    <w:rsid w:val="00041BEE"/>
    <w:rsid w:val="0004519A"/>
    <w:rsid w:val="0004695B"/>
    <w:rsid w:val="00046F91"/>
    <w:rsid w:val="00051C2E"/>
    <w:rsid w:val="00056C39"/>
    <w:rsid w:val="00062223"/>
    <w:rsid w:val="00066D90"/>
    <w:rsid w:val="00072B1F"/>
    <w:rsid w:val="00075ACE"/>
    <w:rsid w:val="0007692A"/>
    <w:rsid w:val="0008488F"/>
    <w:rsid w:val="00087411"/>
    <w:rsid w:val="0009449E"/>
    <w:rsid w:val="000A01C5"/>
    <w:rsid w:val="000A3F84"/>
    <w:rsid w:val="000A429D"/>
    <w:rsid w:val="000A4BD0"/>
    <w:rsid w:val="000A766B"/>
    <w:rsid w:val="000B2583"/>
    <w:rsid w:val="000B5A91"/>
    <w:rsid w:val="000B7D8F"/>
    <w:rsid w:val="000C21FD"/>
    <w:rsid w:val="000C246F"/>
    <w:rsid w:val="000D2355"/>
    <w:rsid w:val="000D3888"/>
    <w:rsid w:val="000E0158"/>
    <w:rsid w:val="000E3397"/>
    <w:rsid w:val="000E5591"/>
    <w:rsid w:val="000F0FEB"/>
    <w:rsid w:val="000F345A"/>
    <w:rsid w:val="000F44E6"/>
    <w:rsid w:val="000F6F23"/>
    <w:rsid w:val="00101293"/>
    <w:rsid w:val="00103541"/>
    <w:rsid w:val="00110059"/>
    <w:rsid w:val="00110FA7"/>
    <w:rsid w:val="00112A97"/>
    <w:rsid w:val="00117154"/>
    <w:rsid w:val="00124D76"/>
    <w:rsid w:val="00127B1F"/>
    <w:rsid w:val="00133859"/>
    <w:rsid w:val="0013666B"/>
    <w:rsid w:val="0014025E"/>
    <w:rsid w:val="00143836"/>
    <w:rsid w:val="00150E1B"/>
    <w:rsid w:val="00151269"/>
    <w:rsid w:val="00154208"/>
    <w:rsid w:val="00154351"/>
    <w:rsid w:val="00160A9E"/>
    <w:rsid w:val="00170176"/>
    <w:rsid w:val="0017534A"/>
    <w:rsid w:val="001779DC"/>
    <w:rsid w:val="001839C6"/>
    <w:rsid w:val="00185F0A"/>
    <w:rsid w:val="00187951"/>
    <w:rsid w:val="001B414B"/>
    <w:rsid w:val="001C2CB1"/>
    <w:rsid w:val="001D2AB9"/>
    <w:rsid w:val="001D3397"/>
    <w:rsid w:val="001D5919"/>
    <w:rsid w:val="001E5722"/>
    <w:rsid w:val="001E64BA"/>
    <w:rsid w:val="001E7895"/>
    <w:rsid w:val="001E7A88"/>
    <w:rsid w:val="001F10AA"/>
    <w:rsid w:val="001F2855"/>
    <w:rsid w:val="00200632"/>
    <w:rsid w:val="00202E61"/>
    <w:rsid w:val="00203EDC"/>
    <w:rsid w:val="0020454E"/>
    <w:rsid w:val="00205EE8"/>
    <w:rsid w:val="0021473C"/>
    <w:rsid w:val="00220AA4"/>
    <w:rsid w:val="00221759"/>
    <w:rsid w:val="002261BF"/>
    <w:rsid w:val="00232A3C"/>
    <w:rsid w:val="002365C7"/>
    <w:rsid w:val="00240176"/>
    <w:rsid w:val="0024024F"/>
    <w:rsid w:val="00247252"/>
    <w:rsid w:val="002473EE"/>
    <w:rsid w:val="00247499"/>
    <w:rsid w:val="002527E1"/>
    <w:rsid w:val="00253A67"/>
    <w:rsid w:val="002557A8"/>
    <w:rsid w:val="00256881"/>
    <w:rsid w:val="0026069F"/>
    <w:rsid w:val="00263A2E"/>
    <w:rsid w:val="0026747F"/>
    <w:rsid w:val="002702AE"/>
    <w:rsid w:val="00270485"/>
    <w:rsid w:val="002707CC"/>
    <w:rsid w:val="00270D01"/>
    <w:rsid w:val="00280FB6"/>
    <w:rsid w:val="00283BB1"/>
    <w:rsid w:val="00283DC2"/>
    <w:rsid w:val="00290103"/>
    <w:rsid w:val="0029673E"/>
    <w:rsid w:val="002A3D72"/>
    <w:rsid w:val="002A3E98"/>
    <w:rsid w:val="002B2393"/>
    <w:rsid w:val="002B4487"/>
    <w:rsid w:val="002C0EB7"/>
    <w:rsid w:val="002C0EB9"/>
    <w:rsid w:val="002C5551"/>
    <w:rsid w:val="002D00F3"/>
    <w:rsid w:val="002D62F2"/>
    <w:rsid w:val="002E73DE"/>
    <w:rsid w:val="002F1D70"/>
    <w:rsid w:val="002F3754"/>
    <w:rsid w:val="00301D08"/>
    <w:rsid w:val="00301DD4"/>
    <w:rsid w:val="003040FD"/>
    <w:rsid w:val="00307C1A"/>
    <w:rsid w:val="003134F9"/>
    <w:rsid w:val="00313BD3"/>
    <w:rsid w:val="003151C0"/>
    <w:rsid w:val="003155DA"/>
    <w:rsid w:val="003172F9"/>
    <w:rsid w:val="003176C2"/>
    <w:rsid w:val="00321B98"/>
    <w:rsid w:val="0032222B"/>
    <w:rsid w:val="00323919"/>
    <w:rsid w:val="0032458F"/>
    <w:rsid w:val="00324D69"/>
    <w:rsid w:val="00325E44"/>
    <w:rsid w:val="003308FB"/>
    <w:rsid w:val="00331DA2"/>
    <w:rsid w:val="00333281"/>
    <w:rsid w:val="00333477"/>
    <w:rsid w:val="003342F6"/>
    <w:rsid w:val="00353162"/>
    <w:rsid w:val="003546E6"/>
    <w:rsid w:val="003616E5"/>
    <w:rsid w:val="00362BB8"/>
    <w:rsid w:val="00364355"/>
    <w:rsid w:val="00367B67"/>
    <w:rsid w:val="00372CE8"/>
    <w:rsid w:val="00375908"/>
    <w:rsid w:val="003800CD"/>
    <w:rsid w:val="00383BC0"/>
    <w:rsid w:val="00384A48"/>
    <w:rsid w:val="0039164B"/>
    <w:rsid w:val="003926F9"/>
    <w:rsid w:val="00392FD3"/>
    <w:rsid w:val="003A598E"/>
    <w:rsid w:val="003A6F1A"/>
    <w:rsid w:val="003B535E"/>
    <w:rsid w:val="003B7C89"/>
    <w:rsid w:val="003C4F71"/>
    <w:rsid w:val="003D06C0"/>
    <w:rsid w:val="003D45D2"/>
    <w:rsid w:val="003D4F3B"/>
    <w:rsid w:val="003E4DAF"/>
    <w:rsid w:val="003E646B"/>
    <w:rsid w:val="003F3F79"/>
    <w:rsid w:val="003F5861"/>
    <w:rsid w:val="003F6508"/>
    <w:rsid w:val="003F74DA"/>
    <w:rsid w:val="003F7669"/>
    <w:rsid w:val="00405225"/>
    <w:rsid w:val="00406328"/>
    <w:rsid w:val="00411352"/>
    <w:rsid w:val="004158E2"/>
    <w:rsid w:val="0043307E"/>
    <w:rsid w:val="0045273D"/>
    <w:rsid w:val="00456395"/>
    <w:rsid w:val="00457B72"/>
    <w:rsid w:val="00466155"/>
    <w:rsid w:val="00467B47"/>
    <w:rsid w:val="00470E78"/>
    <w:rsid w:val="004722A8"/>
    <w:rsid w:val="00475D40"/>
    <w:rsid w:val="00476EF4"/>
    <w:rsid w:val="0048085B"/>
    <w:rsid w:val="00482E35"/>
    <w:rsid w:val="00486A81"/>
    <w:rsid w:val="00486F18"/>
    <w:rsid w:val="00486F5D"/>
    <w:rsid w:val="00491675"/>
    <w:rsid w:val="00491EC3"/>
    <w:rsid w:val="00493023"/>
    <w:rsid w:val="0049412D"/>
    <w:rsid w:val="004A5195"/>
    <w:rsid w:val="004B1341"/>
    <w:rsid w:val="004C0D7D"/>
    <w:rsid w:val="004D4686"/>
    <w:rsid w:val="004E776A"/>
    <w:rsid w:val="004E7ED7"/>
    <w:rsid w:val="00501C70"/>
    <w:rsid w:val="00502160"/>
    <w:rsid w:val="00506BAB"/>
    <w:rsid w:val="005077D3"/>
    <w:rsid w:val="00510D40"/>
    <w:rsid w:val="005112F4"/>
    <w:rsid w:val="005139B7"/>
    <w:rsid w:val="0052084B"/>
    <w:rsid w:val="0052154C"/>
    <w:rsid w:val="00523D6A"/>
    <w:rsid w:val="00526419"/>
    <w:rsid w:val="005303C9"/>
    <w:rsid w:val="0054028A"/>
    <w:rsid w:val="00555256"/>
    <w:rsid w:val="005601C2"/>
    <w:rsid w:val="005653C7"/>
    <w:rsid w:val="0057771B"/>
    <w:rsid w:val="005804F0"/>
    <w:rsid w:val="00593D69"/>
    <w:rsid w:val="005A1594"/>
    <w:rsid w:val="005A554D"/>
    <w:rsid w:val="005A7BD1"/>
    <w:rsid w:val="005B749A"/>
    <w:rsid w:val="005D01D7"/>
    <w:rsid w:val="005D19E1"/>
    <w:rsid w:val="005D738B"/>
    <w:rsid w:val="005D77D0"/>
    <w:rsid w:val="005F00C6"/>
    <w:rsid w:val="005F786A"/>
    <w:rsid w:val="0060177B"/>
    <w:rsid w:val="0060561F"/>
    <w:rsid w:val="0060771D"/>
    <w:rsid w:val="0061332B"/>
    <w:rsid w:val="00616B5D"/>
    <w:rsid w:val="00627ECC"/>
    <w:rsid w:val="00634FA9"/>
    <w:rsid w:val="00643CD7"/>
    <w:rsid w:val="00645E6F"/>
    <w:rsid w:val="00646292"/>
    <w:rsid w:val="00647745"/>
    <w:rsid w:val="00650BB3"/>
    <w:rsid w:val="00654592"/>
    <w:rsid w:val="00654952"/>
    <w:rsid w:val="00657167"/>
    <w:rsid w:val="0066186E"/>
    <w:rsid w:val="006629F0"/>
    <w:rsid w:val="006918F2"/>
    <w:rsid w:val="00691ED5"/>
    <w:rsid w:val="006921B4"/>
    <w:rsid w:val="006B2336"/>
    <w:rsid w:val="006C4DAE"/>
    <w:rsid w:val="006C5FCC"/>
    <w:rsid w:val="006D11CF"/>
    <w:rsid w:val="006E17C9"/>
    <w:rsid w:val="006F0891"/>
    <w:rsid w:val="006F6380"/>
    <w:rsid w:val="006F6FD9"/>
    <w:rsid w:val="00702619"/>
    <w:rsid w:val="00703040"/>
    <w:rsid w:val="00707A3C"/>
    <w:rsid w:val="00715578"/>
    <w:rsid w:val="00720BD3"/>
    <w:rsid w:val="007221A1"/>
    <w:rsid w:val="00722346"/>
    <w:rsid w:val="00724EE1"/>
    <w:rsid w:val="0072577A"/>
    <w:rsid w:val="00731D15"/>
    <w:rsid w:val="00735E16"/>
    <w:rsid w:val="00736F49"/>
    <w:rsid w:val="00740043"/>
    <w:rsid w:val="007437DA"/>
    <w:rsid w:val="007438E8"/>
    <w:rsid w:val="0074679A"/>
    <w:rsid w:val="0075160E"/>
    <w:rsid w:val="00760DCA"/>
    <w:rsid w:val="00761985"/>
    <w:rsid w:val="00761E17"/>
    <w:rsid w:val="00767066"/>
    <w:rsid w:val="00780F6B"/>
    <w:rsid w:val="007861B1"/>
    <w:rsid w:val="007866D5"/>
    <w:rsid w:val="0079480D"/>
    <w:rsid w:val="00796790"/>
    <w:rsid w:val="00796979"/>
    <w:rsid w:val="007A3C40"/>
    <w:rsid w:val="007A5D4A"/>
    <w:rsid w:val="007B284A"/>
    <w:rsid w:val="007B5A33"/>
    <w:rsid w:val="007B5E5F"/>
    <w:rsid w:val="007B619B"/>
    <w:rsid w:val="007C11B8"/>
    <w:rsid w:val="007C41FD"/>
    <w:rsid w:val="007C6587"/>
    <w:rsid w:val="007D035B"/>
    <w:rsid w:val="007D1D55"/>
    <w:rsid w:val="007D4D25"/>
    <w:rsid w:val="007D5653"/>
    <w:rsid w:val="007D5E0C"/>
    <w:rsid w:val="007F0DA2"/>
    <w:rsid w:val="007F14F8"/>
    <w:rsid w:val="007F4AC1"/>
    <w:rsid w:val="00812576"/>
    <w:rsid w:val="00814E85"/>
    <w:rsid w:val="00815A8F"/>
    <w:rsid w:val="00816068"/>
    <w:rsid w:val="00817DF9"/>
    <w:rsid w:val="00827FCF"/>
    <w:rsid w:val="0083045D"/>
    <w:rsid w:val="0083123C"/>
    <w:rsid w:val="008335FC"/>
    <w:rsid w:val="00833A23"/>
    <w:rsid w:val="00836FF8"/>
    <w:rsid w:val="00837855"/>
    <w:rsid w:val="008448CD"/>
    <w:rsid w:val="00850487"/>
    <w:rsid w:val="00851430"/>
    <w:rsid w:val="00852ABB"/>
    <w:rsid w:val="0085304E"/>
    <w:rsid w:val="00860A7E"/>
    <w:rsid w:val="008624D2"/>
    <w:rsid w:val="008628AB"/>
    <w:rsid w:val="00864194"/>
    <w:rsid w:val="008659D1"/>
    <w:rsid w:val="0087155E"/>
    <w:rsid w:val="00872763"/>
    <w:rsid w:val="00874062"/>
    <w:rsid w:val="00876D6F"/>
    <w:rsid w:val="008831A6"/>
    <w:rsid w:val="00885214"/>
    <w:rsid w:val="00885A90"/>
    <w:rsid w:val="00895F79"/>
    <w:rsid w:val="008A1C93"/>
    <w:rsid w:val="008A5A50"/>
    <w:rsid w:val="008A654E"/>
    <w:rsid w:val="008A6F52"/>
    <w:rsid w:val="008A74B6"/>
    <w:rsid w:val="008A7AF7"/>
    <w:rsid w:val="008C0E96"/>
    <w:rsid w:val="008C144D"/>
    <w:rsid w:val="008D2998"/>
    <w:rsid w:val="008D7D7A"/>
    <w:rsid w:val="008E3475"/>
    <w:rsid w:val="008E5021"/>
    <w:rsid w:val="008E6228"/>
    <w:rsid w:val="008F2107"/>
    <w:rsid w:val="00900432"/>
    <w:rsid w:val="0090137F"/>
    <w:rsid w:val="00933D0B"/>
    <w:rsid w:val="00935F27"/>
    <w:rsid w:val="00942ECC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6A15"/>
    <w:rsid w:val="00990E07"/>
    <w:rsid w:val="009975EB"/>
    <w:rsid w:val="009A2D4A"/>
    <w:rsid w:val="009B5E05"/>
    <w:rsid w:val="009D00D4"/>
    <w:rsid w:val="009D0BD9"/>
    <w:rsid w:val="009D1961"/>
    <w:rsid w:val="009D3690"/>
    <w:rsid w:val="009D3799"/>
    <w:rsid w:val="009E0FB5"/>
    <w:rsid w:val="009E65CC"/>
    <w:rsid w:val="009F043E"/>
    <w:rsid w:val="009F1323"/>
    <w:rsid w:val="009F3F61"/>
    <w:rsid w:val="00A145FE"/>
    <w:rsid w:val="00A14DA1"/>
    <w:rsid w:val="00A2171B"/>
    <w:rsid w:val="00A219E3"/>
    <w:rsid w:val="00A2332E"/>
    <w:rsid w:val="00A26A64"/>
    <w:rsid w:val="00A40D95"/>
    <w:rsid w:val="00A42BAF"/>
    <w:rsid w:val="00A44852"/>
    <w:rsid w:val="00A44E4A"/>
    <w:rsid w:val="00A462F2"/>
    <w:rsid w:val="00A51A0C"/>
    <w:rsid w:val="00A52838"/>
    <w:rsid w:val="00A531CB"/>
    <w:rsid w:val="00A6152F"/>
    <w:rsid w:val="00A66D76"/>
    <w:rsid w:val="00A72768"/>
    <w:rsid w:val="00A80A60"/>
    <w:rsid w:val="00A80CF6"/>
    <w:rsid w:val="00A82663"/>
    <w:rsid w:val="00AA1800"/>
    <w:rsid w:val="00AA1EEF"/>
    <w:rsid w:val="00AA6F3F"/>
    <w:rsid w:val="00AA76B9"/>
    <w:rsid w:val="00AC0DD1"/>
    <w:rsid w:val="00AC5594"/>
    <w:rsid w:val="00AC5E3B"/>
    <w:rsid w:val="00AC632E"/>
    <w:rsid w:val="00AC78F6"/>
    <w:rsid w:val="00AD58D0"/>
    <w:rsid w:val="00AD6B17"/>
    <w:rsid w:val="00AE5F92"/>
    <w:rsid w:val="00AE6878"/>
    <w:rsid w:val="00AE6A90"/>
    <w:rsid w:val="00AF5766"/>
    <w:rsid w:val="00B00630"/>
    <w:rsid w:val="00B05ED6"/>
    <w:rsid w:val="00B075C4"/>
    <w:rsid w:val="00B10B45"/>
    <w:rsid w:val="00B10CCF"/>
    <w:rsid w:val="00B158F1"/>
    <w:rsid w:val="00B175D0"/>
    <w:rsid w:val="00B36588"/>
    <w:rsid w:val="00B451F6"/>
    <w:rsid w:val="00B5526F"/>
    <w:rsid w:val="00B57C72"/>
    <w:rsid w:val="00B60D4D"/>
    <w:rsid w:val="00B66328"/>
    <w:rsid w:val="00B67DB8"/>
    <w:rsid w:val="00B72A46"/>
    <w:rsid w:val="00B75F3E"/>
    <w:rsid w:val="00B7732A"/>
    <w:rsid w:val="00B77506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B018E"/>
    <w:rsid w:val="00BB3F83"/>
    <w:rsid w:val="00BB5057"/>
    <w:rsid w:val="00BC3D70"/>
    <w:rsid w:val="00BC7631"/>
    <w:rsid w:val="00BD2043"/>
    <w:rsid w:val="00BE06C3"/>
    <w:rsid w:val="00BE1C4D"/>
    <w:rsid w:val="00BE21D7"/>
    <w:rsid w:val="00BE4278"/>
    <w:rsid w:val="00BE613E"/>
    <w:rsid w:val="00BE6330"/>
    <w:rsid w:val="00BF0995"/>
    <w:rsid w:val="00BF4F56"/>
    <w:rsid w:val="00BF7CB0"/>
    <w:rsid w:val="00C03776"/>
    <w:rsid w:val="00C0513E"/>
    <w:rsid w:val="00C0695D"/>
    <w:rsid w:val="00C11AD3"/>
    <w:rsid w:val="00C11BD7"/>
    <w:rsid w:val="00C15F0E"/>
    <w:rsid w:val="00C247A7"/>
    <w:rsid w:val="00C27148"/>
    <w:rsid w:val="00C2783A"/>
    <w:rsid w:val="00C31442"/>
    <w:rsid w:val="00C34CE0"/>
    <w:rsid w:val="00C374D0"/>
    <w:rsid w:val="00C40C96"/>
    <w:rsid w:val="00C421EB"/>
    <w:rsid w:val="00C428F2"/>
    <w:rsid w:val="00C43CE8"/>
    <w:rsid w:val="00C4658F"/>
    <w:rsid w:val="00C52357"/>
    <w:rsid w:val="00C54B23"/>
    <w:rsid w:val="00C632C9"/>
    <w:rsid w:val="00C6409B"/>
    <w:rsid w:val="00C642DB"/>
    <w:rsid w:val="00C74E2A"/>
    <w:rsid w:val="00C8169D"/>
    <w:rsid w:val="00C81C34"/>
    <w:rsid w:val="00C85C1C"/>
    <w:rsid w:val="00C90EF0"/>
    <w:rsid w:val="00C90FE0"/>
    <w:rsid w:val="00C96924"/>
    <w:rsid w:val="00CA0CCF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E69CC"/>
    <w:rsid w:val="00CE6C0B"/>
    <w:rsid w:val="00CF205A"/>
    <w:rsid w:val="00CF5E38"/>
    <w:rsid w:val="00D01333"/>
    <w:rsid w:val="00D01C5A"/>
    <w:rsid w:val="00D04EFC"/>
    <w:rsid w:val="00D05DFD"/>
    <w:rsid w:val="00D0657D"/>
    <w:rsid w:val="00D167D3"/>
    <w:rsid w:val="00D2193C"/>
    <w:rsid w:val="00D2489E"/>
    <w:rsid w:val="00D30BEA"/>
    <w:rsid w:val="00D30FB5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72DB"/>
    <w:rsid w:val="00D66260"/>
    <w:rsid w:val="00D75974"/>
    <w:rsid w:val="00D76AF4"/>
    <w:rsid w:val="00D80C2D"/>
    <w:rsid w:val="00D818D4"/>
    <w:rsid w:val="00D9385D"/>
    <w:rsid w:val="00D946B1"/>
    <w:rsid w:val="00D97D08"/>
    <w:rsid w:val="00DA2E46"/>
    <w:rsid w:val="00DA4B3C"/>
    <w:rsid w:val="00DB1AF2"/>
    <w:rsid w:val="00DB5FCD"/>
    <w:rsid w:val="00DC1343"/>
    <w:rsid w:val="00DC5E90"/>
    <w:rsid w:val="00DC7891"/>
    <w:rsid w:val="00DF1BBB"/>
    <w:rsid w:val="00E01C93"/>
    <w:rsid w:val="00E0345A"/>
    <w:rsid w:val="00E073CA"/>
    <w:rsid w:val="00E14E05"/>
    <w:rsid w:val="00E172EE"/>
    <w:rsid w:val="00E209ED"/>
    <w:rsid w:val="00E21E2E"/>
    <w:rsid w:val="00E24490"/>
    <w:rsid w:val="00E33958"/>
    <w:rsid w:val="00E34686"/>
    <w:rsid w:val="00E45458"/>
    <w:rsid w:val="00E50106"/>
    <w:rsid w:val="00E501F4"/>
    <w:rsid w:val="00E5028B"/>
    <w:rsid w:val="00E553A6"/>
    <w:rsid w:val="00E56F2A"/>
    <w:rsid w:val="00E60A25"/>
    <w:rsid w:val="00E77673"/>
    <w:rsid w:val="00E85E58"/>
    <w:rsid w:val="00E90724"/>
    <w:rsid w:val="00E95216"/>
    <w:rsid w:val="00E9680D"/>
    <w:rsid w:val="00EA3637"/>
    <w:rsid w:val="00EB08B7"/>
    <w:rsid w:val="00EB1CB0"/>
    <w:rsid w:val="00EB1ED4"/>
    <w:rsid w:val="00EB2693"/>
    <w:rsid w:val="00EB3102"/>
    <w:rsid w:val="00EB61CD"/>
    <w:rsid w:val="00EB7F98"/>
    <w:rsid w:val="00EC63E0"/>
    <w:rsid w:val="00EC6929"/>
    <w:rsid w:val="00EC7584"/>
    <w:rsid w:val="00ED1B3D"/>
    <w:rsid w:val="00ED258C"/>
    <w:rsid w:val="00ED2EA8"/>
    <w:rsid w:val="00EE001B"/>
    <w:rsid w:val="00EE392A"/>
    <w:rsid w:val="00EE3CFC"/>
    <w:rsid w:val="00EF25D4"/>
    <w:rsid w:val="00EF3405"/>
    <w:rsid w:val="00F01A56"/>
    <w:rsid w:val="00F06DF5"/>
    <w:rsid w:val="00F13448"/>
    <w:rsid w:val="00F16D47"/>
    <w:rsid w:val="00F279FA"/>
    <w:rsid w:val="00F27C6D"/>
    <w:rsid w:val="00F305F6"/>
    <w:rsid w:val="00F34245"/>
    <w:rsid w:val="00F34818"/>
    <w:rsid w:val="00F4145F"/>
    <w:rsid w:val="00F44FD0"/>
    <w:rsid w:val="00F46C84"/>
    <w:rsid w:val="00F47E48"/>
    <w:rsid w:val="00F53D1D"/>
    <w:rsid w:val="00F53E83"/>
    <w:rsid w:val="00F54F58"/>
    <w:rsid w:val="00F62F15"/>
    <w:rsid w:val="00F67C1B"/>
    <w:rsid w:val="00F7085A"/>
    <w:rsid w:val="00F70EE0"/>
    <w:rsid w:val="00F7246E"/>
    <w:rsid w:val="00F739DC"/>
    <w:rsid w:val="00F81026"/>
    <w:rsid w:val="00F865F9"/>
    <w:rsid w:val="00F92FE7"/>
    <w:rsid w:val="00F93F00"/>
    <w:rsid w:val="00F956EA"/>
    <w:rsid w:val="00FA3B50"/>
    <w:rsid w:val="00FA5991"/>
    <w:rsid w:val="00FA68BF"/>
    <w:rsid w:val="00FB0B9A"/>
    <w:rsid w:val="00FB1B70"/>
    <w:rsid w:val="00FB24C5"/>
    <w:rsid w:val="00FC1F8E"/>
    <w:rsid w:val="00FC559A"/>
    <w:rsid w:val="00FC7EBA"/>
    <w:rsid w:val="00FE1454"/>
    <w:rsid w:val="00FE1839"/>
    <w:rsid w:val="00FE1ABF"/>
    <w:rsid w:val="00FF20E0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5:docId w15:val="{D5CFA456-304D-481A-8045-B222A016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5504-6334-4A2F-BCFA-D162A010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4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Obec Vlkov</cp:lastModifiedBy>
  <cp:revision>51</cp:revision>
  <cp:lastPrinted>2013-10-30T13:17:00Z</cp:lastPrinted>
  <dcterms:created xsi:type="dcterms:W3CDTF">2013-10-06T11:59:00Z</dcterms:created>
  <dcterms:modified xsi:type="dcterms:W3CDTF">2013-12-01T16:04:00Z</dcterms:modified>
</cp:coreProperties>
</file>