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491675" w:rsidRPr="00EB08B7" w:rsidRDefault="0017534A" w:rsidP="00AE42FE">
      <w:pPr>
        <w:spacing w:after="0"/>
        <w:rPr>
          <w:b/>
          <w:sz w:val="24"/>
          <w:szCs w:val="24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814226">
        <w:rPr>
          <w:b/>
          <w:color w:val="FF0000"/>
          <w:sz w:val="32"/>
          <w:szCs w:val="32"/>
        </w:rPr>
        <w:t>1</w:t>
      </w:r>
      <w:r w:rsidR="00AE42FE">
        <w:rPr>
          <w:b/>
          <w:color w:val="FF0000"/>
          <w:sz w:val="32"/>
          <w:szCs w:val="32"/>
        </w:rPr>
        <w:t>2</w:t>
      </w:r>
      <w:r w:rsidRPr="00270D01">
        <w:rPr>
          <w:b/>
          <w:color w:val="FF0000"/>
          <w:sz w:val="32"/>
          <w:szCs w:val="32"/>
        </w:rPr>
        <w:t xml:space="preserve"> </w:t>
      </w:r>
      <w:r w:rsidR="00814226">
        <w:rPr>
          <w:b/>
          <w:color w:val="FF0000"/>
          <w:sz w:val="32"/>
          <w:szCs w:val="32"/>
        </w:rPr>
        <w:t xml:space="preserve">Atomy a kvantování </w:t>
      </w:r>
      <w:r w:rsidR="00AE42FE">
        <w:rPr>
          <w:b/>
          <w:color w:val="FF0000"/>
          <w:sz w:val="32"/>
          <w:szCs w:val="32"/>
        </w:rPr>
        <w:t>2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7D539D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7D539D" w:rsidRPr="007D539D">
        <w:rPr>
          <w:sz w:val="24"/>
          <w:szCs w:val="24"/>
        </w:rPr>
        <w:t>březen</w:t>
      </w:r>
      <w:r w:rsidR="006F6FD9" w:rsidRPr="007D539D">
        <w:rPr>
          <w:sz w:val="24"/>
          <w:szCs w:val="24"/>
        </w:rPr>
        <w:t xml:space="preserve"> </w:t>
      </w:r>
      <w:r w:rsidR="002B4487" w:rsidRPr="007D539D">
        <w:rPr>
          <w:sz w:val="24"/>
          <w:szCs w:val="24"/>
        </w:rPr>
        <w:t>201</w:t>
      </w:r>
      <w:r w:rsidR="0056758E" w:rsidRPr="007D539D">
        <w:rPr>
          <w:sz w:val="24"/>
          <w:szCs w:val="24"/>
        </w:rPr>
        <w:t>4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</w:t>
      </w:r>
      <w:r w:rsidR="003C6808">
        <w:rPr>
          <w:sz w:val="24"/>
          <w:szCs w:val="24"/>
        </w:rPr>
        <w:t> Fyziky mikrosvěta.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860032" w:rsidRPr="00EB08B7" w:rsidRDefault="00491675" w:rsidP="00860032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DC446C">
        <w:rPr>
          <w:sz w:val="24"/>
          <w:szCs w:val="24"/>
        </w:rPr>
        <w:t>é</w:t>
      </w:r>
      <w:r w:rsidRPr="00EB08B7">
        <w:rPr>
          <w:sz w:val="24"/>
          <w:szCs w:val="24"/>
        </w:rPr>
        <w:t xml:space="preserve"> příklad</w:t>
      </w:r>
      <w:r w:rsidR="00DC446C">
        <w:rPr>
          <w:sz w:val="24"/>
          <w:szCs w:val="24"/>
        </w:rPr>
        <w:t xml:space="preserve">y </w:t>
      </w:r>
      <w:r w:rsidRPr="00EB08B7">
        <w:rPr>
          <w:sz w:val="24"/>
          <w:szCs w:val="24"/>
        </w:rPr>
        <w:t>a úloh</w:t>
      </w:r>
      <w:r w:rsidR="00EB2693" w:rsidRPr="00EB08B7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z</w:t>
      </w:r>
      <w:r w:rsidR="00133564">
        <w:rPr>
          <w:sz w:val="24"/>
          <w:szCs w:val="24"/>
        </w:rPr>
        <w:t> </w:t>
      </w:r>
      <w:r w:rsidRPr="00EB08B7">
        <w:rPr>
          <w:sz w:val="24"/>
          <w:szCs w:val="24"/>
        </w:rPr>
        <w:t>části</w:t>
      </w:r>
      <w:r w:rsidR="00133564">
        <w:rPr>
          <w:sz w:val="24"/>
          <w:szCs w:val="24"/>
        </w:rPr>
        <w:t xml:space="preserve"> o atomech a kvantování.</w:t>
      </w:r>
      <w:r w:rsidR="00666790">
        <w:rPr>
          <w:sz w:val="24"/>
          <w:szCs w:val="24"/>
        </w:rPr>
        <w:t xml:space="preserve"> </w:t>
      </w:r>
      <w:r w:rsidR="00860032" w:rsidRPr="00EB08B7">
        <w:rPr>
          <w:sz w:val="24"/>
          <w:szCs w:val="24"/>
        </w:rPr>
        <w:t>Může sloužit při výkladu, procvičování i pro samostatnou práci žáků</w:t>
      </w:r>
      <w:r w:rsidR="00860032">
        <w:rPr>
          <w:sz w:val="24"/>
          <w:szCs w:val="24"/>
        </w:rPr>
        <w:t xml:space="preserve"> v předmětu Fyzika i v předmětu Základy přírodních věd.</w:t>
      </w:r>
      <w:r w:rsidR="00860032" w:rsidRPr="00EB08B7">
        <w:rPr>
          <w:sz w:val="24"/>
          <w:szCs w:val="24"/>
        </w:rPr>
        <w:t xml:space="preserve"> Velmi vhodný je pro přípravu k maturitní zkoušce z fyziky.</w:t>
      </w: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731D15" w:rsidRDefault="0017534A" w:rsidP="003A598E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814226">
        <w:rPr>
          <w:b/>
          <w:color w:val="FF0000"/>
          <w:sz w:val="32"/>
          <w:szCs w:val="32"/>
        </w:rPr>
        <w:t>1</w:t>
      </w:r>
      <w:r w:rsidR="00AE42FE">
        <w:rPr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</w:rPr>
        <w:t xml:space="preserve"> </w:t>
      </w:r>
      <w:r w:rsidR="00814226">
        <w:rPr>
          <w:b/>
          <w:color w:val="FF0000"/>
          <w:sz w:val="32"/>
          <w:szCs w:val="32"/>
        </w:rPr>
        <w:t xml:space="preserve">Atomy a kvantování </w:t>
      </w:r>
      <w:r w:rsidR="00AE42FE">
        <w:rPr>
          <w:b/>
          <w:color w:val="FF0000"/>
          <w:sz w:val="32"/>
          <w:szCs w:val="32"/>
        </w:rPr>
        <w:t>2</w:t>
      </w:r>
    </w:p>
    <w:p w:rsidR="00814226" w:rsidRDefault="00814226" w:rsidP="003A598E">
      <w:pPr>
        <w:spacing w:after="0"/>
      </w:pPr>
    </w:p>
    <w:p w:rsidR="00CA6148" w:rsidRPr="009B4511" w:rsidRDefault="00CA6148" w:rsidP="009B4511">
      <w:pPr>
        <w:pStyle w:val="Textpoznpodarou"/>
        <w:rPr>
          <w:b/>
          <w:color w:val="397BE7"/>
          <w:sz w:val="24"/>
          <w:szCs w:val="24"/>
        </w:rPr>
      </w:pPr>
      <w:r>
        <w:rPr>
          <w:b/>
          <w:color w:val="397BE7"/>
          <w:sz w:val="28"/>
          <w:szCs w:val="28"/>
        </w:rPr>
        <w:t xml:space="preserve">Příklad </w:t>
      </w:r>
      <w:r w:rsidR="00AE300F">
        <w:rPr>
          <w:b/>
          <w:color w:val="397BE7"/>
          <w:sz w:val="28"/>
          <w:szCs w:val="28"/>
        </w:rPr>
        <w:t>1</w:t>
      </w:r>
      <w:r w:rsidR="009B4511">
        <w:rPr>
          <w:b/>
          <w:color w:val="397BE7"/>
          <w:sz w:val="28"/>
          <w:szCs w:val="28"/>
        </w:rPr>
        <w:t xml:space="preserve"> - </w:t>
      </w:r>
      <w:r w:rsidRPr="009B4511">
        <w:rPr>
          <w:b/>
          <w:color w:val="397BE7"/>
          <w:sz w:val="24"/>
          <w:szCs w:val="24"/>
        </w:rPr>
        <w:t>Zjednodušeně vyložený princip</w:t>
      </w:r>
      <w:r w:rsidR="009B4511" w:rsidRPr="009B4511">
        <w:rPr>
          <w:b/>
          <w:color w:val="397BE7"/>
          <w:sz w:val="24"/>
          <w:szCs w:val="24"/>
        </w:rPr>
        <w:t xml:space="preserve"> Franckova- Hertzova pokusu z roku 1914, který potvrdil kvantování energie atomů</w:t>
      </w:r>
    </w:p>
    <w:p w:rsidR="009B4511" w:rsidRPr="00CA6148" w:rsidRDefault="009B4511" w:rsidP="009B4511">
      <w:pPr>
        <w:pStyle w:val="Textpoznpodarou"/>
        <w:rPr>
          <w:rFonts w:cstheme="minorHAnsi"/>
        </w:rPr>
      </w:pPr>
      <w:r w:rsidRPr="00CA6148">
        <w:t xml:space="preserve">(Jedná se o příklad 2.2 z </w:t>
      </w:r>
      <w:r w:rsidRPr="00CA6148">
        <w:rPr>
          <w:rFonts w:cstheme="minorHAnsi"/>
        </w:rPr>
        <w:t>[2], s. 72.)</w:t>
      </w:r>
    </w:p>
    <w:p w:rsidR="009B4511" w:rsidRPr="00CA6148" w:rsidRDefault="009B4511" w:rsidP="00CA6148">
      <w:pPr>
        <w:pStyle w:val="Textpoznpodarou"/>
        <w:rPr>
          <w:rFonts w:ascii="Calibri" w:eastAsia="Times New Roman" w:hAnsi="Calibri" w:cs="Times New Roman"/>
          <w:color w:val="0070C0"/>
          <w:sz w:val="22"/>
          <w:szCs w:val="22"/>
          <w:lang w:eastAsia="cs-CZ"/>
        </w:rPr>
      </w:pPr>
    </w:p>
    <w:p w:rsidR="00CA6148" w:rsidRPr="00CA6148" w:rsidRDefault="00CA6148" w:rsidP="00CA6148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>Na nádobu s parami rtuti dopadá svazek elektronů  S</w:t>
      </w:r>
      <w:r w:rsidRPr="00CA6148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>1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s danou energií </w:t>
      </w:r>
      <w:r w:rsidRPr="00CA6148">
        <w:rPr>
          <w:rFonts w:ascii="Calibri" w:eastAsia="Times New Roman" w:hAnsi="Calibri" w:cs="Times New Roman"/>
          <w:i/>
          <w:sz w:val="22"/>
          <w:szCs w:val="22"/>
          <w:lang w:eastAsia="cs-CZ"/>
        </w:rPr>
        <w:t>E</w:t>
      </w:r>
      <w:r w:rsidRPr="00CA6148">
        <w:rPr>
          <w:rFonts w:ascii="Calibri" w:eastAsia="Times New Roman" w:hAnsi="Calibri" w:cs="Times New Roman"/>
          <w:i/>
          <w:sz w:val="22"/>
          <w:szCs w:val="22"/>
          <w:vertAlign w:val="subscript"/>
          <w:lang w:eastAsia="cs-CZ"/>
        </w:rPr>
        <w:t>1</w:t>
      </w:r>
      <w:r w:rsidRPr="00CA6148">
        <w:rPr>
          <w:rFonts w:ascii="Calibri" w:eastAsia="Times New Roman" w:hAnsi="Calibri" w:cs="Times New Roman"/>
          <w:i/>
          <w:sz w:val="22"/>
          <w:szCs w:val="22"/>
          <w:lang w:eastAsia="cs-CZ"/>
        </w:rPr>
        <w:t>.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Měřením energie elektronů, které prošly plynem (svazek  S</w:t>
      </w:r>
      <w:r w:rsidRPr="00CA6148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>2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) se zjistilo, že elektrony ztrácely energii o hodnotě  </w:t>
      </w:r>
      <w:r w:rsidRPr="00CA6148">
        <w:rPr>
          <w:rFonts w:ascii="Calibri" w:eastAsia="Times New Roman" w:hAnsi="Calibri" w:cs="Times New Roman"/>
          <w:i/>
          <w:sz w:val="22"/>
          <w:szCs w:val="22"/>
          <w:lang w:eastAsia="cs-CZ"/>
        </w:rPr>
        <w:t xml:space="preserve">ΔE 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>= 4,88 eV</w:t>
      </w:r>
      <w:r w:rsidR="00C02F5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>nebo její celočíselný násobek. Při pružné srážce elektronu s podstatně těžším atomem (tj. tehdy, když se nemění vnitřní struktura atomu) se může změnit směr elektronu, ale jeho velikost rychlosti, a</w:t>
      </w:r>
      <w:r w:rsidR="00C02F5D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>tedy i</w:t>
      </w:r>
      <w:r w:rsidR="005B31D2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kinetická energie se téměř nezmění. Úkoly: 1. Jak si můžeme vysvětlit skutečnost, že elektrony ztrácely celočíselný násobek energie </w:t>
      </w:r>
      <w:r w:rsidRPr="00CA6148">
        <w:rPr>
          <w:rFonts w:ascii="Calibri" w:eastAsia="Times New Roman" w:hAnsi="Calibri" w:cs="Times New Roman"/>
          <w:i/>
          <w:sz w:val="22"/>
          <w:szCs w:val="22"/>
          <w:lang w:eastAsia="cs-CZ"/>
        </w:rPr>
        <w:t>ΔE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>? 2. Jaká je vlnová délka záření vysílaného párami?</w:t>
      </w:r>
    </w:p>
    <w:p w:rsidR="00CA6148" w:rsidRPr="00CA6148" w:rsidRDefault="00CA6148" w:rsidP="00CA6148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9B4511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6192" behindDoc="0" locked="0" layoutInCell="1" allowOverlap="1" wp14:anchorId="2B366C41" wp14:editId="61E3C284">
            <wp:simplePos x="0" y="0"/>
            <wp:positionH relativeFrom="column">
              <wp:posOffset>1261110</wp:posOffset>
            </wp:positionH>
            <wp:positionV relativeFrom="paragraph">
              <wp:posOffset>60960</wp:posOffset>
            </wp:positionV>
            <wp:extent cx="3056255" cy="2591435"/>
            <wp:effectExtent l="19050" t="19050" r="10795" b="1841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-H poku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3" t="8806" r="18016" b="47855"/>
                    <a:stretch/>
                  </pic:blipFill>
                  <pic:spPr bwMode="auto">
                    <a:xfrm>
                      <a:off x="0" y="0"/>
                      <a:ext cx="3056255" cy="25914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444852" w:rsidRDefault="00444852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444852" w:rsidRDefault="00444852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Pr="00444852" w:rsidRDefault="00444852" w:rsidP="00444852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444852">
        <w:rPr>
          <w:rFonts w:ascii="Calibri" w:eastAsia="Times New Roman" w:hAnsi="Calibri" w:cs="Times New Roman"/>
          <w:sz w:val="22"/>
          <w:szCs w:val="22"/>
          <w:lang w:eastAsia="cs-CZ"/>
        </w:rPr>
        <w:t>Obr. 1</w:t>
      </w: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5B31D2" w:rsidRDefault="005B31D2" w:rsidP="005B31D2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CA6148" w:rsidRPr="00CA6148" w:rsidRDefault="00CA6148" w:rsidP="00CA6148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1. Vysvětlujeme si to tak, že atom (přesněji elektronový obal atomu) má dva kvantové stavy, které se liší o energii rovnou právě hodnotě </w:t>
      </w:r>
      <w:r w:rsidRPr="00CA6148">
        <w:rPr>
          <w:rFonts w:ascii="Calibri" w:eastAsia="Times New Roman" w:hAnsi="Calibri" w:cs="Times New Roman"/>
          <w:i/>
          <w:sz w:val="22"/>
          <w:szCs w:val="22"/>
          <w:lang w:eastAsia="cs-CZ"/>
        </w:rPr>
        <w:t>ΔE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= 4,88 </w:t>
      </w:r>
      <w:proofErr w:type="spellStart"/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>eV.</w:t>
      </w:r>
      <w:proofErr w:type="spellEnd"/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Při nepružné srážce elektronu s atomem přejde atom rtuti do stavu s vyšší energií a elektron tuto energii ztratí. Elektrony, které ztratily energii  2</w:t>
      </w:r>
      <w:r w:rsidRPr="00CA6148">
        <w:rPr>
          <w:rFonts w:ascii="Calibri" w:eastAsia="Times New Roman" w:hAnsi="Calibri" w:cs="Times New Roman"/>
          <w:i/>
          <w:sz w:val="22"/>
          <w:szCs w:val="22"/>
          <w:lang w:eastAsia="cs-CZ"/>
        </w:rPr>
        <w:t>ΔE</w:t>
      </w: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>, se „zúčastnily“ dvou takových srážek atd. Franckův – Hertzův pokus potvrdil myšlenku o existenci kvantových stavů atomů s diskrétními hodnotami energie. Jeho význam je v tom, že existence kvantových stavů byla potvrzena při procesu, ve kterém nešlo o absorpci záření, a tedy kvantování energie atomů se ukázalo jako obecná zákonitost.</w:t>
      </w:r>
      <w:r w:rsidR="009234A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(Obr. 2.)</w:t>
      </w:r>
    </w:p>
    <w:p w:rsidR="00CA6148" w:rsidRPr="00CA6148" w:rsidRDefault="00CA6148" w:rsidP="00CA6148">
      <w:pPr>
        <w:spacing w:after="0" w:line="240" w:lineRule="auto"/>
        <w:ind w:left="1416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A6148" w:rsidRDefault="00CA6148" w:rsidP="00CA6148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>2. Excitované atomy rtuti přecházejí do nižšího stavu a při tom vysílají záření o vlnové délce dané vztahem</w:t>
      </w:r>
    </w:p>
    <w:p w:rsidR="00F25BAC" w:rsidRPr="00AF0E33" w:rsidRDefault="00F25BAC" w:rsidP="00CA6148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h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c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λ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=∆E,</m:t>
          </m:r>
        </m:oMath>
      </m:oMathPara>
    </w:p>
    <w:p w:rsidR="00F25BAC" w:rsidRDefault="00F25BAC" w:rsidP="00CA614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F25BAC" w:rsidRPr="00AF0E33" w:rsidRDefault="00F25BAC" w:rsidP="00CA6148">
      <w:pPr>
        <w:spacing w:after="0" w:line="240" w:lineRule="auto"/>
        <w:rPr>
          <w:rFonts w:eastAsia="Times New Roman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λ=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hc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∆E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6,63·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-34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·3·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8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4,88·1,60·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-19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m</m:t>
          </m:r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255 nm</m:t>
          </m:r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.</m:t>
          </m:r>
        </m:oMath>
      </m:oMathPara>
    </w:p>
    <w:p w:rsidR="00AA71F1" w:rsidRDefault="00AA71F1" w:rsidP="00CA6148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CA6148" w:rsidRPr="00CA6148" w:rsidRDefault="00CA6148" w:rsidP="00CA6148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CA614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Poznámka: Toto je vlnová délka vysílaná intenzivně rtuťovou výbojkou horského slunce.  </w:t>
      </w:r>
    </w:p>
    <w:p w:rsidR="00E93E95" w:rsidRDefault="00E93E95" w:rsidP="00A429E3">
      <w:pPr>
        <w:pStyle w:val="Textpoznpodarou"/>
        <w:rPr>
          <w:sz w:val="22"/>
          <w:szCs w:val="22"/>
        </w:rPr>
      </w:pPr>
    </w:p>
    <w:p w:rsidR="00860032" w:rsidRDefault="00037FED" w:rsidP="00A429E3">
      <w:pPr>
        <w:pStyle w:val="Textpoznpodarou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08D0568B" wp14:editId="3B94C539">
            <wp:simplePos x="0" y="0"/>
            <wp:positionH relativeFrom="column">
              <wp:posOffset>1449705</wp:posOffset>
            </wp:positionH>
            <wp:positionV relativeFrom="paragraph">
              <wp:posOffset>72390</wp:posOffset>
            </wp:positionV>
            <wp:extent cx="2369820" cy="1223645"/>
            <wp:effectExtent l="19050" t="19050" r="11430" b="1460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9" t="68124" r="47096" b="9912"/>
                    <a:stretch/>
                  </pic:blipFill>
                  <pic:spPr bwMode="auto">
                    <a:xfrm>
                      <a:off x="0" y="0"/>
                      <a:ext cx="2369820" cy="122364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852" w:rsidRDefault="00444852" w:rsidP="00AE300F">
      <w:pPr>
        <w:spacing w:after="0" w:line="240" w:lineRule="auto"/>
        <w:jc w:val="both"/>
        <w:rPr>
          <w:b/>
          <w:color w:val="397BE7"/>
          <w:sz w:val="28"/>
          <w:szCs w:val="28"/>
        </w:rPr>
      </w:pPr>
    </w:p>
    <w:p w:rsidR="00444852" w:rsidRDefault="00444852" w:rsidP="00AE300F">
      <w:pPr>
        <w:spacing w:after="0" w:line="240" w:lineRule="auto"/>
        <w:jc w:val="both"/>
        <w:rPr>
          <w:b/>
          <w:color w:val="397BE7"/>
          <w:sz w:val="28"/>
          <w:szCs w:val="28"/>
        </w:rPr>
      </w:pPr>
    </w:p>
    <w:p w:rsidR="00444852" w:rsidRDefault="00444852" w:rsidP="00AE300F">
      <w:pPr>
        <w:spacing w:after="0" w:line="240" w:lineRule="auto"/>
        <w:jc w:val="both"/>
        <w:rPr>
          <w:b/>
          <w:color w:val="397BE7"/>
          <w:sz w:val="28"/>
          <w:szCs w:val="28"/>
        </w:rPr>
      </w:pPr>
    </w:p>
    <w:p w:rsidR="00444852" w:rsidRDefault="00444852" w:rsidP="00AE300F">
      <w:pPr>
        <w:spacing w:after="0" w:line="240" w:lineRule="auto"/>
        <w:jc w:val="both"/>
        <w:rPr>
          <w:b/>
          <w:color w:val="397BE7"/>
          <w:sz w:val="28"/>
          <w:szCs w:val="28"/>
        </w:rPr>
      </w:pPr>
    </w:p>
    <w:p w:rsidR="00444852" w:rsidRDefault="00444852" w:rsidP="00AE300F">
      <w:pPr>
        <w:spacing w:after="0" w:line="240" w:lineRule="auto"/>
        <w:jc w:val="both"/>
        <w:rPr>
          <w:b/>
          <w:color w:val="397BE7"/>
          <w:sz w:val="28"/>
          <w:szCs w:val="28"/>
        </w:rPr>
      </w:pPr>
    </w:p>
    <w:p w:rsidR="00444852" w:rsidRDefault="00444852" w:rsidP="00AE300F">
      <w:pPr>
        <w:spacing w:after="0" w:line="240" w:lineRule="auto"/>
        <w:jc w:val="both"/>
        <w:rPr>
          <w:b/>
          <w:color w:val="397BE7"/>
          <w:sz w:val="28"/>
          <w:szCs w:val="28"/>
        </w:rPr>
      </w:pPr>
    </w:p>
    <w:p w:rsidR="00444852" w:rsidRPr="00444852" w:rsidRDefault="00444852" w:rsidP="00AE300F">
      <w:pPr>
        <w:spacing w:after="0" w:line="240" w:lineRule="auto"/>
        <w:jc w:val="both"/>
        <w:rPr>
          <w:sz w:val="22"/>
          <w:szCs w:val="22"/>
        </w:rPr>
      </w:pPr>
      <w:r w:rsidRPr="00444852">
        <w:rPr>
          <w:sz w:val="22"/>
          <w:szCs w:val="22"/>
        </w:rPr>
        <w:t>Obr. 2</w:t>
      </w:r>
      <w:r>
        <w:rPr>
          <w:sz w:val="22"/>
          <w:szCs w:val="22"/>
        </w:rPr>
        <w:t xml:space="preserve">: Při přechodu atomu (přesněji elektronu v elektronovém obalu) z vyššího stavu do nižšího dojde k emisi fotonu o energii </w:t>
      </w:r>
      <w:r w:rsidR="00037FED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∆E=hf</m:t>
        </m:r>
      </m:oMath>
      <w:r w:rsidR="00037FED">
        <w:rPr>
          <w:sz w:val="22"/>
          <w:szCs w:val="22"/>
        </w:rPr>
        <w:t>.</w:t>
      </w:r>
    </w:p>
    <w:p w:rsidR="00444852" w:rsidRDefault="00444852" w:rsidP="00AE300F">
      <w:pPr>
        <w:spacing w:after="0" w:line="240" w:lineRule="auto"/>
        <w:jc w:val="both"/>
        <w:rPr>
          <w:b/>
          <w:color w:val="397BE7"/>
          <w:sz w:val="28"/>
          <w:szCs w:val="28"/>
        </w:rPr>
      </w:pPr>
    </w:p>
    <w:p w:rsidR="00444852" w:rsidRDefault="00444852" w:rsidP="00AE300F">
      <w:pPr>
        <w:spacing w:after="0" w:line="240" w:lineRule="auto"/>
        <w:jc w:val="both"/>
        <w:rPr>
          <w:b/>
          <w:color w:val="397BE7"/>
          <w:sz w:val="28"/>
          <w:szCs w:val="28"/>
        </w:rPr>
      </w:pPr>
    </w:p>
    <w:p w:rsidR="00AE300F" w:rsidRDefault="00AE300F" w:rsidP="00AE300F">
      <w:pPr>
        <w:spacing w:after="0" w:line="240" w:lineRule="auto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</w:t>
      </w:r>
    </w:p>
    <w:p w:rsidR="009234AA" w:rsidRDefault="009234AA" w:rsidP="00AE300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FF"/>
          <w:sz w:val="24"/>
          <w:szCs w:val="24"/>
          <w:lang w:eastAsia="cs-CZ"/>
        </w:rPr>
      </w:pPr>
    </w:p>
    <w:p w:rsidR="00AE300F" w:rsidRPr="00AE300F" w:rsidRDefault="00AE300F" w:rsidP="00AE300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 xml:space="preserve">Atom vodíku v základním stavu absorbuje foton vlnové délky 70 </w:t>
      </w:r>
      <w:proofErr w:type="spellStart"/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>nm</w:t>
      </w:r>
      <w:proofErr w:type="spellEnd"/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a dojde k uvolnění elektronu. Úkoly: 1. Určete energii absorbovaného fotonu. 2. Jaká bude energie a rychlost uvolněného elektronu? 3. Určete hraniční (mezní) vlnovou délku záření schopného ionizovat atom vodíku v základním stavu.</w:t>
      </w:r>
    </w:p>
    <w:p w:rsidR="00AE300F" w:rsidRPr="00AE300F" w:rsidRDefault="00AE300F" w:rsidP="00AE300F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AE300F" w:rsidRDefault="00AE300F" w:rsidP="00AE300F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AE300F" w:rsidRPr="00AE300F" w:rsidRDefault="00AE300F" w:rsidP="00AE300F">
      <w:pPr>
        <w:spacing w:after="0" w:line="240" w:lineRule="auto"/>
        <w:rPr>
          <w:rFonts w:ascii="Calibri" w:eastAsia="Times New Roman" w:hAnsi="Calibri" w:cs="Times New Roman"/>
          <w:i/>
          <w:sz w:val="22"/>
          <w:szCs w:val="22"/>
          <w:lang w:eastAsia="cs-CZ"/>
        </w:rPr>
      </w:pPr>
    </w:p>
    <w:p w:rsidR="00AE300F" w:rsidRPr="009234AA" w:rsidRDefault="00AE300F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234AA">
        <w:rPr>
          <w:rFonts w:ascii="Calibri" w:eastAsia="Times New Roman" w:hAnsi="Calibri" w:cs="Times New Roman"/>
          <w:sz w:val="22"/>
          <w:szCs w:val="22"/>
          <w:lang w:eastAsia="cs-CZ"/>
        </w:rPr>
        <w:t>1.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2"/>
            <w:szCs w:val="22"/>
            <w:lang w:eastAsia="cs-CZ"/>
          </w:rPr>
          <w:br/>
        </m:r>
      </m:oMath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E=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hc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λ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6,63·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-34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·3·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8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70·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-9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J</m:t>
          </m:r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=2,84·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-18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J=17,73 eV</m:t>
          </m:r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.</m:t>
          </m:r>
        </m:oMath>
      </m:oMathPara>
    </w:p>
    <w:p w:rsidR="00AE300F" w:rsidRPr="009234AA" w:rsidRDefault="00AE300F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E300F" w:rsidRPr="009234AA" w:rsidRDefault="00AE300F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234A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</w:t>
      </w:r>
    </w:p>
    <w:p w:rsidR="00D311C7" w:rsidRPr="009234AA" w:rsidRDefault="00AE300F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234A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2.         </w:t>
      </w:r>
      <w:r w:rsidR="00D311C7" w:rsidRPr="009234A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17,73-13,60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eV=4,13 eV=6,62·</m:t>
        </m:r>
        <m:sSup>
          <m:sSupPr>
            <m:ctrl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 xml:space="preserve">-19 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J</m:t>
        </m:r>
      </m:oMath>
    </w:p>
    <w:p w:rsidR="00D311C7" w:rsidRPr="009234AA" w:rsidRDefault="00D311C7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311C7" w:rsidRPr="009234AA" w:rsidRDefault="00D311C7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v=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e</m:t>
                      </m:r>
                    </m:sub>
                  </m:sSub>
                </m:den>
              </m:f>
            </m:e>
          </m:rad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2·6,62·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-19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9,11·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-31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m·</m:t>
          </m:r>
          <m:sSup>
            <m:sSupPr>
              <m:ctrlP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-1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=1,21·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6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m·</m:t>
          </m:r>
          <m:sSup>
            <m:sSupPr>
              <m:ctrlP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-1</m:t>
              </m:r>
            </m:sup>
          </m:sSup>
        </m:oMath>
      </m:oMathPara>
    </w:p>
    <w:p w:rsidR="00AE300F" w:rsidRPr="009234AA" w:rsidRDefault="00AE300F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E300F" w:rsidRPr="009234AA" w:rsidRDefault="00AE300F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234AA">
        <w:rPr>
          <w:rFonts w:ascii="Calibri" w:eastAsia="Times New Roman" w:hAnsi="Calibri" w:cs="Times New Roman"/>
          <w:sz w:val="22"/>
          <w:szCs w:val="22"/>
          <w:lang w:eastAsia="cs-CZ"/>
        </w:rPr>
        <w:t>3.</w:t>
      </w:r>
    </w:p>
    <w:p w:rsidR="007635E2" w:rsidRPr="009234AA" w:rsidRDefault="00805ECF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hc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</m:t>
                  </m:r>
                </m:sub>
              </m:sSub>
            </m:e>
          </m:d>
        </m:oMath>
      </m:oMathPara>
    </w:p>
    <w:p w:rsidR="007635E2" w:rsidRPr="009234AA" w:rsidRDefault="007635E2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635E2" w:rsidRPr="009234AA" w:rsidRDefault="00805ECF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λ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6,63·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-34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·3·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8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13,60·1,60·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-19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m=91 nm.</m:t>
          </m:r>
        </m:oMath>
      </m:oMathPara>
    </w:p>
    <w:p w:rsidR="00AE300F" w:rsidRPr="009234AA" w:rsidRDefault="00AE300F" w:rsidP="00AE300F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FB5DE1" w:rsidRPr="009234AA" w:rsidRDefault="00FB5DE1" w:rsidP="00A429E3">
      <w:pPr>
        <w:pStyle w:val="Textpoznpodarou"/>
        <w:rPr>
          <w:sz w:val="22"/>
          <w:szCs w:val="22"/>
        </w:rPr>
      </w:pPr>
    </w:p>
    <w:p w:rsidR="007635E2" w:rsidRDefault="007635E2" w:rsidP="00AE300F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7635E2" w:rsidRDefault="007635E2" w:rsidP="007635E2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1 </w:t>
      </w:r>
    </w:p>
    <w:p w:rsidR="006C40FF" w:rsidRDefault="006C40FF" w:rsidP="006C40FF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21. 2 U z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 85.)</w:t>
      </w:r>
    </w:p>
    <w:p w:rsidR="007635E2" w:rsidRDefault="007635E2" w:rsidP="00AE300F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AE300F" w:rsidRPr="00AE300F" w:rsidRDefault="00AE300F" w:rsidP="00AE300F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>Urychlený elektron dopadá na atom vodíku v základním stavu a ionizuje jej. Úkoly: 1. Jakým minimálním napětím byl elektron urychlen z nulové počáteční rychlosti? 2.</w:t>
      </w:r>
      <w:r w:rsidR="006C40FF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 xml:space="preserve">Jaká byla minimální rychlost dopadajícího elektronu? [1.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U=</m:t>
        </m:r>
      </m:oMath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13,6 V, 2.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v=</m:t>
        </m:r>
      </m:oMath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2,19</w:t>
      </w:r>
      <w:r w:rsidR="006C40FF">
        <w:rPr>
          <w:rFonts w:ascii="Calibri" w:eastAsia="Times New Roman" w:hAnsi="Calibri" w:cs="Times New Roman"/>
          <w:sz w:val="22"/>
          <w:szCs w:val="22"/>
          <w:lang w:eastAsia="cs-CZ"/>
        </w:rPr>
        <w:t>·</w:t>
      </w:r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AE300F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6</w:t>
      </w:r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m</w:t>
      </w:r>
      <w:r w:rsidR="006C40FF">
        <w:rPr>
          <w:rFonts w:ascii="Calibri" w:eastAsia="Times New Roman" w:hAnsi="Calibri" w:cs="Times New Roman"/>
          <w:sz w:val="22"/>
          <w:szCs w:val="22"/>
          <w:lang w:eastAsia="cs-CZ"/>
        </w:rPr>
        <w:t>·</w:t>
      </w:r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>s</w:t>
      </w:r>
      <w:r w:rsidRPr="00AE300F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 w:rsidR="006C40FF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  <w:r w:rsidRPr="00AE300F">
        <w:rPr>
          <w:rFonts w:ascii="Calibri" w:eastAsia="Times New Roman" w:hAnsi="Calibri" w:cs="Times New Roman"/>
          <w:sz w:val="22"/>
          <w:szCs w:val="22"/>
          <w:lang w:eastAsia="cs-CZ"/>
        </w:rPr>
        <w:t>]</w:t>
      </w:r>
    </w:p>
    <w:p w:rsidR="00FB5DE1" w:rsidRDefault="00FB5DE1" w:rsidP="00A429E3">
      <w:pPr>
        <w:pStyle w:val="Textpoznpodarou"/>
        <w:rPr>
          <w:sz w:val="22"/>
          <w:szCs w:val="22"/>
        </w:rPr>
      </w:pPr>
    </w:p>
    <w:p w:rsidR="00A429E3" w:rsidRDefault="009A1D02" w:rsidP="00A429E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</w:t>
      </w:r>
      <w:r w:rsidR="00A429E3">
        <w:rPr>
          <w:b/>
          <w:color w:val="397BE7"/>
          <w:sz w:val="28"/>
          <w:szCs w:val="28"/>
        </w:rPr>
        <w:t xml:space="preserve"> </w:t>
      </w:r>
      <w:r w:rsidR="007D539D">
        <w:rPr>
          <w:b/>
          <w:color w:val="397BE7"/>
          <w:sz w:val="28"/>
          <w:szCs w:val="28"/>
        </w:rPr>
        <w:t>2</w:t>
      </w:r>
      <w:r w:rsidR="002F702D">
        <w:rPr>
          <w:b/>
          <w:color w:val="397BE7"/>
          <w:sz w:val="28"/>
          <w:szCs w:val="28"/>
        </w:rPr>
        <w:t xml:space="preserve"> </w:t>
      </w:r>
    </w:p>
    <w:p w:rsidR="00AD2E27" w:rsidRDefault="00AD2E27" w:rsidP="00AD2E27">
      <w:pPr>
        <w:pStyle w:val="Textpoznpodarou"/>
        <w:rPr>
          <w:rFonts w:cstheme="minorHAnsi"/>
        </w:rPr>
      </w:pPr>
      <w:r w:rsidRPr="00C0513E">
        <w:t>(</w:t>
      </w:r>
      <w:r>
        <w:t xml:space="preserve">Jedná se o </w:t>
      </w:r>
      <w:r w:rsidR="006C40FF">
        <w:t xml:space="preserve">úlohu </w:t>
      </w:r>
      <w:r w:rsidR="00444852">
        <w:t>29 C</w:t>
      </w:r>
      <w:r>
        <w:t xml:space="preserve"> z </w:t>
      </w:r>
      <w:r w:rsidRPr="00C96924">
        <w:rPr>
          <w:rFonts w:cstheme="minorHAnsi"/>
        </w:rPr>
        <w:t>[</w:t>
      </w:r>
      <w:r w:rsidR="00444852">
        <w:rPr>
          <w:rFonts w:cstheme="minorHAnsi"/>
        </w:rPr>
        <w:t>3</w:t>
      </w:r>
      <w:r w:rsidRPr="00C96924">
        <w:rPr>
          <w:rFonts w:cstheme="minorHAnsi"/>
        </w:rPr>
        <w:t>]</w:t>
      </w:r>
      <w:r>
        <w:rPr>
          <w:rFonts w:cstheme="minorHAnsi"/>
        </w:rPr>
        <w:t xml:space="preserve">, s. </w:t>
      </w:r>
      <w:r w:rsidR="00444852">
        <w:rPr>
          <w:rFonts w:cstheme="minorHAnsi"/>
        </w:rPr>
        <w:t>1077</w:t>
      </w:r>
      <w:r>
        <w:rPr>
          <w:rFonts w:cstheme="minorHAnsi"/>
        </w:rPr>
        <w:t>.)</w:t>
      </w:r>
    </w:p>
    <w:p w:rsidR="001677AD" w:rsidRDefault="001677AD" w:rsidP="001677A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E2EFD" w:rsidRDefault="00AE2EFD" w:rsidP="001677A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>Atom (nikoli vodíkový) absorbuje foton, jehož frekvence je 6,2·10</w:t>
      </w:r>
      <w:r w:rsidRPr="00AE2EFD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14</w:t>
      </w:r>
      <w:r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Hz. O jakou hodnotu se zvýší energie atomu?</w:t>
      </w:r>
    </w:p>
    <w:p w:rsidR="00AE2EFD" w:rsidRDefault="00AE2EFD" w:rsidP="001677A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914791" w:rsidRPr="00914791" w:rsidRDefault="00914791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[</w:t>
      </w:r>
      <w:r w:rsidR="007161BE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Výsledek: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∆E= </m:t>
        </m:r>
      </m:oMath>
      <w:r w:rsidR="00AE2EFD">
        <w:rPr>
          <w:rFonts w:ascii="Calibri" w:eastAsia="Times New Roman" w:hAnsi="Calibri" w:cs="Times New Roman"/>
          <w:sz w:val="22"/>
          <w:szCs w:val="22"/>
          <w:lang w:eastAsia="cs-CZ"/>
        </w:rPr>
        <w:t>2,6 eV</w:t>
      </w: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.]</w:t>
      </w:r>
    </w:p>
    <w:p w:rsidR="00914791" w:rsidRPr="00914791" w:rsidRDefault="00914791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161BE" w:rsidRDefault="007161BE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02388A" w:rsidRDefault="0002388A" w:rsidP="0002388A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7D539D">
        <w:rPr>
          <w:b/>
          <w:color w:val="397BE7"/>
          <w:sz w:val="28"/>
          <w:szCs w:val="28"/>
        </w:rPr>
        <w:t>3</w:t>
      </w:r>
      <w:r>
        <w:rPr>
          <w:b/>
          <w:color w:val="397BE7"/>
          <w:sz w:val="28"/>
          <w:szCs w:val="28"/>
        </w:rPr>
        <w:t xml:space="preserve"> </w:t>
      </w:r>
    </w:p>
    <w:p w:rsidR="0002388A" w:rsidRDefault="0002388A" w:rsidP="0002388A">
      <w:pPr>
        <w:pStyle w:val="Textpoznpodarou"/>
        <w:rPr>
          <w:rFonts w:cstheme="minorHAnsi"/>
        </w:rPr>
      </w:pPr>
      <w:r w:rsidRPr="00C0513E">
        <w:t>(</w:t>
      </w:r>
      <w:r w:rsidR="004E16A8">
        <w:t xml:space="preserve">Jedná se o otázku č. 13 </w:t>
      </w:r>
      <w:r>
        <w:t xml:space="preserve">z </w:t>
      </w:r>
      <w:r w:rsidRPr="00C96924">
        <w:rPr>
          <w:rFonts w:cstheme="minorHAnsi"/>
        </w:rPr>
        <w:t>[</w:t>
      </w:r>
      <w:r>
        <w:rPr>
          <w:rFonts w:cstheme="minorHAnsi"/>
        </w:rPr>
        <w:t>3</w:t>
      </w:r>
      <w:r w:rsidRPr="00C96924">
        <w:rPr>
          <w:rFonts w:cstheme="minorHAnsi"/>
        </w:rPr>
        <w:t>]</w:t>
      </w:r>
      <w:r>
        <w:rPr>
          <w:rFonts w:cstheme="minorHAnsi"/>
        </w:rPr>
        <w:t>, s. 1</w:t>
      </w:r>
      <w:r w:rsidR="0069441A">
        <w:rPr>
          <w:rFonts w:cstheme="minorHAnsi"/>
        </w:rPr>
        <w:t>101</w:t>
      </w:r>
      <w:r>
        <w:rPr>
          <w:rFonts w:cstheme="minorHAnsi"/>
        </w:rPr>
        <w:t>.)</w:t>
      </w:r>
    </w:p>
    <w:p w:rsidR="0069441A" w:rsidRDefault="0069441A" w:rsidP="0002388A">
      <w:pPr>
        <w:pStyle w:val="Textpoznpodarou"/>
        <w:rPr>
          <w:rFonts w:cstheme="minorHAnsi"/>
        </w:rPr>
      </w:pPr>
    </w:p>
    <w:p w:rsidR="0069441A" w:rsidRPr="00B4633A" w:rsidRDefault="0069441A" w:rsidP="00E039B2">
      <w:pPr>
        <w:pStyle w:val="Textpoznpodarou"/>
        <w:jc w:val="both"/>
        <w:rPr>
          <w:rFonts w:cstheme="minorHAnsi"/>
          <w:sz w:val="22"/>
          <w:szCs w:val="22"/>
        </w:rPr>
      </w:pPr>
      <w:r w:rsidRPr="00B4633A">
        <w:rPr>
          <w:rFonts w:cstheme="minorHAnsi"/>
          <w:sz w:val="22"/>
          <w:szCs w:val="22"/>
        </w:rPr>
        <w:t>Které z následujících podmínek musí</w:t>
      </w:r>
      <w:r w:rsidR="004E16A8" w:rsidRPr="00B4633A">
        <w:rPr>
          <w:rFonts w:cstheme="minorHAnsi"/>
          <w:sz w:val="22"/>
          <w:szCs w:val="22"/>
        </w:rPr>
        <w:t xml:space="preserve"> být splněny, aby mohlo dojít mezi dvěma </w:t>
      </w:r>
      <w:proofErr w:type="spellStart"/>
      <w:r w:rsidR="004E16A8" w:rsidRPr="00B4633A">
        <w:rPr>
          <w:rFonts w:cstheme="minorHAnsi"/>
          <w:sz w:val="22"/>
          <w:szCs w:val="22"/>
        </w:rPr>
        <w:t>energiovými</w:t>
      </w:r>
      <w:proofErr w:type="spellEnd"/>
      <w:r w:rsidR="004E16A8" w:rsidRPr="00B4633A">
        <w:rPr>
          <w:rFonts w:cstheme="minorHAnsi"/>
          <w:sz w:val="22"/>
          <w:szCs w:val="22"/>
        </w:rPr>
        <w:t xml:space="preserve"> hladinami v atomu k laserovému efektu: (a) Ve stavu s vyšší energií se nachází více atomů než ve stavu s nižší energií. (b)</w:t>
      </w:r>
      <w:r w:rsidR="00E039B2" w:rsidRPr="00B4633A">
        <w:rPr>
          <w:rFonts w:cstheme="minorHAnsi"/>
          <w:sz w:val="22"/>
          <w:szCs w:val="22"/>
        </w:rPr>
        <w:t xml:space="preserve"> Stav odpovídající horní </w:t>
      </w:r>
      <w:proofErr w:type="spellStart"/>
      <w:r w:rsidR="00E039B2" w:rsidRPr="00B4633A">
        <w:rPr>
          <w:rFonts w:cstheme="minorHAnsi"/>
          <w:sz w:val="22"/>
          <w:szCs w:val="22"/>
        </w:rPr>
        <w:t>energiové</w:t>
      </w:r>
      <w:proofErr w:type="spellEnd"/>
      <w:r w:rsidR="00E039B2" w:rsidRPr="00B4633A">
        <w:rPr>
          <w:rFonts w:cstheme="minorHAnsi"/>
          <w:sz w:val="22"/>
          <w:szCs w:val="22"/>
        </w:rPr>
        <w:t xml:space="preserve"> hladině</w:t>
      </w:r>
      <w:r w:rsidRPr="00B4633A">
        <w:rPr>
          <w:rFonts w:cstheme="minorHAnsi"/>
          <w:sz w:val="22"/>
          <w:szCs w:val="22"/>
        </w:rPr>
        <w:t xml:space="preserve"> </w:t>
      </w:r>
      <w:r w:rsidR="00E039B2" w:rsidRPr="00B4633A">
        <w:rPr>
          <w:rFonts w:cstheme="minorHAnsi"/>
          <w:sz w:val="22"/>
          <w:szCs w:val="22"/>
        </w:rPr>
        <w:t xml:space="preserve">je metastabilní. (c) Stav odpovídající dolní </w:t>
      </w:r>
      <w:proofErr w:type="spellStart"/>
      <w:r w:rsidR="00E039B2" w:rsidRPr="00B4633A">
        <w:rPr>
          <w:rFonts w:cstheme="minorHAnsi"/>
          <w:sz w:val="22"/>
          <w:szCs w:val="22"/>
        </w:rPr>
        <w:t>energiové</w:t>
      </w:r>
      <w:proofErr w:type="spellEnd"/>
      <w:r w:rsidR="00E039B2" w:rsidRPr="00B4633A">
        <w:rPr>
          <w:rFonts w:cstheme="minorHAnsi"/>
          <w:sz w:val="22"/>
          <w:szCs w:val="22"/>
        </w:rPr>
        <w:t xml:space="preserve"> hladině je metastabilní. (d) </w:t>
      </w:r>
      <w:r w:rsidR="00DD1D93" w:rsidRPr="00B4633A">
        <w:rPr>
          <w:rFonts w:cstheme="minorHAnsi"/>
          <w:sz w:val="22"/>
          <w:szCs w:val="22"/>
        </w:rPr>
        <w:t xml:space="preserve">Stav odpovídající dolní </w:t>
      </w:r>
      <w:proofErr w:type="spellStart"/>
      <w:r w:rsidR="00DD1D93" w:rsidRPr="00B4633A">
        <w:rPr>
          <w:rFonts w:cstheme="minorHAnsi"/>
          <w:sz w:val="22"/>
          <w:szCs w:val="22"/>
        </w:rPr>
        <w:t>energiové</w:t>
      </w:r>
      <w:proofErr w:type="spellEnd"/>
      <w:r w:rsidR="00DD1D93" w:rsidRPr="00B4633A">
        <w:rPr>
          <w:rFonts w:cstheme="minorHAnsi"/>
          <w:sz w:val="22"/>
          <w:szCs w:val="22"/>
        </w:rPr>
        <w:t xml:space="preserve"> hladině je základní stav atomu. </w:t>
      </w:r>
      <w:r w:rsidR="00B4633A" w:rsidRPr="00B4633A">
        <w:rPr>
          <w:rFonts w:cstheme="minorHAnsi"/>
          <w:sz w:val="22"/>
          <w:szCs w:val="22"/>
        </w:rPr>
        <w:t xml:space="preserve">(e) </w:t>
      </w:r>
      <w:r w:rsidR="00DD1D93" w:rsidRPr="00B4633A">
        <w:rPr>
          <w:rFonts w:cstheme="minorHAnsi"/>
          <w:sz w:val="22"/>
          <w:szCs w:val="22"/>
        </w:rPr>
        <w:t>Aktivním médiem je plyn.</w:t>
      </w:r>
    </w:p>
    <w:p w:rsidR="006C40FF" w:rsidRPr="00B4633A" w:rsidRDefault="006C40FF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DD1D93" w:rsidRPr="00B4633A" w:rsidRDefault="00DD1D93" w:rsidP="00DD1D93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[Výsledek: Správné odpovědi jsou a), b).]</w:t>
      </w:r>
    </w:p>
    <w:p w:rsidR="006C40FF" w:rsidRDefault="006C40FF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7161BE" w:rsidRDefault="007161BE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3F3F79" w:rsidRPr="00325E44" w:rsidRDefault="006960D3" w:rsidP="00C71A06">
      <w:pPr>
        <w:spacing w:after="0" w:line="240" w:lineRule="auto"/>
        <w:jc w:val="both"/>
        <w:rPr>
          <w:b/>
          <w:sz w:val="24"/>
          <w:szCs w:val="24"/>
        </w:rPr>
      </w:pPr>
      <w:r w:rsidRPr="006960D3">
        <w:rPr>
          <w:rFonts w:ascii="Calibri" w:eastAsia="Times New Roman" w:hAnsi="Calibri" w:cs="Times New Roman"/>
          <w:b/>
          <w:noProof/>
          <w:color w:val="FF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B5975" wp14:editId="4A13C1FC">
                <wp:simplePos x="0" y="0"/>
                <wp:positionH relativeFrom="column">
                  <wp:posOffset>2112645</wp:posOffset>
                </wp:positionH>
                <wp:positionV relativeFrom="paragraph">
                  <wp:posOffset>151765</wp:posOffset>
                </wp:positionV>
                <wp:extent cx="2188210" cy="387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0D3" w:rsidRPr="006960D3" w:rsidRDefault="006960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6.35pt;margin-top:11.95pt;width:172.3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" filled="f" stroked="f">
                <v:textbox>
                  <w:txbxContent>
                    <w:p w:rsidR="006960D3" w:rsidRPr="006960D3" w:rsidRDefault="006960D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F79"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[1] </w:t>
      </w:r>
      <w:r w:rsidR="00EB7F98" w:rsidRPr="001C11A1">
        <w:rPr>
          <w:rFonts w:cstheme="minorHAnsi"/>
          <w:sz w:val="22"/>
          <w:szCs w:val="22"/>
        </w:rPr>
        <w:t xml:space="preserve"> </w:t>
      </w:r>
      <w:r w:rsidRPr="001C11A1">
        <w:rPr>
          <w:rFonts w:cstheme="minorHAnsi"/>
          <w:sz w:val="22"/>
          <w:szCs w:val="22"/>
        </w:rPr>
        <w:t xml:space="preserve"> </w:t>
      </w:r>
      <w:r w:rsidR="007B46BF">
        <w:rPr>
          <w:rFonts w:cstheme="minorHAnsi"/>
          <w:sz w:val="22"/>
          <w:szCs w:val="22"/>
        </w:rPr>
        <w:t> </w:t>
      </w:r>
      <w:r w:rsidRPr="001C11A1">
        <w:rPr>
          <w:rFonts w:cstheme="minorHAnsi"/>
          <w:caps/>
          <w:sz w:val="22"/>
          <w:szCs w:val="22"/>
        </w:rPr>
        <w:t>Šantavý,</w:t>
      </w:r>
      <w:r w:rsidRPr="001C11A1">
        <w:rPr>
          <w:rFonts w:cstheme="minorHAnsi"/>
          <w:sz w:val="22"/>
          <w:szCs w:val="22"/>
        </w:rPr>
        <w:t xml:space="preserve"> I., </w:t>
      </w:r>
      <w:r w:rsidRPr="001C11A1">
        <w:rPr>
          <w:rFonts w:cstheme="minorHAnsi"/>
          <w:caps/>
          <w:sz w:val="22"/>
          <w:szCs w:val="22"/>
        </w:rPr>
        <w:t>Trojánek,</w:t>
      </w:r>
      <w:r w:rsidRPr="001C11A1">
        <w:rPr>
          <w:rFonts w:cstheme="minorHAnsi"/>
          <w:sz w:val="22"/>
          <w:szCs w:val="22"/>
        </w:rPr>
        <w:t xml:space="preserve"> A.: </w:t>
      </w:r>
      <w:r w:rsidRPr="001C11A1">
        <w:rPr>
          <w:rFonts w:cstheme="minorHAnsi"/>
          <w:i/>
          <w:sz w:val="22"/>
          <w:szCs w:val="22"/>
        </w:rPr>
        <w:t>Fyzika. Příprava k přijímacím zkouškám na vysoké školy.</w:t>
      </w:r>
      <w:r w:rsidRPr="001C11A1">
        <w:rPr>
          <w:rFonts w:cstheme="minorHAnsi"/>
          <w:sz w:val="22"/>
          <w:szCs w:val="22"/>
        </w:rPr>
        <w:t xml:space="preserve">  </w:t>
      </w: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         Prometheus, Praha 2000. ISBN 80-7196-138-8.</w:t>
      </w:r>
    </w:p>
    <w:p w:rsidR="007B46BF" w:rsidRDefault="007B46BF" w:rsidP="00133564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[</w:t>
      </w:r>
      <w:r w:rsidRPr="00F512AF">
        <w:rPr>
          <w:rFonts w:ascii="Calibri" w:eastAsia="Times New Roman" w:hAnsi="Calibri" w:cs="Times New Roman"/>
          <w:sz w:val="22"/>
          <w:szCs w:val="22"/>
          <w:lang w:eastAsia="cs-CZ"/>
        </w:rPr>
        <w:t>2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]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  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 xml:space="preserve">TROJÁNEK, A.: </w:t>
      </w:r>
      <w:r w:rsidRPr="007B46BF">
        <w:rPr>
          <w:rFonts w:ascii="Calibri" w:eastAsia="Times New Roman" w:hAnsi="Calibri" w:cs="Calibri"/>
          <w:i/>
          <w:sz w:val="22"/>
          <w:szCs w:val="22"/>
          <w:lang w:eastAsia="cs-CZ"/>
        </w:rPr>
        <w:t>Fyzika mikrosvěta aktivně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. Disertační práce. FMFI UK v Bratislavě. Bratislava, </w:t>
      </w:r>
    </w:p>
    <w:p w:rsidR="007B46BF" w:rsidRDefault="007B46BF" w:rsidP="00133564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       2011.</w:t>
      </w:r>
    </w:p>
    <w:p w:rsidR="00730B5C" w:rsidRPr="00730B5C" w:rsidRDefault="00730B5C" w:rsidP="00730B5C">
      <w:pPr>
        <w:spacing w:after="0" w:line="276" w:lineRule="auto"/>
        <w:jc w:val="both"/>
        <w:rPr>
          <w:rFonts w:ascii="Calibri" w:eastAsia="SimSun" w:hAnsi="Calibri" w:cs="Times New Roman"/>
          <w:bCs/>
          <w:i/>
          <w:sz w:val="22"/>
          <w:szCs w:val="22"/>
          <w:lang w:eastAsia="cs-CZ"/>
        </w:rPr>
      </w:pPr>
      <w:r w:rsidRPr="00730B5C">
        <w:rPr>
          <w:rFonts w:eastAsiaTheme="minorHAnsi" w:cstheme="minorHAnsi"/>
          <w:sz w:val="22"/>
          <w:szCs w:val="22"/>
        </w:rPr>
        <w:t>[</w:t>
      </w:r>
      <w:r w:rsidR="00DA62FF">
        <w:rPr>
          <w:rFonts w:eastAsiaTheme="minorHAnsi" w:cstheme="minorHAnsi"/>
          <w:sz w:val="22"/>
          <w:szCs w:val="22"/>
        </w:rPr>
        <w:t>3</w:t>
      </w:r>
      <w:r w:rsidRPr="00730B5C">
        <w:rPr>
          <w:rFonts w:eastAsiaTheme="minorHAnsi" w:cstheme="minorHAnsi"/>
          <w:sz w:val="22"/>
          <w:szCs w:val="22"/>
        </w:rPr>
        <w:t>]</w:t>
      </w:r>
      <w:r>
        <w:rPr>
          <w:rFonts w:eastAsiaTheme="minorHAnsi" w:cstheme="minorHAnsi"/>
          <w:sz w:val="22"/>
          <w:szCs w:val="22"/>
        </w:rPr>
        <w:t> </w:t>
      </w:r>
      <w:r w:rsidRPr="00730B5C">
        <w:rPr>
          <w:rFonts w:eastAsiaTheme="minorHAnsi" w:cstheme="minorHAnsi"/>
          <w:sz w:val="22"/>
          <w:szCs w:val="22"/>
        </w:rPr>
        <w:t xml:space="preserve">   </w:t>
      </w:r>
      <w:r w:rsidRPr="00730B5C">
        <w:rPr>
          <w:rFonts w:ascii="Calibri" w:eastAsia="SimSun" w:hAnsi="Calibri" w:cs="Times New Roman"/>
          <w:bCs/>
          <w:caps/>
          <w:sz w:val="22"/>
          <w:szCs w:val="22"/>
          <w:lang w:eastAsia="cs-CZ"/>
        </w:rPr>
        <w:t>Halliday, D., Resnick, J., Walker, J.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>: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Fyzika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.  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(Vysokoškolská učebnice obecné fyziky.) </w:t>
      </w:r>
    </w:p>
    <w:p w:rsidR="00730B5C" w:rsidRPr="00730B5C" w:rsidRDefault="00730B5C" w:rsidP="00730B5C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       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VUT v Brně - nakladatelství VUTIUM a Prometheus, Brno 2001. Dotisk 2003. </w:t>
      </w:r>
    </w:p>
    <w:p w:rsidR="00730B5C" w:rsidRDefault="00730B5C" w:rsidP="00730B5C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        ISBN 80-214-1868-0.</w:t>
      </w:r>
    </w:p>
    <w:p w:rsidR="00E07556" w:rsidRDefault="008A0B89" w:rsidP="00730B5C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>4</w:t>
      </w:r>
      <w:r w:rsidRPr="001C11A1">
        <w:rPr>
          <w:rFonts w:cstheme="minorHAnsi"/>
          <w:sz w:val="22"/>
          <w:szCs w:val="22"/>
        </w:rPr>
        <w:t>]</w:t>
      </w:r>
      <w:r>
        <w:rPr>
          <w:rFonts w:cstheme="minorHAnsi"/>
          <w:sz w:val="22"/>
          <w:szCs w:val="22"/>
        </w:rPr>
        <w:t xml:space="preserve">    PIŠÚT, J., ZAJAC, R.: </w:t>
      </w:r>
      <w:r w:rsidRPr="00E07556">
        <w:rPr>
          <w:rFonts w:cstheme="minorHAnsi"/>
          <w:i/>
          <w:sz w:val="22"/>
          <w:szCs w:val="22"/>
        </w:rPr>
        <w:t xml:space="preserve">O </w:t>
      </w:r>
      <w:proofErr w:type="spellStart"/>
      <w:r w:rsidRPr="00E07556">
        <w:rPr>
          <w:rFonts w:cstheme="minorHAnsi"/>
          <w:i/>
          <w:sz w:val="22"/>
          <w:szCs w:val="22"/>
        </w:rPr>
        <w:t>atómoch</w:t>
      </w:r>
      <w:proofErr w:type="spellEnd"/>
      <w:r w:rsidRPr="00E07556">
        <w:rPr>
          <w:rFonts w:cstheme="minorHAnsi"/>
          <w:i/>
          <w:sz w:val="22"/>
          <w:szCs w:val="22"/>
        </w:rPr>
        <w:t xml:space="preserve"> a kvantovaní.</w:t>
      </w:r>
      <w:r w:rsidR="00E07556">
        <w:rPr>
          <w:rFonts w:cstheme="minorHAnsi"/>
          <w:i/>
          <w:sz w:val="22"/>
          <w:szCs w:val="22"/>
        </w:rPr>
        <w:t xml:space="preserve"> </w:t>
      </w:r>
      <w:r w:rsidRPr="00E07556">
        <w:rPr>
          <w:rFonts w:cstheme="minorHAnsi"/>
          <w:i/>
          <w:sz w:val="22"/>
          <w:szCs w:val="22"/>
        </w:rPr>
        <w:t xml:space="preserve">2. </w:t>
      </w:r>
      <w:proofErr w:type="spellStart"/>
      <w:r w:rsidRPr="00E07556">
        <w:rPr>
          <w:rFonts w:cstheme="minorHAnsi"/>
          <w:i/>
          <w:sz w:val="22"/>
          <w:szCs w:val="22"/>
        </w:rPr>
        <w:t>dop</w:t>
      </w:r>
      <w:r w:rsidR="00E07556" w:rsidRPr="00E07556">
        <w:rPr>
          <w:rFonts w:cstheme="minorHAnsi"/>
          <w:i/>
          <w:sz w:val="22"/>
          <w:szCs w:val="22"/>
        </w:rPr>
        <w:t>lnené</w:t>
      </w:r>
      <w:proofErr w:type="spellEnd"/>
      <w:r w:rsidR="00E07556" w:rsidRPr="00E07556">
        <w:rPr>
          <w:rFonts w:cstheme="minorHAnsi"/>
          <w:i/>
          <w:sz w:val="22"/>
          <w:szCs w:val="22"/>
        </w:rPr>
        <w:t xml:space="preserve"> </w:t>
      </w:r>
      <w:proofErr w:type="spellStart"/>
      <w:r w:rsidR="00E07556" w:rsidRPr="00E07556">
        <w:rPr>
          <w:rFonts w:cstheme="minorHAnsi"/>
          <w:i/>
          <w:sz w:val="22"/>
          <w:szCs w:val="22"/>
        </w:rPr>
        <w:t>vydanie</w:t>
      </w:r>
      <w:proofErr w:type="spellEnd"/>
      <w:r w:rsidR="00E07556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Alfa, </w:t>
      </w:r>
      <w:proofErr w:type="spellStart"/>
      <w:r>
        <w:rPr>
          <w:rFonts w:cstheme="minorHAnsi"/>
          <w:sz w:val="22"/>
          <w:szCs w:val="22"/>
        </w:rPr>
        <w:t>edícia</w:t>
      </w:r>
      <w:proofErr w:type="spellEnd"/>
      <w:r>
        <w:rPr>
          <w:rFonts w:cstheme="minorHAnsi"/>
          <w:sz w:val="22"/>
          <w:szCs w:val="22"/>
        </w:rPr>
        <w:t xml:space="preserve"> Gama, </w:t>
      </w:r>
    </w:p>
    <w:p w:rsidR="008A0B89" w:rsidRPr="00730B5C" w:rsidRDefault="00E07556" w:rsidP="00730B5C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>
        <w:rPr>
          <w:rFonts w:cstheme="minorHAnsi"/>
          <w:sz w:val="22"/>
          <w:szCs w:val="22"/>
        </w:rPr>
        <w:t xml:space="preserve">         </w:t>
      </w:r>
      <w:r w:rsidR="008A0B89">
        <w:rPr>
          <w:rFonts w:cstheme="minorHAnsi"/>
          <w:sz w:val="22"/>
          <w:szCs w:val="22"/>
        </w:rPr>
        <w:t>Bratislava</w:t>
      </w:r>
      <w:r w:rsidR="008A0B89" w:rsidRPr="001C11A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1988.</w:t>
      </w:r>
      <w:r w:rsidR="008A0B89" w:rsidRPr="001C11A1">
        <w:rPr>
          <w:rFonts w:cstheme="minorHAnsi"/>
          <w:sz w:val="22"/>
          <w:szCs w:val="22"/>
        </w:rPr>
        <w:t xml:space="preserve"> </w:t>
      </w:r>
      <w:r w:rsidR="008A0B89">
        <w:rPr>
          <w:rFonts w:cstheme="minorHAnsi"/>
          <w:sz w:val="22"/>
          <w:szCs w:val="22"/>
        </w:rPr>
        <w:t> </w:t>
      </w:r>
    </w:p>
    <w:p w:rsidR="002F50BE" w:rsidRPr="001C11A1" w:rsidRDefault="002F50BE" w:rsidP="008C0E96">
      <w:pPr>
        <w:spacing w:after="0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805ECF" w:rsidRDefault="00805ECF" w:rsidP="00805ECF">
      <w:pPr>
        <w:tabs>
          <w:tab w:val="left" w:pos="3255"/>
        </w:tabs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Zdroj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obrázk</w:t>
      </w:r>
      <w:r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>:</w:t>
      </w:r>
    </w:p>
    <w:p w:rsidR="00B115F4" w:rsidRDefault="00B115F4" w:rsidP="00B115F4">
      <w:pPr>
        <w:tabs>
          <w:tab w:val="left" w:pos="3255"/>
        </w:tabs>
        <w:spacing w:after="0"/>
        <w:jc w:val="both"/>
        <w:rPr>
          <w:sz w:val="24"/>
          <w:szCs w:val="24"/>
        </w:rPr>
      </w:pPr>
      <w:r>
        <w:rPr>
          <w:sz w:val="22"/>
          <w:szCs w:val="22"/>
        </w:rPr>
        <w:t>Obr. 1,</w:t>
      </w:r>
      <w:r w:rsidR="00E830EC">
        <w:rPr>
          <w:sz w:val="22"/>
          <w:szCs w:val="22"/>
        </w:rPr>
        <w:t xml:space="preserve"> </w:t>
      </w:r>
      <w:r>
        <w:rPr>
          <w:sz w:val="22"/>
          <w:szCs w:val="22"/>
        </w:rPr>
        <w:t>2 zhotovil Aleš Trojánek a jsou určeny pro bezplatné používání pro potřeby výuky a vzdělávání na všech typech škol a školských zařízení.</w:t>
      </w:r>
      <w:r>
        <w:rPr>
          <w:noProof/>
          <w:sz w:val="22"/>
          <w:szCs w:val="22"/>
          <w:lang w:eastAsia="cs-CZ"/>
        </w:rPr>
        <w:t xml:space="preserve"> </w:t>
      </w:r>
    </w:p>
    <w:bookmarkEnd w:id="0"/>
    <w:p w:rsidR="00FB5DE1" w:rsidRDefault="00FB5DE1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p w:rsidR="00FB5DE1" w:rsidRDefault="00FB5DE1" w:rsidP="003F3F79">
      <w:pPr>
        <w:spacing w:after="0"/>
        <w:rPr>
          <w:sz w:val="24"/>
          <w:szCs w:val="24"/>
        </w:rPr>
      </w:pPr>
    </w:p>
    <w:sectPr w:rsidR="00FB5DE1" w:rsidSect="00B87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065D"/>
    <w:rsid w:val="000013C9"/>
    <w:rsid w:val="00005AB2"/>
    <w:rsid w:val="0000779D"/>
    <w:rsid w:val="00007D98"/>
    <w:rsid w:val="00013C00"/>
    <w:rsid w:val="00013CA2"/>
    <w:rsid w:val="00015703"/>
    <w:rsid w:val="00020929"/>
    <w:rsid w:val="0002388A"/>
    <w:rsid w:val="000245B1"/>
    <w:rsid w:val="00032A86"/>
    <w:rsid w:val="000345E0"/>
    <w:rsid w:val="000376A8"/>
    <w:rsid w:val="00037FED"/>
    <w:rsid w:val="00041BEE"/>
    <w:rsid w:val="0004519A"/>
    <w:rsid w:val="0004695B"/>
    <w:rsid w:val="00046F91"/>
    <w:rsid w:val="00050DD1"/>
    <w:rsid w:val="00051C2E"/>
    <w:rsid w:val="00052C40"/>
    <w:rsid w:val="00056C39"/>
    <w:rsid w:val="00062223"/>
    <w:rsid w:val="00066D90"/>
    <w:rsid w:val="00070963"/>
    <w:rsid w:val="00072B1F"/>
    <w:rsid w:val="00075ACE"/>
    <w:rsid w:val="0007692A"/>
    <w:rsid w:val="000819E2"/>
    <w:rsid w:val="0008488F"/>
    <w:rsid w:val="00087411"/>
    <w:rsid w:val="00090270"/>
    <w:rsid w:val="0009449E"/>
    <w:rsid w:val="000A01C5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D2355"/>
    <w:rsid w:val="000D3888"/>
    <w:rsid w:val="000D451C"/>
    <w:rsid w:val="000E0158"/>
    <w:rsid w:val="000E3397"/>
    <w:rsid w:val="000E5591"/>
    <w:rsid w:val="000F0FEB"/>
    <w:rsid w:val="000F14D2"/>
    <w:rsid w:val="000F345A"/>
    <w:rsid w:val="000F44E6"/>
    <w:rsid w:val="000F479C"/>
    <w:rsid w:val="000F6B61"/>
    <w:rsid w:val="000F6F23"/>
    <w:rsid w:val="00101293"/>
    <w:rsid w:val="00103541"/>
    <w:rsid w:val="00110059"/>
    <w:rsid w:val="00110FA7"/>
    <w:rsid w:val="00112A97"/>
    <w:rsid w:val="00112F45"/>
    <w:rsid w:val="001154CF"/>
    <w:rsid w:val="001158F0"/>
    <w:rsid w:val="00117154"/>
    <w:rsid w:val="00124D76"/>
    <w:rsid w:val="00127B1F"/>
    <w:rsid w:val="00130ACC"/>
    <w:rsid w:val="00133564"/>
    <w:rsid w:val="00133859"/>
    <w:rsid w:val="00134185"/>
    <w:rsid w:val="00135489"/>
    <w:rsid w:val="0013666B"/>
    <w:rsid w:val="00137495"/>
    <w:rsid w:val="0014025E"/>
    <w:rsid w:val="00143836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4569"/>
    <w:rsid w:val="0017534A"/>
    <w:rsid w:val="001779DC"/>
    <w:rsid w:val="001839C6"/>
    <w:rsid w:val="00183B15"/>
    <w:rsid w:val="00185F0A"/>
    <w:rsid w:val="00187951"/>
    <w:rsid w:val="001B414B"/>
    <w:rsid w:val="001C11A1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2625"/>
    <w:rsid w:val="0021473C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145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1FC2"/>
    <w:rsid w:val="0029673E"/>
    <w:rsid w:val="002A1347"/>
    <w:rsid w:val="002A13B3"/>
    <w:rsid w:val="002A3D72"/>
    <w:rsid w:val="002A3E98"/>
    <w:rsid w:val="002B04D5"/>
    <w:rsid w:val="002B2393"/>
    <w:rsid w:val="002B2D3E"/>
    <w:rsid w:val="002B4487"/>
    <w:rsid w:val="002C0EB7"/>
    <w:rsid w:val="002C0EB9"/>
    <w:rsid w:val="002C5551"/>
    <w:rsid w:val="002C5C2D"/>
    <w:rsid w:val="002D00F3"/>
    <w:rsid w:val="002D56F0"/>
    <w:rsid w:val="002D62F2"/>
    <w:rsid w:val="002E6D07"/>
    <w:rsid w:val="002E73DE"/>
    <w:rsid w:val="002F1D70"/>
    <w:rsid w:val="002F3754"/>
    <w:rsid w:val="002F50BE"/>
    <w:rsid w:val="002F702D"/>
    <w:rsid w:val="00301D08"/>
    <w:rsid w:val="00301DD4"/>
    <w:rsid w:val="003040FD"/>
    <w:rsid w:val="00307C1A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071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55B4D"/>
    <w:rsid w:val="003616E5"/>
    <w:rsid w:val="00362BB8"/>
    <w:rsid w:val="00364355"/>
    <w:rsid w:val="00367B67"/>
    <w:rsid w:val="00372CE8"/>
    <w:rsid w:val="003735CB"/>
    <w:rsid w:val="00375908"/>
    <w:rsid w:val="003800CD"/>
    <w:rsid w:val="0038331B"/>
    <w:rsid w:val="00383BC0"/>
    <w:rsid w:val="00384A48"/>
    <w:rsid w:val="0039164B"/>
    <w:rsid w:val="003926F9"/>
    <w:rsid w:val="00392FD3"/>
    <w:rsid w:val="003A573A"/>
    <w:rsid w:val="003A598E"/>
    <w:rsid w:val="003A5A7A"/>
    <w:rsid w:val="003A5DA4"/>
    <w:rsid w:val="003A6F1A"/>
    <w:rsid w:val="003A7B45"/>
    <w:rsid w:val="003B535E"/>
    <w:rsid w:val="003B670B"/>
    <w:rsid w:val="003B7C89"/>
    <w:rsid w:val="003C1689"/>
    <w:rsid w:val="003C4F71"/>
    <w:rsid w:val="003C6808"/>
    <w:rsid w:val="003D06C0"/>
    <w:rsid w:val="003D45D2"/>
    <w:rsid w:val="003D4F3B"/>
    <w:rsid w:val="003D60C1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252E0"/>
    <w:rsid w:val="00426357"/>
    <w:rsid w:val="0043307E"/>
    <w:rsid w:val="00444852"/>
    <w:rsid w:val="0045273D"/>
    <w:rsid w:val="0045388A"/>
    <w:rsid w:val="00456395"/>
    <w:rsid w:val="00457B72"/>
    <w:rsid w:val="00460D9B"/>
    <w:rsid w:val="0046268C"/>
    <w:rsid w:val="00463B83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2316"/>
    <w:rsid w:val="004A36AD"/>
    <w:rsid w:val="004A5195"/>
    <w:rsid w:val="004B1341"/>
    <w:rsid w:val="004B3F0D"/>
    <w:rsid w:val="004C0D7D"/>
    <w:rsid w:val="004C4B80"/>
    <w:rsid w:val="004D4686"/>
    <w:rsid w:val="004E16A8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2084B"/>
    <w:rsid w:val="0052154C"/>
    <w:rsid w:val="00523D6A"/>
    <w:rsid w:val="00526419"/>
    <w:rsid w:val="005303C9"/>
    <w:rsid w:val="0054028A"/>
    <w:rsid w:val="00545385"/>
    <w:rsid w:val="0054584A"/>
    <w:rsid w:val="00555256"/>
    <w:rsid w:val="005601C2"/>
    <w:rsid w:val="005653C7"/>
    <w:rsid w:val="0056758E"/>
    <w:rsid w:val="0057771B"/>
    <w:rsid w:val="005804F0"/>
    <w:rsid w:val="00593D69"/>
    <w:rsid w:val="005A083F"/>
    <w:rsid w:val="005A1594"/>
    <w:rsid w:val="005A554D"/>
    <w:rsid w:val="005A6616"/>
    <w:rsid w:val="005A7BD1"/>
    <w:rsid w:val="005B1661"/>
    <w:rsid w:val="005B2CE1"/>
    <w:rsid w:val="005B31D2"/>
    <w:rsid w:val="005B33DC"/>
    <w:rsid w:val="005B749A"/>
    <w:rsid w:val="005C068C"/>
    <w:rsid w:val="005C3549"/>
    <w:rsid w:val="005C5E34"/>
    <w:rsid w:val="005D01D7"/>
    <w:rsid w:val="005D19E1"/>
    <w:rsid w:val="005D5CB5"/>
    <w:rsid w:val="005D5EAB"/>
    <w:rsid w:val="005D738B"/>
    <w:rsid w:val="005D77D0"/>
    <w:rsid w:val="005F00C6"/>
    <w:rsid w:val="005F01AF"/>
    <w:rsid w:val="005F0476"/>
    <w:rsid w:val="005F68E6"/>
    <w:rsid w:val="0060177B"/>
    <w:rsid w:val="0060771D"/>
    <w:rsid w:val="00610BA6"/>
    <w:rsid w:val="0061332B"/>
    <w:rsid w:val="00616B5D"/>
    <w:rsid w:val="0062750F"/>
    <w:rsid w:val="00627ECC"/>
    <w:rsid w:val="00634FA9"/>
    <w:rsid w:val="00643CD7"/>
    <w:rsid w:val="00645E29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86596"/>
    <w:rsid w:val="006918F2"/>
    <w:rsid w:val="00691ED5"/>
    <w:rsid w:val="006921B4"/>
    <w:rsid w:val="0069441A"/>
    <w:rsid w:val="006960D3"/>
    <w:rsid w:val="006A78F0"/>
    <w:rsid w:val="006B1446"/>
    <w:rsid w:val="006B2336"/>
    <w:rsid w:val="006B7F5B"/>
    <w:rsid w:val="006C40FF"/>
    <w:rsid w:val="006C4DAE"/>
    <w:rsid w:val="006C5FCC"/>
    <w:rsid w:val="006C6510"/>
    <w:rsid w:val="006D11CF"/>
    <w:rsid w:val="006D185A"/>
    <w:rsid w:val="006E0578"/>
    <w:rsid w:val="006E17C9"/>
    <w:rsid w:val="006F0891"/>
    <w:rsid w:val="006F2652"/>
    <w:rsid w:val="006F6380"/>
    <w:rsid w:val="006F6FD9"/>
    <w:rsid w:val="00702619"/>
    <w:rsid w:val="00703040"/>
    <w:rsid w:val="00707A3C"/>
    <w:rsid w:val="00713FAD"/>
    <w:rsid w:val="00715578"/>
    <w:rsid w:val="007161BE"/>
    <w:rsid w:val="00720BD3"/>
    <w:rsid w:val="007221A1"/>
    <w:rsid w:val="00722346"/>
    <w:rsid w:val="00724EE1"/>
    <w:rsid w:val="0072577A"/>
    <w:rsid w:val="00730B5C"/>
    <w:rsid w:val="00731D15"/>
    <w:rsid w:val="007328C6"/>
    <w:rsid w:val="00735E16"/>
    <w:rsid w:val="00736F49"/>
    <w:rsid w:val="00740043"/>
    <w:rsid w:val="00741127"/>
    <w:rsid w:val="007437DA"/>
    <w:rsid w:val="007438E8"/>
    <w:rsid w:val="0074679A"/>
    <w:rsid w:val="0075160E"/>
    <w:rsid w:val="00752353"/>
    <w:rsid w:val="007558E7"/>
    <w:rsid w:val="00757AEA"/>
    <w:rsid w:val="00760DCA"/>
    <w:rsid w:val="00761985"/>
    <w:rsid w:val="00761E17"/>
    <w:rsid w:val="007635E2"/>
    <w:rsid w:val="00767066"/>
    <w:rsid w:val="007704E8"/>
    <w:rsid w:val="00777B1C"/>
    <w:rsid w:val="00780F6B"/>
    <w:rsid w:val="00784A22"/>
    <w:rsid w:val="007861B1"/>
    <w:rsid w:val="007866D5"/>
    <w:rsid w:val="00786AB6"/>
    <w:rsid w:val="0079480D"/>
    <w:rsid w:val="00796790"/>
    <w:rsid w:val="00796979"/>
    <w:rsid w:val="007A3C40"/>
    <w:rsid w:val="007A5D4A"/>
    <w:rsid w:val="007B284A"/>
    <w:rsid w:val="007B46BF"/>
    <w:rsid w:val="007B5A33"/>
    <w:rsid w:val="007B5E5F"/>
    <w:rsid w:val="007B619B"/>
    <w:rsid w:val="007C0595"/>
    <w:rsid w:val="007C11B8"/>
    <w:rsid w:val="007C133D"/>
    <w:rsid w:val="007C41FD"/>
    <w:rsid w:val="007C6587"/>
    <w:rsid w:val="007D035B"/>
    <w:rsid w:val="007D18BF"/>
    <w:rsid w:val="007D1D55"/>
    <w:rsid w:val="007D4D25"/>
    <w:rsid w:val="007D539D"/>
    <w:rsid w:val="007D5653"/>
    <w:rsid w:val="007D5E0C"/>
    <w:rsid w:val="007D7DE5"/>
    <w:rsid w:val="007E7935"/>
    <w:rsid w:val="007F0DA2"/>
    <w:rsid w:val="007F14F8"/>
    <w:rsid w:val="007F2434"/>
    <w:rsid w:val="007F4AC1"/>
    <w:rsid w:val="007F6BA5"/>
    <w:rsid w:val="00800DDC"/>
    <w:rsid w:val="00805ECF"/>
    <w:rsid w:val="00812576"/>
    <w:rsid w:val="00814226"/>
    <w:rsid w:val="00814E85"/>
    <w:rsid w:val="00815A8F"/>
    <w:rsid w:val="00816068"/>
    <w:rsid w:val="00817DF9"/>
    <w:rsid w:val="00827FCF"/>
    <w:rsid w:val="0083045D"/>
    <w:rsid w:val="0083123C"/>
    <w:rsid w:val="00832EEB"/>
    <w:rsid w:val="008335FC"/>
    <w:rsid w:val="00833A23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032"/>
    <w:rsid w:val="00860A7E"/>
    <w:rsid w:val="008624D2"/>
    <w:rsid w:val="008628AB"/>
    <w:rsid w:val="00864194"/>
    <w:rsid w:val="008659D1"/>
    <w:rsid w:val="008671DE"/>
    <w:rsid w:val="0087155E"/>
    <w:rsid w:val="00871DB7"/>
    <w:rsid w:val="00872763"/>
    <w:rsid w:val="00874062"/>
    <w:rsid w:val="00876D6F"/>
    <w:rsid w:val="008831A6"/>
    <w:rsid w:val="00885214"/>
    <w:rsid w:val="00885A90"/>
    <w:rsid w:val="00886233"/>
    <w:rsid w:val="00895F79"/>
    <w:rsid w:val="008A0B89"/>
    <w:rsid w:val="008A1C93"/>
    <w:rsid w:val="008A5A50"/>
    <w:rsid w:val="008A654E"/>
    <w:rsid w:val="008A6F52"/>
    <w:rsid w:val="008A74B6"/>
    <w:rsid w:val="008A7AF7"/>
    <w:rsid w:val="008B5DDC"/>
    <w:rsid w:val="008C0E96"/>
    <w:rsid w:val="008C144D"/>
    <w:rsid w:val="008C4E66"/>
    <w:rsid w:val="008D2998"/>
    <w:rsid w:val="008D7D7A"/>
    <w:rsid w:val="008E3475"/>
    <w:rsid w:val="008E5021"/>
    <w:rsid w:val="008E6228"/>
    <w:rsid w:val="008E66DE"/>
    <w:rsid w:val="008F2107"/>
    <w:rsid w:val="00900432"/>
    <w:rsid w:val="0090137F"/>
    <w:rsid w:val="00914791"/>
    <w:rsid w:val="009234AA"/>
    <w:rsid w:val="00925260"/>
    <w:rsid w:val="00926EC2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81C06"/>
    <w:rsid w:val="00990E07"/>
    <w:rsid w:val="009923C8"/>
    <w:rsid w:val="009975EB"/>
    <w:rsid w:val="009A1D02"/>
    <w:rsid w:val="009A2D4A"/>
    <w:rsid w:val="009B2220"/>
    <w:rsid w:val="009B4511"/>
    <w:rsid w:val="009B5E05"/>
    <w:rsid w:val="009D00D4"/>
    <w:rsid w:val="009D0BD9"/>
    <w:rsid w:val="009D1961"/>
    <w:rsid w:val="009D3690"/>
    <w:rsid w:val="009D3799"/>
    <w:rsid w:val="009D78EB"/>
    <w:rsid w:val="009E0FB5"/>
    <w:rsid w:val="009E65CC"/>
    <w:rsid w:val="009F043E"/>
    <w:rsid w:val="009F1323"/>
    <w:rsid w:val="009F3F61"/>
    <w:rsid w:val="00A145FE"/>
    <w:rsid w:val="00A14DA1"/>
    <w:rsid w:val="00A214F9"/>
    <w:rsid w:val="00A2171B"/>
    <w:rsid w:val="00A219E3"/>
    <w:rsid w:val="00A2332E"/>
    <w:rsid w:val="00A26A64"/>
    <w:rsid w:val="00A26F6E"/>
    <w:rsid w:val="00A31CC0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1F1"/>
    <w:rsid w:val="00AA76B9"/>
    <w:rsid w:val="00AB15DE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1D84"/>
    <w:rsid w:val="00AE2EFD"/>
    <w:rsid w:val="00AE300F"/>
    <w:rsid w:val="00AE42FE"/>
    <w:rsid w:val="00AE5F92"/>
    <w:rsid w:val="00AE6878"/>
    <w:rsid w:val="00AE6A90"/>
    <w:rsid w:val="00AF0E33"/>
    <w:rsid w:val="00AF5766"/>
    <w:rsid w:val="00B00630"/>
    <w:rsid w:val="00B05ED6"/>
    <w:rsid w:val="00B075C4"/>
    <w:rsid w:val="00B10B45"/>
    <w:rsid w:val="00B10CCF"/>
    <w:rsid w:val="00B115F4"/>
    <w:rsid w:val="00B158F1"/>
    <w:rsid w:val="00B175D0"/>
    <w:rsid w:val="00B20A3B"/>
    <w:rsid w:val="00B2543B"/>
    <w:rsid w:val="00B31EFF"/>
    <w:rsid w:val="00B320A2"/>
    <w:rsid w:val="00B32266"/>
    <w:rsid w:val="00B36588"/>
    <w:rsid w:val="00B43965"/>
    <w:rsid w:val="00B451F6"/>
    <w:rsid w:val="00B4633A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0D02"/>
    <w:rsid w:val="00BD15BC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2F5D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1A06"/>
    <w:rsid w:val="00C74E2A"/>
    <w:rsid w:val="00C757A5"/>
    <w:rsid w:val="00C8169D"/>
    <w:rsid w:val="00C81C34"/>
    <w:rsid w:val="00C8392F"/>
    <w:rsid w:val="00C85C1C"/>
    <w:rsid w:val="00C90EF0"/>
    <w:rsid w:val="00C90FE0"/>
    <w:rsid w:val="00C91BBE"/>
    <w:rsid w:val="00C91C4B"/>
    <w:rsid w:val="00C930CC"/>
    <w:rsid w:val="00C96924"/>
    <w:rsid w:val="00CA0CCF"/>
    <w:rsid w:val="00CA6148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05B1"/>
    <w:rsid w:val="00CF205A"/>
    <w:rsid w:val="00CF5E38"/>
    <w:rsid w:val="00D01333"/>
    <w:rsid w:val="00D01C5A"/>
    <w:rsid w:val="00D020CC"/>
    <w:rsid w:val="00D04EFC"/>
    <w:rsid w:val="00D05DFD"/>
    <w:rsid w:val="00D0657D"/>
    <w:rsid w:val="00D167D3"/>
    <w:rsid w:val="00D2193C"/>
    <w:rsid w:val="00D230AF"/>
    <w:rsid w:val="00D2489E"/>
    <w:rsid w:val="00D30BEA"/>
    <w:rsid w:val="00D30FB5"/>
    <w:rsid w:val="00D311C7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4CFA"/>
    <w:rsid w:val="00D572DB"/>
    <w:rsid w:val="00D66260"/>
    <w:rsid w:val="00D75974"/>
    <w:rsid w:val="00D76AF4"/>
    <w:rsid w:val="00D80C2D"/>
    <w:rsid w:val="00D817D9"/>
    <w:rsid w:val="00D818D4"/>
    <w:rsid w:val="00D9385D"/>
    <w:rsid w:val="00D946B1"/>
    <w:rsid w:val="00D97D08"/>
    <w:rsid w:val="00DA122B"/>
    <w:rsid w:val="00DA2E46"/>
    <w:rsid w:val="00DA45AB"/>
    <w:rsid w:val="00DA4B3C"/>
    <w:rsid w:val="00DA62FF"/>
    <w:rsid w:val="00DB1AF2"/>
    <w:rsid w:val="00DB5FCD"/>
    <w:rsid w:val="00DB6CA5"/>
    <w:rsid w:val="00DC1343"/>
    <w:rsid w:val="00DC3644"/>
    <w:rsid w:val="00DC446C"/>
    <w:rsid w:val="00DC5E90"/>
    <w:rsid w:val="00DC7891"/>
    <w:rsid w:val="00DD0F8F"/>
    <w:rsid w:val="00DD1D93"/>
    <w:rsid w:val="00DF0D82"/>
    <w:rsid w:val="00DF1BBB"/>
    <w:rsid w:val="00E01C93"/>
    <w:rsid w:val="00E0345A"/>
    <w:rsid w:val="00E039B2"/>
    <w:rsid w:val="00E073CA"/>
    <w:rsid w:val="00E07556"/>
    <w:rsid w:val="00E14E05"/>
    <w:rsid w:val="00E172EE"/>
    <w:rsid w:val="00E209ED"/>
    <w:rsid w:val="00E21E2E"/>
    <w:rsid w:val="00E24490"/>
    <w:rsid w:val="00E252B9"/>
    <w:rsid w:val="00E26ACD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8271A"/>
    <w:rsid w:val="00E830EC"/>
    <w:rsid w:val="00E84716"/>
    <w:rsid w:val="00E85E58"/>
    <w:rsid w:val="00E90724"/>
    <w:rsid w:val="00E93E95"/>
    <w:rsid w:val="00E95216"/>
    <w:rsid w:val="00E9680D"/>
    <w:rsid w:val="00EA1824"/>
    <w:rsid w:val="00EA3637"/>
    <w:rsid w:val="00EB08B7"/>
    <w:rsid w:val="00EB1CB0"/>
    <w:rsid w:val="00EB1ED4"/>
    <w:rsid w:val="00EB2693"/>
    <w:rsid w:val="00EB3102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EF35A6"/>
    <w:rsid w:val="00F00459"/>
    <w:rsid w:val="00F01A56"/>
    <w:rsid w:val="00F06DF5"/>
    <w:rsid w:val="00F13448"/>
    <w:rsid w:val="00F16D47"/>
    <w:rsid w:val="00F24AAE"/>
    <w:rsid w:val="00F25BAC"/>
    <w:rsid w:val="00F279FA"/>
    <w:rsid w:val="00F27C6D"/>
    <w:rsid w:val="00F305F6"/>
    <w:rsid w:val="00F34245"/>
    <w:rsid w:val="00F34818"/>
    <w:rsid w:val="00F355B4"/>
    <w:rsid w:val="00F40D07"/>
    <w:rsid w:val="00F4145F"/>
    <w:rsid w:val="00F44FD0"/>
    <w:rsid w:val="00F46C84"/>
    <w:rsid w:val="00F47E48"/>
    <w:rsid w:val="00F512AF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87FC9"/>
    <w:rsid w:val="00F92FE7"/>
    <w:rsid w:val="00F93F00"/>
    <w:rsid w:val="00F956EA"/>
    <w:rsid w:val="00FA3B50"/>
    <w:rsid w:val="00FA5991"/>
    <w:rsid w:val="00FA68BF"/>
    <w:rsid w:val="00FA6B6D"/>
    <w:rsid w:val="00FB0B9A"/>
    <w:rsid w:val="00FB1B70"/>
    <w:rsid w:val="00FB24C5"/>
    <w:rsid w:val="00FB2DA0"/>
    <w:rsid w:val="00FB5DE1"/>
    <w:rsid w:val="00FC1F8E"/>
    <w:rsid w:val="00FC559A"/>
    <w:rsid w:val="00FC7EBA"/>
    <w:rsid w:val="00FE1454"/>
    <w:rsid w:val="00FE1839"/>
    <w:rsid w:val="00FE1ABF"/>
    <w:rsid w:val="00FE3ED3"/>
    <w:rsid w:val="00FE5C7E"/>
    <w:rsid w:val="00FE6020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2078-16EC-4DB5-AE7D-5CF8E162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19</cp:revision>
  <cp:lastPrinted>2014-04-04T12:52:00Z</cp:lastPrinted>
  <dcterms:created xsi:type="dcterms:W3CDTF">2014-03-16T14:49:00Z</dcterms:created>
  <dcterms:modified xsi:type="dcterms:W3CDTF">2014-06-11T10:36:00Z</dcterms:modified>
</cp:coreProperties>
</file>