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013" w:rsidRDefault="00A45013" w:rsidP="00A45013">
      <w:pPr>
        <w:spacing w:after="0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PŘIROZENÁ A MECHANICKÁ MĚNA OBYVATELSTVA</w:t>
      </w:r>
    </w:p>
    <w:p w:rsidR="00A72222" w:rsidRPr="00A72222" w:rsidRDefault="00A72222" w:rsidP="00A72222">
      <w:pPr>
        <w:rPr>
          <w:rFonts w:ascii="Times New Roman" w:hAnsi="Times New Roman"/>
          <w:sz w:val="24"/>
          <w:szCs w:val="24"/>
        </w:rPr>
      </w:pPr>
    </w:p>
    <w:p w:rsidR="0013248F" w:rsidRPr="00013842" w:rsidRDefault="00013842" w:rsidP="00A45013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13842">
        <w:rPr>
          <w:rFonts w:ascii="Times New Roman" w:hAnsi="Times New Roman"/>
          <w:sz w:val="24"/>
          <w:szCs w:val="24"/>
        </w:rPr>
        <w:t>Co je demografie?</w:t>
      </w:r>
    </w:p>
    <w:p w:rsidR="00013842" w:rsidRPr="00013842" w:rsidRDefault="00013842" w:rsidP="00A45013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13842">
        <w:rPr>
          <w:rFonts w:ascii="Times New Roman" w:hAnsi="Times New Roman"/>
          <w:sz w:val="24"/>
          <w:szCs w:val="24"/>
        </w:rPr>
        <w:t>Vývoj počtu obyvatel na Zemi.</w:t>
      </w:r>
    </w:p>
    <w:p w:rsidR="00013842" w:rsidRPr="00013842" w:rsidRDefault="00013842" w:rsidP="00A45013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13842">
        <w:rPr>
          <w:rFonts w:ascii="Times New Roman" w:hAnsi="Times New Roman"/>
          <w:sz w:val="24"/>
          <w:szCs w:val="24"/>
        </w:rPr>
        <w:t xml:space="preserve">Demografická </w:t>
      </w:r>
      <w:proofErr w:type="spellStart"/>
      <w:r w:rsidRPr="00013842">
        <w:rPr>
          <w:rFonts w:ascii="Times New Roman" w:hAnsi="Times New Roman"/>
          <w:sz w:val="24"/>
          <w:szCs w:val="24"/>
        </w:rPr>
        <w:t>tranzice</w:t>
      </w:r>
      <w:proofErr w:type="spellEnd"/>
      <w:r w:rsidRPr="00013842">
        <w:rPr>
          <w:rFonts w:ascii="Times New Roman" w:hAnsi="Times New Roman"/>
          <w:sz w:val="24"/>
          <w:szCs w:val="24"/>
        </w:rPr>
        <w:t xml:space="preserve"> = demografická revoluce</w:t>
      </w:r>
    </w:p>
    <w:p w:rsidR="00013842" w:rsidRPr="00013842" w:rsidRDefault="00013842" w:rsidP="00013842">
      <w:pPr>
        <w:pStyle w:val="Odstavecseseznamem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013842">
        <w:rPr>
          <w:rFonts w:ascii="Times New Roman" w:hAnsi="Times New Roman"/>
          <w:sz w:val="24"/>
          <w:szCs w:val="24"/>
        </w:rPr>
        <w:t>1. demografický přechod (4 fáze)</w:t>
      </w:r>
    </w:p>
    <w:p w:rsidR="00013842" w:rsidRPr="00013842" w:rsidRDefault="00013842" w:rsidP="00013842">
      <w:pPr>
        <w:pStyle w:val="Odstavecseseznamem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013842">
        <w:rPr>
          <w:rFonts w:ascii="Times New Roman" w:hAnsi="Times New Roman"/>
          <w:sz w:val="24"/>
          <w:szCs w:val="24"/>
        </w:rPr>
        <w:t>2. demografický přechod</w:t>
      </w:r>
    </w:p>
    <w:p w:rsidR="00013842" w:rsidRPr="00013842" w:rsidRDefault="00013842" w:rsidP="00013842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13842">
        <w:rPr>
          <w:rFonts w:ascii="Times New Roman" w:hAnsi="Times New Roman"/>
          <w:sz w:val="24"/>
          <w:szCs w:val="24"/>
        </w:rPr>
        <w:t>Stárnutí populace</w:t>
      </w:r>
    </w:p>
    <w:p w:rsidR="00013842" w:rsidRPr="00013842" w:rsidRDefault="00013842" w:rsidP="00013842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13842">
        <w:rPr>
          <w:rFonts w:ascii="Times New Roman" w:hAnsi="Times New Roman"/>
          <w:sz w:val="24"/>
          <w:szCs w:val="24"/>
        </w:rPr>
        <w:t>Přirozený pohyb obyvatelstva</w:t>
      </w:r>
    </w:p>
    <w:p w:rsidR="00013842" w:rsidRPr="00013842" w:rsidRDefault="00013842" w:rsidP="00013842">
      <w:pPr>
        <w:pStyle w:val="Odstavecseseznamem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013842">
        <w:rPr>
          <w:rFonts w:ascii="Times New Roman" w:hAnsi="Times New Roman"/>
          <w:sz w:val="24"/>
          <w:szCs w:val="24"/>
        </w:rPr>
        <w:t>Porodnost (natalita)</w:t>
      </w:r>
    </w:p>
    <w:p w:rsidR="00013842" w:rsidRPr="00013842" w:rsidRDefault="00013842" w:rsidP="00013842">
      <w:pPr>
        <w:pStyle w:val="Odstavecseseznamem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013842">
        <w:rPr>
          <w:rFonts w:ascii="Times New Roman" w:hAnsi="Times New Roman"/>
          <w:sz w:val="24"/>
          <w:szCs w:val="24"/>
        </w:rPr>
        <w:t>Plodnost (fertilita)</w:t>
      </w:r>
    </w:p>
    <w:p w:rsidR="00013842" w:rsidRPr="00013842" w:rsidRDefault="00013842" w:rsidP="00013842">
      <w:pPr>
        <w:pStyle w:val="Odstavecseseznamem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013842">
        <w:rPr>
          <w:rFonts w:ascii="Times New Roman" w:hAnsi="Times New Roman"/>
          <w:sz w:val="24"/>
          <w:szCs w:val="24"/>
        </w:rPr>
        <w:t>Úmrtnost (mortalita)</w:t>
      </w:r>
    </w:p>
    <w:p w:rsidR="00013842" w:rsidRPr="00013842" w:rsidRDefault="00013842" w:rsidP="00013842">
      <w:pPr>
        <w:pStyle w:val="Odstavecseseznamem"/>
        <w:numPr>
          <w:ilvl w:val="2"/>
          <w:numId w:val="2"/>
        </w:numPr>
        <w:rPr>
          <w:rFonts w:ascii="Times New Roman" w:hAnsi="Times New Roman"/>
          <w:sz w:val="24"/>
          <w:szCs w:val="24"/>
        </w:rPr>
      </w:pPr>
      <w:r w:rsidRPr="00013842">
        <w:rPr>
          <w:rFonts w:ascii="Times New Roman" w:hAnsi="Times New Roman"/>
          <w:sz w:val="24"/>
          <w:szCs w:val="24"/>
        </w:rPr>
        <w:t>Kojenecká úmrtnost</w:t>
      </w:r>
    </w:p>
    <w:p w:rsidR="00013842" w:rsidRPr="00013842" w:rsidRDefault="00013842" w:rsidP="00013842">
      <w:pPr>
        <w:pStyle w:val="Odstavecseseznamem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013842">
        <w:rPr>
          <w:rFonts w:ascii="Times New Roman" w:hAnsi="Times New Roman"/>
          <w:sz w:val="24"/>
          <w:szCs w:val="24"/>
        </w:rPr>
        <w:t>Přirozený přírůstek obyvatelstva</w:t>
      </w:r>
    </w:p>
    <w:p w:rsidR="00013842" w:rsidRPr="00013842" w:rsidRDefault="00013842" w:rsidP="00013842">
      <w:pPr>
        <w:pStyle w:val="Odstavecseseznamem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013842">
        <w:rPr>
          <w:rFonts w:ascii="Times New Roman" w:hAnsi="Times New Roman"/>
          <w:sz w:val="24"/>
          <w:szCs w:val="24"/>
        </w:rPr>
        <w:t>Věková pyramida</w:t>
      </w:r>
    </w:p>
    <w:p w:rsidR="00013842" w:rsidRPr="00013842" w:rsidRDefault="00013842" w:rsidP="00013842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13842">
        <w:rPr>
          <w:rFonts w:ascii="Times New Roman" w:hAnsi="Times New Roman"/>
          <w:sz w:val="24"/>
          <w:szCs w:val="24"/>
        </w:rPr>
        <w:t>Mechanický pohyb obyvatelstva</w:t>
      </w:r>
    </w:p>
    <w:p w:rsidR="00013842" w:rsidRPr="00013842" w:rsidRDefault="00013842" w:rsidP="00013842">
      <w:pPr>
        <w:pStyle w:val="Odstavecseseznamem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013842">
        <w:rPr>
          <w:rFonts w:ascii="Times New Roman" w:hAnsi="Times New Roman"/>
          <w:sz w:val="24"/>
          <w:szCs w:val="24"/>
        </w:rPr>
        <w:t>definice</w:t>
      </w:r>
    </w:p>
    <w:p w:rsidR="00013842" w:rsidRPr="00013842" w:rsidRDefault="00013842" w:rsidP="00013842">
      <w:pPr>
        <w:pStyle w:val="Odstavecseseznamem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013842">
        <w:rPr>
          <w:rFonts w:ascii="Times New Roman" w:hAnsi="Times New Roman"/>
          <w:sz w:val="24"/>
          <w:szCs w:val="24"/>
        </w:rPr>
        <w:t>kritéria členění prostorové mobility člověka</w:t>
      </w:r>
    </w:p>
    <w:p w:rsidR="00013842" w:rsidRPr="00013842" w:rsidRDefault="00013842" w:rsidP="00013842">
      <w:pPr>
        <w:pStyle w:val="Odstavecseseznamem"/>
        <w:numPr>
          <w:ilvl w:val="2"/>
          <w:numId w:val="2"/>
        </w:numPr>
        <w:rPr>
          <w:rFonts w:ascii="Times New Roman" w:hAnsi="Times New Roman"/>
          <w:sz w:val="24"/>
          <w:szCs w:val="24"/>
        </w:rPr>
      </w:pPr>
      <w:r w:rsidRPr="00013842">
        <w:rPr>
          <w:rFonts w:ascii="Times New Roman" w:hAnsi="Times New Roman"/>
          <w:sz w:val="24"/>
          <w:szCs w:val="24"/>
        </w:rPr>
        <w:t>periodicita</w:t>
      </w:r>
    </w:p>
    <w:p w:rsidR="00013842" w:rsidRPr="00013842" w:rsidRDefault="00013842" w:rsidP="00013842">
      <w:pPr>
        <w:pStyle w:val="Odstavecseseznamem"/>
        <w:numPr>
          <w:ilvl w:val="2"/>
          <w:numId w:val="2"/>
        </w:numPr>
        <w:rPr>
          <w:rFonts w:ascii="Times New Roman" w:hAnsi="Times New Roman"/>
          <w:sz w:val="24"/>
          <w:szCs w:val="24"/>
        </w:rPr>
      </w:pPr>
      <w:r w:rsidRPr="00013842">
        <w:rPr>
          <w:rFonts w:ascii="Times New Roman" w:hAnsi="Times New Roman"/>
          <w:sz w:val="24"/>
          <w:szCs w:val="24"/>
        </w:rPr>
        <w:t>vzdálenost</w:t>
      </w:r>
    </w:p>
    <w:p w:rsidR="00013842" w:rsidRPr="00013842" w:rsidRDefault="00013842" w:rsidP="00013842">
      <w:pPr>
        <w:pStyle w:val="Odstavecseseznamem"/>
        <w:numPr>
          <w:ilvl w:val="2"/>
          <w:numId w:val="2"/>
        </w:numPr>
        <w:rPr>
          <w:rFonts w:ascii="Times New Roman" w:hAnsi="Times New Roman"/>
          <w:sz w:val="24"/>
          <w:szCs w:val="24"/>
        </w:rPr>
      </w:pPr>
      <w:r w:rsidRPr="00013842">
        <w:rPr>
          <w:rFonts w:ascii="Times New Roman" w:hAnsi="Times New Roman"/>
          <w:sz w:val="24"/>
          <w:szCs w:val="24"/>
        </w:rPr>
        <w:t>organizace pohybu</w:t>
      </w:r>
    </w:p>
    <w:p w:rsidR="00013842" w:rsidRPr="00013842" w:rsidRDefault="00013842" w:rsidP="00013842">
      <w:pPr>
        <w:pStyle w:val="Odstavecseseznamem"/>
        <w:numPr>
          <w:ilvl w:val="2"/>
          <w:numId w:val="2"/>
        </w:numPr>
        <w:rPr>
          <w:rFonts w:ascii="Times New Roman" w:hAnsi="Times New Roman"/>
          <w:sz w:val="24"/>
          <w:szCs w:val="24"/>
        </w:rPr>
      </w:pPr>
      <w:r w:rsidRPr="00013842">
        <w:rPr>
          <w:rFonts w:ascii="Times New Roman" w:hAnsi="Times New Roman"/>
          <w:sz w:val="24"/>
          <w:szCs w:val="24"/>
        </w:rPr>
        <w:t>příčiny a motivace pohybu</w:t>
      </w:r>
    </w:p>
    <w:p w:rsidR="00013842" w:rsidRPr="00013842" w:rsidRDefault="00013842" w:rsidP="00013842">
      <w:pPr>
        <w:pStyle w:val="Odstavecseseznamem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013842">
        <w:rPr>
          <w:rFonts w:ascii="Times New Roman" w:hAnsi="Times New Roman"/>
          <w:sz w:val="24"/>
          <w:szCs w:val="24"/>
        </w:rPr>
        <w:t>migrace</w:t>
      </w:r>
    </w:p>
    <w:p w:rsidR="00013842" w:rsidRPr="00013842" w:rsidRDefault="00013842" w:rsidP="00013842">
      <w:pPr>
        <w:pStyle w:val="Odstavecseseznamem"/>
        <w:numPr>
          <w:ilvl w:val="2"/>
          <w:numId w:val="2"/>
        </w:numPr>
        <w:rPr>
          <w:rFonts w:ascii="Times New Roman" w:hAnsi="Times New Roman"/>
          <w:sz w:val="24"/>
          <w:szCs w:val="24"/>
        </w:rPr>
      </w:pPr>
      <w:r w:rsidRPr="00013842">
        <w:rPr>
          <w:rFonts w:ascii="Times New Roman" w:hAnsi="Times New Roman"/>
          <w:sz w:val="24"/>
          <w:szCs w:val="24"/>
        </w:rPr>
        <w:t>imigrace, emigrace, reemigrace</w:t>
      </w:r>
    </w:p>
    <w:p w:rsidR="00013842" w:rsidRPr="00013842" w:rsidRDefault="00013842" w:rsidP="00013842">
      <w:pPr>
        <w:pStyle w:val="Odstavecseseznamem"/>
        <w:numPr>
          <w:ilvl w:val="2"/>
          <w:numId w:val="2"/>
        </w:numPr>
        <w:rPr>
          <w:rFonts w:ascii="Times New Roman" w:hAnsi="Times New Roman"/>
          <w:sz w:val="24"/>
          <w:szCs w:val="24"/>
        </w:rPr>
      </w:pPr>
      <w:r w:rsidRPr="00013842">
        <w:rPr>
          <w:rFonts w:ascii="Times New Roman" w:hAnsi="Times New Roman"/>
          <w:sz w:val="24"/>
          <w:szCs w:val="24"/>
        </w:rPr>
        <w:t>migrační saldo</w:t>
      </w:r>
    </w:p>
    <w:sectPr w:rsidR="00013842" w:rsidRPr="000138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07963"/>
    <w:multiLevelType w:val="hybridMultilevel"/>
    <w:tmpl w:val="A0D20954"/>
    <w:lvl w:ilvl="0" w:tplc="4998A460">
      <w:start w:val="1"/>
      <w:numFmt w:val="decimal"/>
      <w:lvlText w:val="%1."/>
      <w:lvlJc w:val="left"/>
      <w:pPr>
        <w:ind w:left="785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C2649"/>
    <w:multiLevelType w:val="hybridMultilevel"/>
    <w:tmpl w:val="EBE2F8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01A"/>
    <w:rsid w:val="00013842"/>
    <w:rsid w:val="0013248F"/>
    <w:rsid w:val="0050001A"/>
    <w:rsid w:val="00571C71"/>
    <w:rsid w:val="005F32FA"/>
    <w:rsid w:val="00A45013"/>
    <w:rsid w:val="00A7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B1357"/>
  <w15:docId w15:val="{DE3D8FCC-CD19-42E3-99C3-6824FBE1F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32F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F3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83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Václavková</dc:creator>
  <cp:keywords/>
  <dc:description/>
  <cp:lastModifiedBy>Zdeněk Mucha</cp:lastModifiedBy>
  <cp:revision>5</cp:revision>
  <dcterms:created xsi:type="dcterms:W3CDTF">2015-11-19T11:52:00Z</dcterms:created>
  <dcterms:modified xsi:type="dcterms:W3CDTF">2021-09-01T08:18:00Z</dcterms:modified>
</cp:coreProperties>
</file>