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65" w:rsidRDefault="00F73565" w:rsidP="00F73565">
      <w:pPr>
        <w:tabs>
          <w:tab w:val="left" w:pos="2977"/>
          <w:tab w:val="left" w:pos="60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(</w:t>
      </w:r>
      <w:smartTag w:uri="urn:schemas-microsoft-com:office:smarttags" w:element="metricconverter">
        <w:smartTagPr>
          <w:attr w:name="ProductID" w:val="1,2 mil"/>
        </w:smartTagPr>
        <w:r>
          <w:rPr>
            <w:rFonts w:ascii="Arial" w:hAnsi="Arial" w:cs="Arial"/>
            <w:sz w:val="20"/>
            <w:szCs w:val="20"/>
          </w:rPr>
          <w:t>1,2 mil</w:t>
        </w:r>
      </w:smartTag>
      <w:r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ab/>
        <w:t>Brno (390 tis.)</w:t>
      </w:r>
      <w:r>
        <w:rPr>
          <w:rFonts w:ascii="Arial" w:hAnsi="Arial" w:cs="Arial"/>
          <w:sz w:val="20"/>
          <w:szCs w:val="20"/>
        </w:rPr>
        <w:tab/>
        <w:t>Ostrava (330 tis.)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Plzeň (180 tis.)</w:t>
      </w:r>
      <w:r>
        <w:rPr>
          <w:rFonts w:ascii="Arial" w:hAnsi="Arial" w:cs="Arial"/>
          <w:sz w:val="20"/>
          <w:szCs w:val="20"/>
        </w:rPr>
        <w:tab/>
        <w:t>Olomouc (106 tis.)</w:t>
      </w:r>
      <w:r>
        <w:rPr>
          <w:rFonts w:ascii="Arial" w:hAnsi="Arial" w:cs="Arial"/>
          <w:sz w:val="20"/>
          <w:szCs w:val="20"/>
        </w:rPr>
        <w:tab/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České Budějovice, Hradec Králové, Liberec (á 100 tis.)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Pardubice, Ústí nad Labem (á 95 tis.)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Karlovy Vary</w:t>
      </w:r>
      <w:r>
        <w:rPr>
          <w:rFonts w:ascii="Arial" w:hAnsi="Arial" w:cs="Arial"/>
          <w:sz w:val="20"/>
          <w:szCs w:val="20"/>
        </w:rPr>
        <w:tab/>
        <w:t>Cheb</w:t>
      </w:r>
      <w:r>
        <w:rPr>
          <w:rFonts w:ascii="Arial" w:hAnsi="Arial" w:cs="Arial"/>
          <w:sz w:val="20"/>
          <w:szCs w:val="20"/>
        </w:rPr>
        <w:tab/>
        <w:t>Sokolov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Chomutov</w:t>
      </w:r>
      <w:r>
        <w:rPr>
          <w:rFonts w:ascii="Arial" w:hAnsi="Arial" w:cs="Arial"/>
          <w:sz w:val="20"/>
          <w:szCs w:val="20"/>
        </w:rPr>
        <w:tab/>
        <w:t>Most</w:t>
      </w:r>
      <w:r>
        <w:rPr>
          <w:rFonts w:ascii="Arial" w:hAnsi="Arial" w:cs="Arial"/>
          <w:sz w:val="20"/>
          <w:szCs w:val="20"/>
        </w:rPr>
        <w:tab/>
        <w:t>Teplice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Děčín</w:t>
      </w:r>
      <w:r>
        <w:rPr>
          <w:rFonts w:ascii="Arial" w:hAnsi="Arial" w:cs="Arial"/>
          <w:sz w:val="20"/>
          <w:szCs w:val="20"/>
        </w:rPr>
        <w:tab/>
        <w:t>Kladno</w:t>
      </w:r>
      <w:r>
        <w:rPr>
          <w:rFonts w:ascii="Arial" w:hAnsi="Arial" w:cs="Arial"/>
          <w:sz w:val="20"/>
          <w:szCs w:val="20"/>
        </w:rPr>
        <w:tab/>
        <w:t>Mělník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Beroun</w:t>
      </w:r>
      <w:r>
        <w:rPr>
          <w:rFonts w:ascii="Arial" w:hAnsi="Arial" w:cs="Arial"/>
          <w:sz w:val="20"/>
          <w:szCs w:val="20"/>
        </w:rPr>
        <w:tab/>
        <w:t>Příbram</w:t>
      </w:r>
      <w:r>
        <w:rPr>
          <w:rFonts w:ascii="Arial" w:hAnsi="Arial" w:cs="Arial"/>
          <w:sz w:val="20"/>
          <w:szCs w:val="20"/>
        </w:rPr>
        <w:tab/>
        <w:t>Písek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Domažlice</w:t>
      </w:r>
      <w:r>
        <w:rPr>
          <w:rFonts w:ascii="Arial" w:hAnsi="Arial" w:cs="Arial"/>
          <w:sz w:val="20"/>
          <w:szCs w:val="20"/>
        </w:rPr>
        <w:tab/>
        <w:t>Strakonice</w:t>
      </w:r>
      <w:r>
        <w:rPr>
          <w:rFonts w:ascii="Arial" w:hAnsi="Arial" w:cs="Arial"/>
          <w:sz w:val="20"/>
          <w:szCs w:val="20"/>
        </w:rPr>
        <w:tab/>
        <w:t>Prachatice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Český Krumlov</w:t>
      </w:r>
      <w:r>
        <w:rPr>
          <w:rFonts w:ascii="Arial" w:hAnsi="Arial" w:cs="Arial"/>
          <w:sz w:val="20"/>
          <w:szCs w:val="20"/>
        </w:rPr>
        <w:tab/>
        <w:t>Tábor</w:t>
      </w:r>
      <w:r>
        <w:rPr>
          <w:rFonts w:ascii="Arial" w:hAnsi="Arial" w:cs="Arial"/>
          <w:sz w:val="20"/>
          <w:szCs w:val="20"/>
        </w:rPr>
        <w:tab/>
        <w:t>Jindřichův Hradec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Benešov</w:t>
      </w:r>
      <w:r>
        <w:rPr>
          <w:rFonts w:ascii="Arial" w:hAnsi="Arial" w:cs="Arial"/>
          <w:sz w:val="20"/>
          <w:szCs w:val="20"/>
        </w:rPr>
        <w:tab/>
        <w:t>Kolín</w:t>
      </w:r>
      <w:r>
        <w:rPr>
          <w:rFonts w:ascii="Arial" w:hAnsi="Arial" w:cs="Arial"/>
          <w:sz w:val="20"/>
          <w:szCs w:val="20"/>
        </w:rPr>
        <w:tab/>
        <w:t>Nymburk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Mladá Boleslav</w:t>
      </w:r>
      <w:r>
        <w:rPr>
          <w:rFonts w:ascii="Arial" w:hAnsi="Arial" w:cs="Arial"/>
          <w:sz w:val="20"/>
          <w:szCs w:val="20"/>
        </w:rPr>
        <w:tab/>
        <w:t>Jablonec n. Nisou</w:t>
      </w:r>
      <w:r>
        <w:rPr>
          <w:rFonts w:ascii="Arial" w:hAnsi="Arial" w:cs="Arial"/>
          <w:sz w:val="20"/>
          <w:szCs w:val="20"/>
        </w:rPr>
        <w:tab/>
        <w:t>Jičín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Trutnov</w:t>
      </w:r>
      <w:r>
        <w:rPr>
          <w:rFonts w:ascii="Arial" w:hAnsi="Arial" w:cs="Arial"/>
          <w:sz w:val="20"/>
          <w:szCs w:val="20"/>
        </w:rPr>
        <w:tab/>
        <w:t>Kutná Hora</w:t>
      </w:r>
      <w:r>
        <w:rPr>
          <w:rFonts w:ascii="Arial" w:hAnsi="Arial" w:cs="Arial"/>
          <w:sz w:val="20"/>
          <w:szCs w:val="20"/>
        </w:rPr>
        <w:tab/>
        <w:t>Hlinsko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Polička</w:t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  <w:t>Pelhřimov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  <w:t>Polná</w:t>
      </w:r>
      <w:r>
        <w:rPr>
          <w:rFonts w:ascii="Arial" w:hAnsi="Arial" w:cs="Arial"/>
          <w:sz w:val="20"/>
          <w:szCs w:val="20"/>
        </w:rPr>
        <w:tab/>
        <w:t>Třebíč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Náměšť nad Oslavou</w:t>
      </w:r>
      <w:r>
        <w:rPr>
          <w:rFonts w:ascii="Arial" w:hAnsi="Arial" w:cs="Arial"/>
          <w:sz w:val="20"/>
          <w:szCs w:val="20"/>
        </w:rPr>
        <w:tab/>
        <w:t>Moravské Budějovice</w:t>
      </w:r>
      <w:r>
        <w:rPr>
          <w:rFonts w:ascii="Arial" w:hAnsi="Arial" w:cs="Arial"/>
          <w:sz w:val="20"/>
          <w:szCs w:val="20"/>
        </w:rPr>
        <w:tab/>
        <w:t>Žďár nad Sázavou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Město na Moravě</w:t>
      </w:r>
      <w:r>
        <w:rPr>
          <w:rFonts w:ascii="Arial" w:hAnsi="Arial" w:cs="Arial"/>
          <w:sz w:val="20"/>
          <w:szCs w:val="20"/>
        </w:rPr>
        <w:tab/>
        <w:t>Bystřice nad Pernštejnem</w:t>
      </w:r>
      <w:r>
        <w:rPr>
          <w:rFonts w:ascii="Arial" w:hAnsi="Arial" w:cs="Arial"/>
          <w:sz w:val="20"/>
          <w:szCs w:val="20"/>
        </w:rPr>
        <w:tab/>
        <w:t>Velké Meziříčí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Velká Bíteš</w:t>
      </w:r>
      <w:r>
        <w:rPr>
          <w:rFonts w:ascii="Arial" w:hAnsi="Arial" w:cs="Arial"/>
          <w:sz w:val="20"/>
          <w:szCs w:val="20"/>
        </w:rPr>
        <w:tab/>
        <w:t>Tišnov</w:t>
      </w:r>
      <w:r>
        <w:rPr>
          <w:rFonts w:ascii="Arial" w:hAnsi="Arial" w:cs="Arial"/>
          <w:sz w:val="20"/>
          <w:szCs w:val="20"/>
        </w:rPr>
        <w:tab/>
        <w:t>Kuřim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Blansko</w:t>
      </w:r>
      <w:r>
        <w:rPr>
          <w:rFonts w:ascii="Arial" w:hAnsi="Arial" w:cs="Arial"/>
          <w:sz w:val="20"/>
          <w:szCs w:val="20"/>
        </w:rPr>
        <w:tab/>
        <w:t>Boskovice</w:t>
      </w:r>
      <w:r>
        <w:rPr>
          <w:rFonts w:ascii="Arial" w:hAnsi="Arial" w:cs="Arial"/>
          <w:sz w:val="20"/>
          <w:szCs w:val="20"/>
        </w:rPr>
        <w:tab/>
        <w:t>Svitavy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Litomyšl</w:t>
      </w:r>
      <w:r>
        <w:rPr>
          <w:rFonts w:ascii="Arial" w:hAnsi="Arial" w:cs="Arial"/>
          <w:sz w:val="20"/>
          <w:szCs w:val="20"/>
        </w:rPr>
        <w:tab/>
        <w:t>Zábřeh</w:t>
      </w:r>
      <w:r>
        <w:rPr>
          <w:rFonts w:ascii="Arial" w:hAnsi="Arial" w:cs="Arial"/>
          <w:sz w:val="20"/>
          <w:szCs w:val="20"/>
        </w:rPr>
        <w:tab/>
        <w:t>Šumperk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Krnov</w:t>
      </w:r>
      <w:r>
        <w:rPr>
          <w:rFonts w:ascii="Arial" w:hAnsi="Arial" w:cs="Arial"/>
          <w:sz w:val="20"/>
          <w:szCs w:val="20"/>
        </w:rPr>
        <w:tab/>
        <w:t>Prostějov</w:t>
      </w:r>
      <w:r>
        <w:rPr>
          <w:rFonts w:ascii="Arial" w:hAnsi="Arial" w:cs="Arial"/>
          <w:sz w:val="20"/>
          <w:szCs w:val="20"/>
        </w:rPr>
        <w:tab/>
        <w:t>Přerov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  <w:t>Kroměříž</w:t>
      </w:r>
      <w:r>
        <w:rPr>
          <w:rFonts w:ascii="Arial" w:hAnsi="Arial" w:cs="Arial"/>
          <w:sz w:val="20"/>
          <w:szCs w:val="20"/>
        </w:rPr>
        <w:tab/>
        <w:t>Znojmo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Kyjov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Uherské Hradiště</w:t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  <w:t>Vsetín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Valašské Meziříčí</w:t>
      </w:r>
      <w:r>
        <w:rPr>
          <w:rFonts w:ascii="Arial" w:hAnsi="Arial" w:cs="Arial"/>
          <w:sz w:val="20"/>
          <w:szCs w:val="20"/>
        </w:rPr>
        <w:tab/>
        <w:t>Nový Jičín</w:t>
      </w:r>
      <w:r>
        <w:rPr>
          <w:rFonts w:ascii="Arial" w:hAnsi="Arial" w:cs="Arial"/>
          <w:sz w:val="20"/>
          <w:szCs w:val="20"/>
        </w:rPr>
        <w:tab/>
        <w:t>Frýdek-Místek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Havířov</w:t>
      </w:r>
      <w:r>
        <w:rPr>
          <w:rFonts w:ascii="Arial" w:hAnsi="Arial" w:cs="Arial"/>
          <w:sz w:val="20"/>
          <w:szCs w:val="20"/>
        </w:rPr>
        <w:tab/>
        <w:t>Karviná</w:t>
      </w:r>
      <w:r>
        <w:rPr>
          <w:rFonts w:ascii="Arial" w:hAnsi="Arial" w:cs="Arial"/>
          <w:sz w:val="20"/>
          <w:szCs w:val="20"/>
        </w:rPr>
        <w:tab/>
        <w:t>Třinec</w:t>
      </w:r>
    </w:p>
    <w:p w:rsidR="00F73565" w:rsidRDefault="00F73565" w:rsidP="00F73565">
      <w:pPr>
        <w:tabs>
          <w:tab w:val="left" w:pos="2977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Český Těšín</w:t>
      </w:r>
      <w:r>
        <w:rPr>
          <w:rFonts w:ascii="Arial" w:hAnsi="Arial" w:cs="Arial"/>
          <w:sz w:val="20"/>
          <w:szCs w:val="20"/>
        </w:rPr>
        <w:tab/>
        <w:t>Opava</w:t>
      </w:r>
      <w:r>
        <w:rPr>
          <w:rFonts w:ascii="Arial" w:hAnsi="Arial" w:cs="Arial"/>
          <w:sz w:val="20"/>
          <w:szCs w:val="20"/>
        </w:rPr>
        <w:tab/>
      </w:r>
    </w:p>
    <w:p w:rsidR="001875C2" w:rsidRDefault="00F73565">
      <w:bookmarkStart w:id="0" w:name="_GoBack"/>
      <w:bookmarkEnd w:id="0"/>
    </w:p>
    <w:sectPr w:rsidR="0018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65"/>
    <w:rsid w:val="007075E9"/>
    <w:rsid w:val="007F055F"/>
    <w:rsid w:val="00F7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Rosecký</dc:creator>
  <cp:keywords/>
  <dc:description/>
  <cp:lastModifiedBy>Vít Rosecký</cp:lastModifiedBy>
  <cp:revision>1</cp:revision>
  <dcterms:created xsi:type="dcterms:W3CDTF">2014-01-09T08:39:00Z</dcterms:created>
  <dcterms:modified xsi:type="dcterms:W3CDTF">2014-01-09T08:39:00Z</dcterms:modified>
</cp:coreProperties>
</file>