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CF6" w:rsidRDefault="00127CF6" w:rsidP="00127CF6">
      <w:pPr>
        <w:jc w:val="center"/>
        <w:rPr>
          <w:b/>
          <w:sz w:val="32"/>
          <w:szCs w:val="32"/>
        </w:rPr>
      </w:pPr>
      <w:r w:rsidRPr="00127CF6">
        <w:rPr>
          <w:b/>
          <w:sz w:val="32"/>
          <w:szCs w:val="32"/>
        </w:rPr>
        <w:t>Cvičný soubor do I</w:t>
      </w:r>
      <w:r w:rsidR="0087097D">
        <w:rPr>
          <w:b/>
          <w:sz w:val="32"/>
          <w:szCs w:val="32"/>
        </w:rPr>
        <w:t>C</w:t>
      </w:r>
      <w:r w:rsidRPr="00127CF6">
        <w:rPr>
          <w:b/>
          <w:sz w:val="32"/>
          <w:szCs w:val="32"/>
        </w:rPr>
        <w:t>T</w:t>
      </w:r>
    </w:p>
    <w:p w:rsidR="0016486A" w:rsidRPr="00946604" w:rsidRDefault="0016486A" w:rsidP="00127CF6">
      <w:pPr>
        <w:jc w:val="center"/>
        <w:rPr>
          <w:b/>
          <w:sz w:val="22"/>
          <w:szCs w:val="32"/>
        </w:rPr>
      </w:pPr>
    </w:p>
    <w:p w:rsidR="004B4A83" w:rsidRPr="00946604" w:rsidRDefault="00127CF6">
      <w:pPr>
        <w:rPr>
          <w:b/>
          <w:szCs w:val="32"/>
        </w:rPr>
      </w:pPr>
      <w:r w:rsidRPr="00946604">
        <w:rPr>
          <w:b/>
          <w:szCs w:val="32"/>
        </w:rPr>
        <w:t>0</w:t>
      </w:r>
      <w:r w:rsidR="00292021">
        <w:rPr>
          <w:b/>
          <w:szCs w:val="32"/>
        </w:rPr>
        <w:t>4</w:t>
      </w:r>
      <w:bookmarkStart w:id="0" w:name="_GoBack"/>
      <w:bookmarkEnd w:id="0"/>
      <w:r w:rsidRPr="00946604">
        <w:rPr>
          <w:b/>
          <w:szCs w:val="32"/>
        </w:rPr>
        <w:t>-cviceni.doc</w:t>
      </w:r>
      <w:r w:rsidRPr="00946604">
        <w:rPr>
          <w:b/>
          <w:szCs w:val="32"/>
        </w:rPr>
        <w:tab/>
      </w:r>
      <w:r w:rsidRPr="00946604">
        <w:rPr>
          <w:b/>
          <w:szCs w:val="32"/>
        </w:rPr>
        <w:tab/>
      </w:r>
    </w:p>
    <w:p w:rsidR="00127CF6" w:rsidRDefault="00292021">
      <w:pPr>
        <w:rPr>
          <w:b/>
          <w:szCs w:val="32"/>
        </w:rPr>
      </w:pPr>
      <w:hyperlink r:id="rId5" w:history="1">
        <w:r w:rsidR="00722215" w:rsidRPr="008C1DA8">
          <w:rPr>
            <w:rStyle w:val="Hypertextovodkaz"/>
            <w:b/>
            <w:szCs w:val="32"/>
          </w:rPr>
          <w:t>http://mail.gvm.cz/people/dvorakpavel/vyuka/5a</w:t>
        </w:r>
      </w:hyperlink>
    </w:p>
    <w:p w:rsidR="0016486A" w:rsidRDefault="0016486A" w:rsidP="0016486A">
      <w:pPr>
        <w:rPr>
          <w:b/>
        </w:rPr>
      </w:pPr>
    </w:p>
    <w:p w:rsidR="0016486A" w:rsidRPr="0016486A" w:rsidRDefault="0016486A" w:rsidP="0016486A">
      <w:pPr>
        <w:rPr>
          <w:b/>
          <w:sz w:val="28"/>
          <w:szCs w:val="28"/>
        </w:rPr>
      </w:pPr>
      <w:r w:rsidRPr="0016486A">
        <w:rPr>
          <w:b/>
          <w:sz w:val="28"/>
          <w:szCs w:val="28"/>
        </w:rPr>
        <w:t>1) Styly písma</w:t>
      </w:r>
    </w:p>
    <w:p w:rsidR="0016486A" w:rsidRDefault="0016486A" w:rsidP="0016486A">
      <w:pPr>
        <w:rPr>
          <w:b/>
        </w:rPr>
      </w:pPr>
    </w:p>
    <w:p w:rsidR="0016486A" w:rsidRDefault="0016486A" w:rsidP="0016486A">
      <w:r w:rsidRPr="00E16675">
        <w:t xml:space="preserve">Tento </w:t>
      </w:r>
      <w:r>
        <w:t xml:space="preserve">první odstavec v kapitole styly písma si naformátujeme pomocí stylu. Styly jsou velice užitečné a </w:t>
      </w:r>
      <w:r w:rsidR="004527B1">
        <w:t xml:space="preserve">jsou </w:t>
      </w:r>
      <w:r>
        <w:t xml:space="preserve">základním kamenem všech (nejen) textových programů. Takže si tento styl nadefinujte následovně: založte si nový styl „1odstavec“ založený na stylu Normální, písmo </w:t>
      </w:r>
      <w:proofErr w:type="spellStart"/>
      <w:r>
        <w:t>Arial</w:t>
      </w:r>
      <w:proofErr w:type="spellEnd"/>
      <w:r>
        <w:t xml:space="preserve"> </w:t>
      </w:r>
      <w:proofErr w:type="spellStart"/>
      <w:r>
        <w:t>Narrow</w:t>
      </w:r>
      <w:proofErr w:type="spellEnd"/>
      <w:r>
        <w:t>, kurzíva, velikost 14, řádkování 1,2, odsazen první řádek o 2 cm, odsazení zleva o 0,7, zarovnání do bloku, mezery za 6 b. Ve stylu můžeme nadefinovat všechny vlastnosti odstavce, jaké nám vlastně Word umožňuje.</w:t>
      </w:r>
    </w:p>
    <w:p w:rsidR="0016486A" w:rsidRDefault="0016486A" w:rsidP="0016486A"/>
    <w:p w:rsidR="0016486A" w:rsidRDefault="0016486A" w:rsidP="0016486A">
      <w:r>
        <w:t xml:space="preserve">Druhý odstavec naformátuje trošku jinak: založte si nový styl „2odstavec“ založený na stylu Normální, písmo </w:t>
      </w:r>
      <w:proofErr w:type="spellStart"/>
      <w:r>
        <w:t>Verdana</w:t>
      </w:r>
      <w:proofErr w:type="spellEnd"/>
      <w:r>
        <w:t>, velikost 12, řádkování 1, odsazení zleva o 1,5 cm, zarovnán vpravo, mezery před 3 b.</w:t>
      </w:r>
    </w:p>
    <w:p w:rsidR="0016486A" w:rsidRDefault="0016486A" w:rsidP="0016486A"/>
    <w:p w:rsidR="0016486A" w:rsidRDefault="0016486A" w:rsidP="0016486A">
      <w:r>
        <w:t xml:space="preserve">Třetí odstavec naformátujeme jako odstavec číslo 1 tak, že použijeme již </w:t>
      </w:r>
      <w:proofErr w:type="spellStart"/>
      <w:r>
        <w:t>nadefinový</w:t>
      </w:r>
      <w:proofErr w:type="spellEnd"/>
      <w:r>
        <w:t xml:space="preserve"> styl „1odstavec“.</w:t>
      </w:r>
    </w:p>
    <w:p w:rsidR="0016486A" w:rsidRDefault="0016486A" w:rsidP="0016486A"/>
    <w:p w:rsidR="0016486A" w:rsidRDefault="0016486A" w:rsidP="0016486A">
      <w:r>
        <w:t>Čtvrtý odstavec taktéž naformátujeme podle již nadefinovaného stylu – „2odstavec“.</w:t>
      </w:r>
    </w:p>
    <w:p w:rsidR="0016486A" w:rsidRDefault="0016486A" w:rsidP="0016486A"/>
    <w:p w:rsidR="0016486A" w:rsidRPr="00141359" w:rsidRDefault="0016486A" w:rsidP="0016486A">
      <w:pPr>
        <w:rPr>
          <w:sz w:val="22"/>
          <w:szCs w:val="22"/>
        </w:rPr>
      </w:pPr>
      <w:r w:rsidRPr="00141359">
        <w:rPr>
          <w:sz w:val="22"/>
          <w:szCs w:val="22"/>
        </w:rPr>
        <w:t xml:space="preserve">Poznámka: Nyní změníme (upravíme) nadefinovaný styl „1odstavec“ takto: písmo necháme, velikost změníme na 16, řádkování na 1,4, odsazení prvního řádku </w:t>
      </w:r>
      <w:proofErr w:type="gramStart"/>
      <w:r w:rsidRPr="00141359">
        <w:rPr>
          <w:sz w:val="22"/>
          <w:szCs w:val="22"/>
        </w:rPr>
        <w:t xml:space="preserve">na </w:t>
      </w:r>
      <w:r w:rsidR="0087097D">
        <w:rPr>
          <w:sz w:val="22"/>
          <w:szCs w:val="22"/>
        </w:rPr>
        <w:t>–</w:t>
      </w:r>
      <w:r w:rsidRPr="00141359">
        <w:rPr>
          <w:sz w:val="22"/>
          <w:szCs w:val="22"/>
        </w:rPr>
        <w:t>1 cm</w:t>
      </w:r>
      <w:proofErr w:type="gramEnd"/>
      <w:r w:rsidRPr="00141359">
        <w:rPr>
          <w:sz w:val="22"/>
          <w:szCs w:val="22"/>
        </w:rPr>
        <w:t>, zarovnání na střed. Jakmile potvrdíme změny, automaticky se změní třetí odstavec podle výše uvedených změn. Takto si ušetříme mnoho a mnoho práce – představce si např. diplomovou práci se 100 stranami a úpravu „běžných“ odstavců …</w:t>
      </w:r>
    </w:p>
    <w:p w:rsidR="00127CF6" w:rsidRDefault="00127CF6">
      <w:pPr>
        <w:rPr>
          <w:b/>
        </w:rPr>
      </w:pPr>
    </w:p>
    <w:p w:rsidR="004527B1" w:rsidRDefault="004527B1">
      <w:pPr>
        <w:rPr>
          <w:b/>
        </w:rPr>
      </w:pPr>
    </w:p>
    <w:p w:rsidR="0016486A" w:rsidRPr="00780318" w:rsidRDefault="0016486A" w:rsidP="0016486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Pr="00780318">
        <w:rPr>
          <w:b/>
          <w:sz w:val="28"/>
          <w:szCs w:val="28"/>
        </w:rPr>
        <w:t>Dělení slov</w:t>
      </w:r>
    </w:p>
    <w:p w:rsidR="0016486A" w:rsidRDefault="0016486A" w:rsidP="0016486A">
      <w:pPr>
        <w:jc w:val="both"/>
      </w:pPr>
      <w:r w:rsidRPr="00780318">
        <w:t>Tento odstavec slouží pro názornou ukázku dělení slov. Dělení slov lze provést ručně spojovníkem</w:t>
      </w:r>
      <w:r>
        <w:t>,</w:t>
      </w:r>
      <w:r w:rsidRPr="00780318">
        <w:t xml:space="preserve"> ručně pomocí Wordu </w:t>
      </w:r>
      <w:r>
        <w:t>nebo</w:t>
      </w:r>
      <w:r w:rsidRPr="00780318">
        <w:t xml:space="preserve"> automaticky pomocí Wordu. Vše dostupné přes nabídku </w:t>
      </w:r>
      <w:r w:rsidR="00946604" w:rsidRPr="00946604">
        <w:rPr>
          <w:u w:val="single"/>
        </w:rPr>
        <w:t>Rozložení</w:t>
      </w:r>
      <w:r w:rsidR="00946604">
        <w:rPr>
          <w:u w:val="single"/>
        </w:rPr>
        <w:t xml:space="preserve"> </w:t>
      </w:r>
      <w:r w:rsidR="00946604" w:rsidRPr="00946604">
        <w:rPr>
          <w:u w:val="single"/>
        </w:rPr>
        <w:t xml:space="preserve">stránky – Vzhled stránky </w:t>
      </w:r>
      <w:r w:rsidRPr="0016486A">
        <w:rPr>
          <w:u w:val="single"/>
        </w:rPr>
        <w:t>– Dělení slov</w:t>
      </w:r>
      <w:r w:rsidRPr="00780318">
        <w:t>. Takže nyní si to vyzkoušíme v praxi.</w:t>
      </w:r>
    </w:p>
    <w:p w:rsidR="0016486A" w:rsidRDefault="0016486A" w:rsidP="0016486A">
      <w:pPr>
        <w:rPr>
          <w:b/>
        </w:rPr>
      </w:pPr>
    </w:p>
    <w:p w:rsidR="0016486A" w:rsidRDefault="0016486A" w:rsidP="0016486A">
      <w:pPr>
        <w:rPr>
          <w:b/>
        </w:rPr>
      </w:pPr>
    </w:p>
    <w:p w:rsidR="0016486A" w:rsidRPr="0077435E" w:rsidRDefault="0016486A" w:rsidP="0016486A">
      <w:pPr>
        <w:rPr>
          <w:b/>
        </w:rPr>
      </w:pPr>
      <w:r>
        <w:rPr>
          <w:b/>
        </w:rPr>
        <w:t>3)</w:t>
      </w:r>
      <w:r w:rsidRPr="0077435E">
        <w:rPr>
          <w:b/>
        </w:rPr>
        <w:t xml:space="preserve"> </w:t>
      </w:r>
      <w:r w:rsidRPr="0077435E">
        <w:rPr>
          <w:b/>
          <w:sz w:val="28"/>
          <w:szCs w:val="28"/>
        </w:rPr>
        <w:t>Tisk</w:t>
      </w:r>
    </w:p>
    <w:p w:rsidR="0016486A" w:rsidRDefault="0016486A" w:rsidP="0016486A">
      <w:pPr>
        <w:jc w:val="both"/>
      </w:pPr>
      <w:r>
        <w:t>- vyzkoušejte si náhled stránky – různé způsoby …</w:t>
      </w:r>
    </w:p>
    <w:p w:rsidR="0016486A" w:rsidRDefault="0016486A" w:rsidP="0016486A">
      <w:pPr>
        <w:jc w:val="both"/>
      </w:pPr>
      <w:r>
        <w:t>- tisk dokumentu a jeho speciální nastavení</w:t>
      </w:r>
    </w:p>
    <w:p w:rsidR="0016486A" w:rsidRDefault="0016486A" w:rsidP="0016486A">
      <w:pPr>
        <w:jc w:val="both"/>
      </w:pPr>
      <w:r>
        <w:t xml:space="preserve">- pomocí ikony na </w:t>
      </w:r>
      <w:proofErr w:type="spellStart"/>
      <w:r>
        <w:t>penelu</w:t>
      </w:r>
      <w:proofErr w:type="spellEnd"/>
      <w:r>
        <w:t xml:space="preserve"> nástrojů </w:t>
      </w:r>
      <w:r w:rsidRPr="0077435E">
        <w:rPr>
          <w:b/>
        </w:rPr>
        <w:t>x</w:t>
      </w:r>
      <w:r>
        <w:t xml:space="preserve"> pomocí menu</w:t>
      </w:r>
    </w:p>
    <w:p w:rsidR="0016486A" w:rsidRDefault="0016486A" w:rsidP="0016486A">
      <w:pPr>
        <w:jc w:val="both"/>
      </w:pPr>
      <w:r>
        <w:t xml:space="preserve">- tisk do souboru, </w:t>
      </w:r>
      <w:proofErr w:type="gramStart"/>
      <w:r>
        <w:t>tisk .</w:t>
      </w:r>
      <w:proofErr w:type="spellStart"/>
      <w:r>
        <w:t>pdf</w:t>
      </w:r>
      <w:proofErr w:type="spellEnd"/>
      <w:proofErr w:type="gramEnd"/>
    </w:p>
    <w:p w:rsidR="0016486A" w:rsidRDefault="0016486A" w:rsidP="0016486A">
      <w:pPr>
        <w:jc w:val="both"/>
      </w:pPr>
    </w:p>
    <w:p w:rsidR="0016486A" w:rsidRDefault="0016486A" w:rsidP="0016486A">
      <w:pPr>
        <w:jc w:val="both"/>
      </w:pPr>
    </w:p>
    <w:p w:rsidR="0016486A" w:rsidRPr="0077435E" w:rsidRDefault="0016486A" w:rsidP="0016486A">
      <w:pPr>
        <w:rPr>
          <w:b/>
        </w:rPr>
      </w:pPr>
      <w:r>
        <w:rPr>
          <w:b/>
          <w:sz w:val="28"/>
          <w:szCs w:val="28"/>
        </w:rPr>
        <w:t xml:space="preserve">4) </w:t>
      </w:r>
      <w:r w:rsidRPr="0077435E">
        <w:rPr>
          <w:b/>
          <w:sz w:val="28"/>
          <w:szCs w:val="28"/>
        </w:rPr>
        <w:t>Schránka</w:t>
      </w:r>
    </w:p>
    <w:p w:rsidR="0016486A" w:rsidRDefault="0016486A" w:rsidP="0016486A">
      <w:pPr>
        <w:jc w:val="both"/>
      </w:pPr>
      <w:r>
        <w:t>- funguje jako klasická schránka ve Windows</w:t>
      </w:r>
    </w:p>
    <w:p w:rsidR="0016486A" w:rsidRDefault="0016486A" w:rsidP="0016486A">
      <w:pPr>
        <w:jc w:val="both"/>
      </w:pPr>
      <w:r>
        <w:t>- standardní příkazy Ctrl + V, Ctrl + X, Ctrl + C</w:t>
      </w:r>
    </w:p>
    <w:p w:rsidR="0016486A" w:rsidRDefault="0016486A" w:rsidP="0016486A">
      <w:pPr>
        <w:jc w:val="both"/>
      </w:pPr>
      <w:r>
        <w:t>- lze do ní dát prakticky vše</w:t>
      </w:r>
    </w:p>
    <w:p w:rsidR="004A6D8A" w:rsidRDefault="004A6D8A" w:rsidP="0016486A">
      <w:pPr>
        <w:jc w:val="both"/>
      </w:pPr>
      <w:r>
        <w:t>- speciální vložení – Vložit jinak</w:t>
      </w:r>
    </w:p>
    <w:p w:rsidR="0016486A" w:rsidRPr="004B4A83" w:rsidRDefault="0016486A" w:rsidP="004527B1">
      <w:pPr>
        <w:jc w:val="both"/>
        <w:rPr>
          <w:b/>
        </w:rPr>
      </w:pPr>
      <w:r>
        <w:t>- princip virtuální schránky (24 míst, zobrazení pomocí Úpravy – Schránka sady Office)</w:t>
      </w:r>
    </w:p>
    <w:sectPr w:rsidR="0016486A" w:rsidRPr="004B4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05A"/>
    <w:rsid w:val="00127CF6"/>
    <w:rsid w:val="00141359"/>
    <w:rsid w:val="0016486A"/>
    <w:rsid w:val="00181421"/>
    <w:rsid w:val="00292021"/>
    <w:rsid w:val="00294630"/>
    <w:rsid w:val="002C049A"/>
    <w:rsid w:val="00447EDD"/>
    <w:rsid w:val="004527B1"/>
    <w:rsid w:val="004A6D8A"/>
    <w:rsid w:val="004B1E75"/>
    <w:rsid w:val="004B4A83"/>
    <w:rsid w:val="006212CA"/>
    <w:rsid w:val="00681835"/>
    <w:rsid w:val="006947DB"/>
    <w:rsid w:val="00722215"/>
    <w:rsid w:val="007A4679"/>
    <w:rsid w:val="007C25C2"/>
    <w:rsid w:val="0087097D"/>
    <w:rsid w:val="00887377"/>
    <w:rsid w:val="008B3B05"/>
    <w:rsid w:val="00946604"/>
    <w:rsid w:val="00A2305A"/>
    <w:rsid w:val="00A8386A"/>
    <w:rsid w:val="00B31617"/>
    <w:rsid w:val="00C65EA3"/>
    <w:rsid w:val="00C75D73"/>
    <w:rsid w:val="00CE2688"/>
    <w:rsid w:val="00D243C0"/>
    <w:rsid w:val="00E16675"/>
    <w:rsid w:val="00F22FF4"/>
    <w:rsid w:val="00FD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1AACA4"/>
  <w15:docId w15:val="{A92B4BE1-E113-4FC9-A8E2-CCD24E96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27C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mail.gvm.cz/people/dvorakpavel/vyuka/5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B61D6-32AD-4B05-B289-8DA1C8955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Cvičný soubor do IVT</vt:lpstr>
    </vt:vector>
  </TitlesOfParts>
  <Company>GVM</Company>
  <LinksUpToDate>false</LinksUpToDate>
  <CharactersWithSpaces>2161</CharactersWithSpaces>
  <SharedDoc>false</SharedDoc>
  <HLinks>
    <vt:vector size="6" baseType="variant">
      <vt:variant>
        <vt:i4>6750309</vt:i4>
      </vt:variant>
      <vt:variant>
        <vt:i4>0</vt:i4>
      </vt:variant>
      <vt:variant>
        <vt:i4>0</vt:i4>
      </vt:variant>
      <vt:variant>
        <vt:i4>5</vt:i4>
      </vt:variant>
      <vt:variant>
        <vt:lpwstr>http://mail.gvm.cz/people/dvorakpavel/vyuka/5a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Cvičný soubor do IVT</dc:title>
  <dc:creator>Uživatel</dc:creator>
  <cp:lastModifiedBy>Pavel Dvořák</cp:lastModifiedBy>
  <cp:revision>3</cp:revision>
  <dcterms:created xsi:type="dcterms:W3CDTF">2018-01-29T06:16:00Z</dcterms:created>
  <dcterms:modified xsi:type="dcterms:W3CDTF">2019-10-24T06:14:00Z</dcterms:modified>
</cp:coreProperties>
</file>