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FF9A7" w14:textId="77777777" w:rsidR="00077848" w:rsidRDefault="00077848">
      <w:pPr>
        <w:jc w:val="center"/>
        <w:rPr>
          <w:b/>
        </w:rPr>
      </w:pPr>
      <w:r>
        <w:rPr>
          <w:b/>
        </w:rPr>
        <w:t>Učební osnovy předmětu</w:t>
      </w:r>
    </w:p>
    <w:p w14:paraId="1E195C7A" w14:textId="77777777" w:rsidR="009A4BD0" w:rsidRDefault="009A4BD0">
      <w:pPr>
        <w:jc w:val="center"/>
        <w:rPr>
          <w:b/>
        </w:rPr>
      </w:pPr>
    </w:p>
    <w:p w14:paraId="4DFD81DF" w14:textId="77777777" w:rsidR="00077848" w:rsidRDefault="0007784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V</w:t>
      </w:r>
      <w:r w:rsidR="00E3514B">
        <w:rPr>
          <w:b/>
          <w:sz w:val="36"/>
          <w:szCs w:val="36"/>
        </w:rPr>
        <w:t>ýtvarná výchova</w:t>
      </w:r>
    </w:p>
    <w:p w14:paraId="116C21C7" w14:textId="77777777" w:rsidR="00077848" w:rsidRDefault="00077848"/>
    <w:p w14:paraId="7C5899FE" w14:textId="77777777" w:rsidR="00077848" w:rsidRDefault="00077848">
      <w:pPr>
        <w:jc w:val="center"/>
        <w:rPr>
          <w:b/>
        </w:rPr>
      </w:pPr>
      <w:r>
        <w:rPr>
          <w:b/>
        </w:rPr>
        <w:t>Charakteristika vyučovacího předmětu</w:t>
      </w:r>
    </w:p>
    <w:p w14:paraId="6E18A925" w14:textId="77777777" w:rsidR="00077848" w:rsidRDefault="00077848">
      <w:pPr>
        <w:rPr>
          <w:b/>
        </w:rPr>
      </w:pPr>
    </w:p>
    <w:p w14:paraId="431DE4A8" w14:textId="77777777" w:rsidR="00077848" w:rsidRDefault="00077848">
      <w:pPr>
        <w:rPr>
          <w:i/>
        </w:rPr>
      </w:pPr>
      <w:r>
        <w:rPr>
          <w:i/>
        </w:rPr>
        <w:t>Obsahové vymezení předmětu:</w:t>
      </w:r>
    </w:p>
    <w:p w14:paraId="6CD9D061" w14:textId="77777777" w:rsidR="00077848" w:rsidRDefault="007A46AA" w:rsidP="00386ABB">
      <w:pPr>
        <w:ind w:left="567"/>
        <w:jc w:val="both"/>
      </w:pPr>
      <w:r>
        <w:t>Předmět Výtvarná výchova</w:t>
      </w:r>
      <w:r w:rsidR="00077848">
        <w:t xml:space="preserve"> navazuje svým obsahem a cíli na Výtvarnou výchovu základní školy a nižších ročníků víceletého gymnázia a vede žáka k uvědomělému užívání vizuálně obrazných prostředků na úrovni smyslových dispozic a úrovni subjektivně osobnostní a sociální.</w:t>
      </w:r>
    </w:p>
    <w:p w14:paraId="7B1C00C9" w14:textId="77777777" w:rsidR="00386ABB" w:rsidRDefault="00386ABB" w:rsidP="00386ABB">
      <w:pPr>
        <w:ind w:left="567"/>
        <w:jc w:val="both"/>
      </w:pPr>
    </w:p>
    <w:p w14:paraId="7C57206B" w14:textId="77777777" w:rsidR="00077848" w:rsidRDefault="00077848" w:rsidP="00386ABB">
      <w:pPr>
        <w:ind w:left="567"/>
        <w:jc w:val="both"/>
      </w:pPr>
      <w:r>
        <w:t>Výtvarný obor je především zaměřen na tvůrčí činnost žáka</w:t>
      </w:r>
      <w:r w:rsidR="00386ABB">
        <w:t xml:space="preserve">, </w:t>
      </w:r>
      <w:proofErr w:type="gramStart"/>
      <w:r w:rsidR="00386ABB">
        <w:t>jež</w:t>
      </w:r>
      <w:proofErr w:type="gramEnd"/>
      <w:r w:rsidR="00386ABB">
        <w:t xml:space="preserve"> je velmi úzce prováz</w:t>
      </w:r>
      <w:r w:rsidR="007A46AA">
        <w:t>á</w:t>
      </w:r>
      <w:r w:rsidR="00386ABB">
        <w:t>na s </w:t>
      </w:r>
      <w:r>
        <w:t>vnímáním komunikačního obsahu různých vizuálně obrazných a obrazových vyjádření. Výuka je realizována formou různých vyučovacích metod, samostatnou prací žáka, prací ve dvojicích, skupinovým vyučováním, výtvarnými řadami, krátkodobými či dlouhodobými projekty, spolupr</w:t>
      </w:r>
      <w:r w:rsidR="007A46AA">
        <w:t>a</w:t>
      </w:r>
      <w:r>
        <w:t xml:space="preserve">cí s galeriemi, muzei, besedami, přednáškami, prezentacemi, tvorbou a vedením vlastních portfolií. Ve výuce je kladen důraz na řešení problémů, experiment a komunikaci. Nedílnou složkou </w:t>
      </w:r>
      <w:r w:rsidR="007A46AA">
        <w:t>Výtvarné výchovy</w:t>
      </w:r>
      <w:r>
        <w:t xml:space="preserve"> je práce s m</w:t>
      </w:r>
      <w:r w:rsidR="007A46AA">
        <w:t>é</w:t>
      </w:r>
      <w:r>
        <w:t xml:space="preserve">dii (možnost digitální fotografie, počítačová grafika, video). </w:t>
      </w:r>
    </w:p>
    <w:p w14:paraId="35839D63" w14:textId="77777777" w:rsidR="00077848" w:rsidRDefault="00077848">
      <w:pPr>
        <w:ind w:left="567"/>
      </w:pPr>
    </w:p>
    <w:p w14:paraId="1539A3D4" w14:textId="77777777" w:rsidR="00077848" w:rsidRDefault="00077848">
      <w:pPr>
        <w:ind w:left="567"/>
      </w:pPr>
      <w:r>
        <w:t>Do vzdělávacího obsahu Výtvarného oboru jsou začleněna následující průřezová témata:</w:t>
      </w:r>
    </w:p>
    <w:p w14:paraId="5F4EACB8" w14:textId="77777777" w:rsidR="00077848" w:rsidRPr="00386ABB" w:rsidRDefault="00077848" w:rsidP="00386ABB">
      <w:pPr>
        <w:ind w:left="1416"/>
        <w:rPr>
          <w:b/>
        </w:rPr>
      </w:pPr>
      <w:r w:rsidRPr="00386ABB">
        <w:rPr>
          <w:b/>
        </w:rPr>
        <w:t>Osobnostní a sociální výchova</w:t>
      </w:r>
    </w:p>
    <w:p w14:paraId="6844EB3A" w14:textId="77777777" w:rsidR="00077848" w:rsidRPr="00386ABB" w:rsidRDefault="00077848" w:rsidP="00386ABB">
      <w:pPr>
        <w:ind w:left="1416"/>
        <w:rPr>
          <w:b/>
        </w:rPr>
      </w:pPr>
      <w:r w:rsidRPr="00386ABB">
        <w:rPr>
          <w:b/>
        </w:rPr>
        <w:t>Výchova k myšlení v evropských a globálních souvislostech</w:t>
      </w:r>
    </w:p>
    <w:p w14:paraId="37010EDA" w14:textId="77777777" w:rsidR="00077848" w:rsidRPr="00386ABB" w:rsidRDefault="00077848" w:rsidP="00386ABB">
      <w:pPr>
        <w:ind w:left="1416"/>
        <w:rPr>
          <w:b/>
        </w:rPr>
      </w:pPr>
      <w:r w:rsidRPr="00386ABB">
        <w:rPr>
          <w:b/>
        </w:rPr>
        <w:t>Multikulturní výchova</w:t>
      </w:r>
    </w:p>
    <w:p w14:paraId="3EA3818F" w14:textId="77777777" w:rsidR="00077848" w:rsidRPr="00386ABB" w:rsidRDefault="00077848" w:rsidP="00386ABB">
      <w:pPr>
        <w:ind w:left="1416"/>
        <w:rPr>
          <w:b/>
        </w:rPr>
      </w:pPr>
      <w:r w:rsidRPr="00386ABB">
        <w:rPr>
          <w:b/>
        </w:rPr>
        <w:t>Enviro</w:t>
      </w:r>
      <w:r w:rsidR="007A46AA">
        <w:rPr>
          <w:b/>
        </w:rPr>
        <w:t>n</w:t>
      </w:r>
      <w:r w:rsidRPr="00386ABB">
        <w:rPr>
          <w:b/>
        </w:rPr>
        <w:t>mentální výchova</w:t>
      </w:r>
    </w:p>
    <w:p w14:paraId="21AE25EA" w14:textId="77777777" w:rsidR="00077848" w:rsidRPr="00386ABB" w:rsidRDefault="00077848" w:rsidP="00386ABB">
      <w:pPr>
        <w:ind w:left="1416"/>
        <w:rPr>
          <w:b/>
        </w:rPr>
      </w:pPr>
      <w:r w:rsidRPr="00386ABB">
        <w:rPr>
          <w:b/>
        </w:rPr>
        <w:t>Mediální výchova</w:t>
      </w:r>
    </w:p>
    <w:p w14:paraId="30F1491E" w14:textId="77777777" w:rsidR="00386ABB" w:rsidRDefault="00386ABB">
      <w:pPr>
        <w:ind w:left="567"/>
      </w:pPr>
    </w:p>
    <w:p w14:paraId="338EC5D6" w14:textId="77777777" w:rsidR="00077848" w:rsidRDefault="00077848" w:rsidP="00386ABB">
      <w:pPr>
        <w:ind w:left="567"/>
        <w:jc w:val="both"/>
      </w:pPr>
      <w:r>
        <w:t>Jejich prolínání, souvztažnost a doplňování je stále</w:t>
      </w:r>
      <w:r w:rsidR="007A46AA">
        <w:t xml:space="preserve"> </w:t>
      </w:r>
      <w:r>
        <w:t>přítomné v</w:t>
      </w:r>
      <w:r w:rsidR="00386ABB">
        <w:t>e všech výtvarných činnostech i </w:t>
      </w:r>
      <w:r>
        <w:t xml:space="preserve">diskutovaných tématech. </w:t>
      </w:r>
    </w:p>
    <w:p w14:paraId="07487697" w14:textId="77777777" w:rsidR="00077848" w:rsidRDefault="00077848">
      <w:pPr>
        <w:ind w:left="567"/>
      </w:pPr>
    </w:p>
    <w:p w14:paraId="01FA3C27" w14:textId="77777777" w:rsidR="00077848" w:rsidRDefault="00077848">
      <w:pPr>
        <w:rPr>
          <w:i/>
        </w:rPr>
      </w:pPr>
      <w:r>
        <w:rPr>
          <w:i/>
        </w:rPr>
        <w:t>Časové vymezení předmětu:</w:t>
      </w:r>
    </w:p>
    <w:p w14:paraId="77E2479B" w14:textId="77777777" w:rsidR="00077848" w:rsidRDefault="007A46AA" w:rsidP="00386ABB">
      <w:pPr>
        <w:ind w:left="567"/>
        <w:jc w:val="both"/>
      </w:pPr>
      <w:r>
        <w:t>Žáci si povinně volí mezi Hudební výchovou a Výtvarnou výchovou a pracují v oddělených skupinách.</w:t>
      </w:r>
      <w:r w:rsidR="00077848">
        <w:t xml:space="preserve"> </w:t>
      </w:r>
    </w:p>
    <w:p w14:paraId="3EE2024B" w14:textId="77777777" w:rsidR="00077848" w:rsidRDefault="00077848">
      <w:r>
        <w:t xml:space="preserve">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1276"/>
        <w:gridCol w:w="1417"/>
        <w:gridCol w:w="1418"/>
      </w:tblGrid>
      <w:tr w:rsidR="00077848" w14:paraId="2A999ACE" w14:textId="77777777">
        <w:trPr>
          <w:trHeight w:val="276"/>
          <w:jc w:val="center"/>
        </w:trPr>
        <w:tc>
          <w:tcPr>
            <w:tcW w:w="2410" w:type="dxa"/>
          </w:tcPr>
          <w:p w14:paraId="7F7EC0E6" w14:textId="77777777" w:rsidR="00077848" w:rsidRDefault="00077848">
            <w:pPr>
              <w:pStyle w:val="Obsahtabulky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Ročník </w:t>
            </w:r>
          </w:p>
        </w:tc>
        <w:tc>
          <w:tcPr>
            <w:tcW w:w="1276" w:type="dxa"/>
          </w:tcPr>
          <w:p w14:paraId="3CBB2699" w14:textId="77777777" w:rsidR="00077848" w:rsidRDefault="00077848">
            <w:pPr>
              <w:pStyle w:val="Obsahtabulky"/>
              <w:snapToGrid w:val="0"/>
              <w:jc w:val="center"/>
            </w:pPr>
            <w:r>
              <w:t>1. ročník</w:t>
            </w:r>
          </w:p>
        </w:tc>
        <w:tc>
          <w:tcPr>
            <w:tcW w:w="1276" w:type="dxa"/>
          </w:tcPr>
          <w:p w14:paraId="72C49CE9" w14:textId="77777777" w:rsidR="00077848" w:rsidRDefault="00077848">
            <w:pPr>
              <w:pStyle w:val="Obsahtabulky"/>
              <w:snapToGrid w:val="0"/>
              <w:jc w:val="center"/>
            </w:pPr>
            <w:r>
              <w:t>2. ročník</w:t>
            </w:r>
          </w:p>
        </w:tc>
        <w:tc>
          <w:tcPr>
            <w:tcW w:w="1417" w:type="dxa"/>
          </w:tcPr>
          <w:p w14:paraId="7BC494F8" w14:textId="77777777" w:rsidR="00077848" w:rsidRDefault="00077848">
            <w:pPr>
              <w:pStyle w:val="Obsahtabulky"/>
              <w:snapToGrid w:val="0"/>
              <w:jc w:val="center"/>
            </w:pPr>
            <w:r>
              <w:t>3. ročník</w:t>
            </w:r>
          </w:p>
        </w:tc>
        <w:tc>
          <w:tcPr>
            <w:tcW w:w="1418" w:type="dxa"/>
          </w:tcPr>
          <w:p w14:paraId="3F93F7E3" w14:textId="77777777" w:rsidR="00077848" w:rsidRDefault="00077848">
            <w:pPr>
              <w:pStyle w:val="Obsahtabulky"/>
              <w:snapToGrid w:val="0"/>
              <w:jc w:val="center"/>
            </w:pPr>
            <w:r>
              <w:t>4. ročník</w:t>
            </w:r>
          </w:p>
        </w:tc>
      </w:tr>
      <w:tr w:rsidR="00077848" w14:paraId="0C8A43D3" w14:textId="77777777">
        <w:trPr>
          <w:trHeight w:val="276"/>
          <w:jc w:val="center"/>
        </w:trPr>
        <w:tc>
          <w:tcPr>
            <w:tcW w:w="2410" w:type="dxa"/>
          </w:tcPr>
          <w:p w14:paraId="61D4946B" w14:textId="77777777" w:rsidR="00077848" w:rsidRDefault="00077848">
            <w:pPr>
              <w:pStyle w:val="Obsahtabulky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Hodinová dotace</w:t>
            </w:r>
          </w:p>
        </w:tc>
        <w:tc>
          <w:tcPr>
            <w:tcW w:w="1276" w:type="dxa"/>
          </w:tcPr>
          <w:p w14:paraId="334EC6EE" w14:textId="77777777" w:rsidR="00077848" w:rsidRDefault="00077848">
            <w:pPr>
              <w:pStyle w:val="Obsahtabulky"/>
              <w:snapToGrid w:val="0"/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70326E2D" w14:textId="77777777" w:rsidR="00077848" w:rsidRDefault="00077848">
            <w:pPr>
              <w:pStyle w:val="Obsahtabulky"/>
              <w:snapToGrid w:val="0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59B9ACC2" w14:textId="77777777" w:rsidR="00077848" w:rsidRDefault="00077848">
            <w:pPr>
              <w:pStyle w:val="Obsahtabulky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4325646B" w14:textId="77777777" w:rsidR="00077848" w:rsidRDefault="00077848">
            <w:pPr>
              <w:pStyle w:val="Obsahtabulky"/>
              <w:snapToGrid w:val="0"/>
              <w:jc w:val="center"/>
            </w:pPr>
            <w:r>
              <w:t>-</w:t>
            </w:r>
          </w:p>
        </w:tc>
      </w:tr>
      <w:tr w:rsidR="00077848" w14:paraId="37CCE4D0" w14:textId="77777777">
        <w:trPr>
          <w:trHeight w:val="276"/>
          <w:jc w:val="center"/>
        </w:trPr>
        <w:tc>
          <w:tcPr>
            <w:tcW w:w="2410" w:type="dxa"/>
          </w:tcPr>
          <w:p w14:paraId="2F58BF29" w14:textId="77777777" w:rsidR="00077848" w:rsidRDefault="00077848">
            <w:pPr>
              <w:pStyle w:val="Obsahtabulky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Roční počet hodin</w:t>
            </w:r>
          </w:p>
        </w:tc>
        <w:tc>
          <w:tcPr>
            <w:tcW w:w="1276" w:type="dxa"/>
          </w:tcPr>
          <w:p w14:paraId="7AAA42A3" w14:textId="77777777" w:rsidR="00077848" w:rsidRDefault="00127AD7">
            <w:pPr>
              <w:pStyle w:val="Obsahtabulky"/>
              <w:snapToGrid w:val="0"/>
              <w:jc w:val="center"/>
            </w:pPr>
            <w:r>
              <w:t>72</w:t>
            </w:r>
          </w:p>
        </w:tc>
        <w:tc>
          <w:tcPr>
            <w:tcW w:w="1276" w:type="dxa"/>
          </w:tcPr>
          <w:p w14:paraId="70CB50A3" w14:textId="77777777" w:rsidR="00077848" w:rsidRDefault="00127AD7">
            <w:pPr>
              <w:pStyle w:val="Obsahtabulky"/>
              <w:snapToGrid w:val="0"/>
              <w:jc w:val="center"/>
            </w:pPr>
            <w:r>
              <w:t>72</w:t>
            </w:r>
          </w:p>
        </w:tc>
        <w:tc>
          <w:tcPr>
            <w:tcW w:w="1417" w:type="dxa"/>
          </w:tcPr>
          <w:p w14:paraId="42E16CEF" w14:textId="77777777" w:rsidR="00077848" w:rsidRDefault="00077848">
            <w:pPr>
              <w:pStyle w:val="Obsahtabulky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5D1CE011" w14:textId="77777777" w:rsidR="00077848" w:rsidRDefault="00077848">
            <w:pPr>
              <w:pStyle w:val="Obsahtabulky"/>
              <w:snapToGrid w:val="0"/>
              <w:jc w:val="center"/>
            </w:pPr>
            <w:r>
              <w:t>-</w:t>
            </w:r>
          </w:p>
        </w:tc>
      </w:tr>
    </w:tbl>
    <w:p w14:paraId="4A72C3F9" w14:textId="77777777" w:rsidR="00077848" w:rsidRDefault="00077848"/>
    <w:p w14:paraId="2FD4FB14" w14:textId="77777777" w:rsidR="00077848" w:rsidRDefault="00077848">
      <w:pPr>
        <w:rPr>
          <w:i/>
        </w:rPr>
      </w:pPr>
      <w:r>
        <w:rPr>
          <w:i/>
        </w:rPr>
        <w:tab/>
      </w:r>
      <w:r>
        <w:rPr>
          <w:i/>
        </w:rPr>
        <w:tab/>
      </w:r>
    </w:p>
    <w:p w14:paraId="18B0FD05" w14:textId="77777777" w:rsidR="00077848" w:rsidRDefault="00077848">
      <w:pPr>
        <w:rPr>
          <w:i/>
        </w:rPr>
      </w:pPr>
      <w:r>
        <w:rPr>
          <w:i/>
        </w:rPr>
        <w:t>Organizační vymezení předmětu:</w:t>
      </w:r>
    </w:p>
    <w:p w14:paraId="58E7589F" w14:textId="77777777" w:rsidR="00077848" w:rsidRDefault="00077848" w:rsidP="00386ABB">
      <w:pPr>
        <w:ind w:left="567"/>
        <w:jc w:val="both"/>
      </w:pPr>
      <w:r>
        <w:t>Výuka probíhá ve specializované učebně – kreslírně, ta umožňuje klasickou organizaci práce pro jednotlivce i skupiny, práci u stojanů, práci s keramickou hlínou s návazností na dostupnost keramické pece i činnost s řadou dalších materiálů. Studentům je umožněná především přímá kreativní činnost doplněn</w:t>
      </w:r>
      <w:r w:rsidR="007A46AA">
        <w:t>á</w:t>
      </w:r>
      <w:r>
        <w:t xml:space="preserve"> výklad</w:t>
      </w:r>
      <w:r w:rsidR="007A46AA">
        <w:t>em</w:t>
      </w:r>
      <w:r>
        <w:t>, návštěvou ve výstav</w:t>
      </w:r>
      <w:r w:rsidR="00386ABB">
        <w:t>ních síních, exkurzemi, prací v </w:t>
      </w:r>
      <w:r>
        <w:t>plenéru, adjustační tvorbou a</w:t>
      </w:r>
      <w:r w:rsidR="007A46AA">
        <w:t>pod.</w:t>
      </w:r>
      <w:r>
        <w:t xml:space="preserve"> </w:t>
      </w:r>
    </w:p>
    <w:p w14:paraId="3E3FA141" w14:textId="77777777" w:rsidR="00077848" w:rsidRDefault="00077848">
      <w:pPr>
        <w:ind w:firstLine="708"/>
      </w:pPr>
    </w:p>
    <w:p w14:paraId="2A1A1E1F" w14:textId="77777777" w:rsidR="00077848" w:rsidRDefault="00077848" w:rsidP="00386ABB">
      <w:pPr>
        <w:keepNext/>
        <w:rPr>
          <w:i/>
        </w:rPr>
      </w:pPr>
      <w:r>
        <w:rPr>
          <w:i/>
        </w:rPr>
        <w:lastRenderedPageBreak/>
        <w:t>Výchovné a vzdělávací strategie:</w:t>
      </w:r>
    </w:p>
    <w:p w14:paraId="47024721" w14:textId="77777777" w:rsidR="00386ABB" w:rsidRDefault="00077848" w:rsidP="00386ABB">
      <w:pPr>
        <w:ind w:left="567"/>
        <w:jc w:val="both"/>
      </w:pPr>
      <w:r>
        <w:t xml:space="preserve">Výtvarný obor spolupracuje s jinými předměty, zejména pak s hudebním oborem. Úzká vazba mezi těmito obory se promítá do některých témat, zejména je patrná u tématu Umělecká tvorba a komunikace. </w:t>
      </w:r>
    </w:p>
    <w:p w14:paraId="3D6F9BD9" w14:textId="77777777" w:rsidR="00386ABB" w:rsidRDefault="00386ABB" w:rsidP="00386ABB">
      <w:pPr>
        <w:ind w:left="567"/>
        <w:jc w:val="both"/>
      </w:pPr>
    </w:p>
    <w:p w14:paraId="7DBAAC05" w14:textId="77777777" w:rsidR="00386ABB" w:rsidRDefault="00077848" w:rsidP="00386ABB">
      <w:pPr>
        <w:ind w:left="567"/>
        <w:jc w:val="both"/>
      </w:pPr>
      <w:r>
        <w:t>Vzdělávací obsah je členěn do dvou základních okruhů, pojíman</w:t>
      </w:r>
      <w:r w:rsidR="00386ABB">
        <w:t>ých v kontextech historických a </w:t>
      </w:r>
      <w:r>
        <w:t>sociokulturních, v jejich vývoji a proměnách. První okruh tvoří Obrazové znakové systémy umožňující vytváření aktivních postojů k aktuální</w:t>
      </w:r>
      <w:r w:rsidR="00386ABB">
        <w:t>m obsahům obrazové komunikace a </w:t>
      </w:r>
      <w:r>
        <w:t xml:space="preserve">reflektování osobního místa žáka ve světě vizuální kultury. </w:t>
      </w:r>
    </w:p>
    <w:p w14:paraId="7D6633FF" w14:textId="77777777" w:rsidR="00386ABB" w:rsidRDefault="00386ABB" w:rsidP="00386ABB">
      <w:pPr>
        <w:ind w:left="567"/>
        <w:jc w:val="both"/>
      </w:pPr>
    </w:p>
    <w:p w14:paraId="54E5CB53" w14:textId="77777777" w:rsidR="00386ABB" w:rsidRDefault="00077848" w:rsidP="00386ABB">
      <w:pPr>
        <w:ind w:left="567"/>
        <w:jc w:val="both"/>
      </w:pPr>
      <w:r>
        <w:t xml:space="preserve">Druhý okruh představují Znakové systémy výtvarného umění umožňující aktivní vstupování do výtvarného uměleckého procesu, využívání vlastních prožitků, postojů, zkušeností. Vychází přitom z počátků umění a jeho vývoje, zvláště pak od konce 19. století po současnost.  </w:t>
      </w:r>
    </w:p>
    <w:p w14:paraId="0EB61B94" w14:textId="77777777" w:rsidR="00386ABB" w:rsidRDefault="00386ABB" w:rsidP="00386ABB">
      <w:pPr>
        <w:ind w:left="567"/>
        <w:jc w:val="both"/>
      </w:pPr>
    </w:p>
    <w:p w14:paraId="7B4CA9DF" w14:textId="77777777" w:rsidR="00077848" w:rsidRDefault="00077848" w:rsidP="00386ABB">
      <w:pPr>
        <w:ind w:left="567"/>
        <w:jc w:val="both"/>
      </w:pPr>
      <w:r>
        <w:t xml:space="preserve">Pro utváření a rozvíjení vzdělávacích kompetencí se využívají v etapě gymnaziálního vzdělávání, kde se počítá s pěti klíčovými, následující strategie, metody, postupy a formy práce: </w:t>
      </w:r>
    </w:p>
    <w:p w14:paraId="471DB730" w14:textId="77777777" w:rsidR="00077848" w:rsidRDefault="00077848">
      <w:pPr>
        <w:ind w:firstLine="708"/>
        <w:rPr>
          <w:lang w:val="cs-CZ"/>
        </w:rPr>
      </w:pPr>
    </w:p>
    <w:p w14:paraId="5A098AEC" w14:textId="77777777" w:rsidR="00077848" w:rsidRPr="00386ABB" w:rsidRDefault="00077848">
      <w:pPr>
        <w:jc w:val="both"/>
        <w:rPr>
          <w:b/>
        </w:rPr>
      </w:pPr>
      <w:r w:rsidRPr="00386ABB">
        <w:rPr>
          <w:b/>
        </w:rPr>
        <w:t xml:space="preserve">Kompetence k učení </w:t>
      </w:r>
    </w:p>
    <w:p w14:paraId="3B235B72" w14:textId="77777777" w:rsidR="00077848" w:rsidRPr="00386ABB" w:rsidRDefault="00077848">
      <w:pPr>
        <w:jc w:val="both"/>
      </w:pPr>
      <w:r w:rsidRPr="00386ABB">
        <w:t>Žák:</w:t>
      </w:r>
    </w:p>
    <w:p w14:paraId="56780AD7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 xml:space="preserve">samostatně výtvarně </w:t>
      </w:r>
      <w:proofErr w:type="gramStart"/>
      <w:r w:rsidRPr="00386ABB">
        <w:t>pracuje</w:t>
      </w:r>
      <w:proofErr w:type="gramEnd"/>
      <w:r w:rsidRPr="00386ABB">
        <w:t xml:space="preserve"> a to individuálně i ve skupině</w:t>
      </w:r>
    </w:p>
    <w:p w14:paraId="5644BF8F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 xml:space="preserve">organizuje a řídí vlastní učení, a to při samostatné i skupinové práci, </w:t>
      </w:r>
      <w:r w:rsidR="00386ABB">
        <w:t>plánuje, organizuje, řídí a </w:t>
      </w:r>
      <w:r w:rsidRPr="00386ABB">
        <w:t xml:space="preserve">hodnotí vlastní pracovní činnost </w:t>
      </w:r>
    </w:p>
    <w:p w14:paraId="2675A88B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je schopen aplikace estetických poznatků a počinů ve svém životě</w:t>
      </w:r>
    </w:p>
    <w:p w14:paraId="0ACF9CF0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efektivně získává poznatky a využívá k tomu různé strategie učení a činnosti</w:t>
      </w:r>
    </w:p>
    <w:p w14:paraId="59C45EC1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kriticky přistupuje k různým zdrojům informací, získané informace hodnotí z hlediska jejich věrohodnosti, zpracovává je a využívá při svém studiu a praxi</w:t>
      </w:r>
    </w:p>
    <w:p w14:paraId="5D73FB76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doplňuje si vědomosti, propojuje je s již nabytými, systematizuje je a vědomě využívá pro svůj další rozvoj a uplatnění ve společnosti</w:t>
      </w:r>
    </w:p>
    <w:p w14:paraId="4582C68B" w14:textId="77777777" w:rsidR="00077848" w:rsidRPr="00386ABB" w:rsidRDefault="00077848">
      <w:pPr>
        <w:jc w:val="both"/>
      </w:pPr>
      <w:r w:rsidRPr="00386ABB">
        <w:t>Učitel:</w:t>
      </w:r>
    </w:p>
    <w:p w14:paraId="450792D2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motivuje a aktivuje zájem žáka o výtvarný obor</w:t>
      </w:r>
    </w:p>
    <w:p w14:paraId="4E985156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podporuje pocit uspokojení a radosti z vlastní tvorby žáka</w:t>
      </w:r>
    </w:p>
    <w:p w14:paraId="44754248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klade důraz na žákovu individualitu</w:t>
      </w:r>
    </w:p>
    <w:p w14:paraId="617CAF87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vede žáka k sebereflexi a záznamu vlastních portfolií</w:t>
      </w:r>
    </w:p>
    <w:p w14:paraId="0766B30D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 xml:space="preserve">rozvíjí žákovu vizuální gramotnost </w:t>
      </w:r>
    </w:p>
    <w:p w14:paraId="09EFA782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 xml:space="preserve">propojuje u žáka různé oblasti poznání </w:t>
      </w:r>
    </w:p>
    <w:p w14:paraId="49F9D907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učí žáka citovat, analyzovat a kriticky hodnotit</w:t>
      </w:r>
    </w:p>
    <w:p w14:paraId="1107C13B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probouzí inteligenci jazykovou, logickou, prostorovou, tělesně pohybovou a sociální</w:t>
      </w:r>
    </w:p>
    <w:p w14:paraId="718CA62F" w14:textId="77777777" w:rsidR="00077848" w:rsidRPr="00386ABB" w:rsidRDefault="00077848">
      <w:pPr>
        <w:jc w:val="both"/>
      </w:pPr>
    </w:p>
    <w:p w14:paraId="3BD04A4B" w14:textId="77777777" w:rsidR="00077848" w:rsidRPr="00386ABB" w:rsidRDefault="00077848">
      <w:pPr>
        <w:jc w:val="both"/>
        <w:rPr>
          <w:b/>
          <w:bCs/>
        </w:rPr>
      </w:pPr>
      <w:r w:rsidRPr="00386ABB">
        <w:rPr>
          <w:b/>
          <w:bCs/>
        </w:rPr>
        <w:t>Kompetence k řešení problémů</w:t>
      </w:r>
    </w:p>
    <w:p w14:paraId="40BEE468" w14:textId="77777777" w:rsidR="00077848" w:rsidRPr="00386ABB" w:rsidRDefault="00077848">
      <w:pPr>
        <w:jc w:val="both"/>
      </w:pPr>
      <w:r w:rsidRPr="00386ABB">
        <w:t xml:space="preserve">Žák: </w:t>
      </w:r>
    </w:p>
    <w:p w14:paraId="764D365B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rozpozná problém, objasní jeho podstatu, rozčlení ho na segmenty a navrhuje postupné kroky, případně varianty jeho řešení</w:t>
      </w:r>
    </w:p>
    <w:p w14:paraId="0B2B3354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 xml:space="preserve">orientuje se v nově vzniklých situacích a pružně na ně reaguje </w:t>
      </w:r>
    </w:p>
    <w:p w14:paraId="135CD125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uplatňuje základní myšlenkové operace, ale i fantazii, intuici a představivost</w:t>
      </w:r>
    </w:p>
    <w:p w14:paraId="6AD031AF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uplatňuje při řešení problémů logické, matematické, empirické a heuristic</w:t>
      </w:r>
      <w:r w:rsidR="00386ABB">
        <w:t>ké metody s </w:t>
      </w:r>
      <w:r w:rsidRPr="00386ABB">
        <w:t>využitím odborného jazyka a symboliky</w:t>
      </w:r>
    </w:p>
    <w:p w14:paraId="500EFE16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ověřuje a kriticky interpretuje získané informace, pro své tvrzení najde důkazy a formuluje podložené závěry</w:t>
      </w:r>
    </w:p>
    <w:p w14:paraId="6A36610A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lastRenderedPageBreak/>
        <w:t>je otevřený k poznávání nových a originálních postupů a řešení problémů, nachází různé alternativy řešení, navrhuje varianty řešení problémů a zvažuje jejich přednosti, rizika a možné negativní důsledky</w:t>
      </w:r>
    </w:p>
    <w:p w14:paraId="4335AEAC" w14:textId="77777777" w:rsidR="00077848" w:rsidRPr="00386ABB" w:rsidRDefault="00077848">
      <w:pPr>
        <w:jc w:val="both"/>
      </w:pPr>
      <w:r w:rsidRPr="00386ABB">
        <w:t>Učitel:</w:t>
      </w:r>
    </w:p>
    <w:p w14:paraId="7D7AE7DA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zařazuje individuální, projektové i skupinové vyučování jako metody vedoucí žáka k řešení problémů</w:t>
      </w:r>
    </w:p>
    <w:p w14:paraId="6F1DA18F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vede diskuze, psychohry výtvarně zaměřené</w:t>
      </w:r>
    </w:p>
    <w:p w14:paraId="5ECBE575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uskutečňuje prezentace projektů a seminárních prací</w:t>
      </w:r>
    </w:p>
    <w:p w14:paraId="4F2E92BE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připravuje exkurze</w:t>
      </w:r>
    </w:p>
    <w:p w14:paraId="48C069AD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podporuje samostatnou tvůrčí práci žáka s důrazem na experiment</w:t>
      </w:r>
    </w:p>
    <w:p w14:paraId="18A2E5D8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rozvíjí schopnost žáka porovnávat své výsledky s díly profesionálních výtvarníků různých výtvarných epoch</w:t>
      </w:r>
    </w:p>
    <w:p w14:paraId="3C585AB3" w14:textId="77777777" w:rsidR="00077848" w:rsidRPr="00386ABB" w:rsidRDefault="00077848">
      <w:pPr>
        <w:jc w:val="both"/>
      </w:pPr>
    </w:p>
    <w:p w14:paraId="249C4697" w14:textId="77777777" w:rsidR="00077848" w:rsidRPr="00386ABB" w:rsidRDefault="00077848">
      <w:pPr>
        <w:jc w:val="both"/>
        <w:rPr>
          <w:b/>
          <w:bCs/>
        </w:rPr>
      </w:pPr>
      <w:r w:rsidRPr="00386ABB">
        <w:rPr>
          <w:b/>
          <w:bCs/>
        </w:rPr>
        <w:t>Kompetence komunikativní</w:t>
      </w:r>
    </w:p>
    <w:p w14:paraId="1A4CE639" w14:textId="77777777" w:rsidR="00077848" w:rsidRPr="00386ABB" w:rsidRDefault="00077848">
      <w:pPr>
        <w:jc w:val="both"/>
      </w:pPr>
      <w:r w:rsidRPr="00386ABB">
        <w:t>Žák:</w:t>
      </w:r>
    </w:p>
    <w:p w14:paraId="1328EA9B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efektivně a tvořivě využívá dostupných prostředků komunikace</w:t>
      </w:r>
    </w:p>
    <w:p w14:paraId="23BD043E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pružně reaguje na rozvoj informačních a komunikačních teori</w:t>
      </w:r>
      <w:r w:rsidR="00386ABB">
        <w:t>í a využívá je při komunikaci s </w:t>
      </w:r>
      <w:r w:rsidRPr="00386ABB">
        <w:t>okolním světem</w:t>
      </w:r>
    </w:p>
    <w:p w14:paraId="25588063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prakticky používá komunikativní dovednosti v dalším studiu i ve svém osobn</w:t>
      </w:r>
      <w:r w:rsidR="00386ABB">
        <w:t>ím, profesním a </w:t>
      </w:r>
      <w:r w:rsidRPr="00386ABB">
        <w:t>občanském životě</w:t>
      </w:r>
    </w:p>
    <w:p w14:paraId="4F4222D7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rozumí sdělením různého typu v různých komunikačních situacích, správně interpretuje přijímaná sdělení a věcně argumentuje</w:t>
      </w:r>
    </w:p>
    <w:p w14:paraId="373F79E2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vyjadřuje se jasně, srozumitelně a přiměřeně ke komunikačnímu záměru a komunikační situaci v projevech mluvených i psaných</w:t>
      </w:r>
    </w:p>
    <w:p w14:paraId="19339C89" w14:textId="77777777" w:rsidR="00077848" w:rsidRPr="00386ABB" w:rsidRDefault="00077848">
      <w:pPr>
        <w:jc w:val="both"/>
      </w:pPr>
      <w:r w:rsidRPr="00386ABB">
        <w:t xml:space="preserve">Učitel: </w:t>
      </w:r>
    </w:p>
    <w:p w14:paraId="6C08E78B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vede žáka k osvojování odborného pojmosloví</w:t>
      </w:r>
    </w:p>
    <w:p w14:paraId="2CA7AD0B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učí ho samostatné komunikaci a orientaci ve vizuálním prostředí</w:t>
      </w:r>
    </w:p>
    <w:p w14:paraId="37A6480D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vede žáka k řešení vztahu žák (tvůrce díla) a divák</w:t>
      </w:r>
    </w:p>
    <w:p w14:paraId="0126F863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klade důraz na možnosti komunikačního propojení s ostatními předměty</w:t>
      </w:r>
    </w:p>
    <w:p w14:paraId="4F13A363" w14:textId="77777777" w:rsidR="00077848" w:rsidRDefault="00077848">
      <w:pPr>
        <w:jc w:val="both"/>
      </w:pPr>
    </w:p>
    <w:p w14:paraId="3F6FFA5D" w14:textId="77777777" w:rsidR="00077848" w:rsidRPr="00386ABB" w:rsidRDefault="00077848">
      <w:pPr>
        <w:jc w:val="both"/>
        <w:rPr>
          <w:b/>
          <w:bCs/>
        </w:rPr>
      </w:pPr>
      <w:r w:rsidRPr="00386ABB">
        <w:rPr>
          <w:b/>
          <w:bCs/>
        </w:rPr>
        <w:t>Kompetence sociální a personální</w:t>
      </w:r>
    </w:p>
    <w:p w14:paraId="45E48838" w14:textId="77777777" w:rsidR="00077848" w:rsidRPr="00386ABB" w:rsidRDefault="00077848">
      <w:pPr>
        <w:jc w:val="both"/>
      </w:pPr>
      <w:r w:rsidRPr="00386ABB">
        <w:t xml:space="preserve">Žák: </w:t>
      </w:r>
    </w:p>
    <w:p w14:paraId="6B4A9C4A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je schopen sebereflexe, odhaduje důsledky vlastního jednání a chování v nejrůznějších situacích, své jednání a chování koriguje</w:t>
      </w:r>
    </w:p>
    <w:p w14:paraId="285ABBD2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stanovuje si cíle a priority s ohledem na své osobní schopnosti, zájmovou orientaci i životní podmínky</w:t>
      </w:r>
    </w:p>
    <w:p w14:paraId="3BE4215C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adaptuje se na měnící se životní a pracovní podmínky a tvořivě je ovlivňuje</w:t>
      </w:r>
    </w:p>
    <w:p w14:paraId="39E0977F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při práci v týmu spolupracuje při dosahování společně stanovených cílů</w:t>
      </w:r>
    </w:p>
    <w:p w14:paraId="7820AB24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přispívá k vytváření hodnotných mezilidských vztahů</w:t>
      </w:r>
    </w:p>
    <w:p w14:paraId="18527346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projevuje pozitivní vztah k vlastnímu zdraví</w:t>
      </w:r>
    </w:p>
    <w:p w14:paraId="2E1D0D30" w14:textId="77777777" w:rsidR="00077848" w:rsidRPr="00386ABB" w:rsidRDefault="00077848">
      <w:pPr>
        <w:jc w:val="both"/>
      </w:pPr>
      <w:r w:rsidRPr="00386ABB">
        <w:t xml:space="preserve">Učitel: </w:t>
      </w:r>
    </w:p>
    <w:p w14:paraId="2B8FAC3A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vede žáka k umění dialogu, schopnosti naslouchat a akceptovat odlišnosti jiných</w:t>
      </w:r>
    </w:p>
    <w:p w14:paraId="41CEF2FB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respektuje výsledek práce žáka jako originální výtvor</w:t>
      </w:r>
    </w:p>
    <w:p w14:paraId="3B4C4CB8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vede žáka k zodpovědnosti za svou práci</w:t>
      </w:r>
    </w:p>
    <w:p w14:paraId="7927F7E5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motivuje žáka k multikulturní výchově a k respektování etických, kulturních a duchovních hodnot předchozích generací</w:t>
      </w:r>
    </w:p>
    <w:p w14:paraId="0D5E1038" w14:textId="77777777" w:rsidR="00077848" w:rsidRPr="00386ABB" w:rsidRDefault="00077848">
      <w:pPr>
        <w:ind w:left="720" w:hanging="360"/>
        <w:jc w:val="both"/>
      </w:pPr>
    </w:p>
    <w:p w14:paraId="6CA0E9EA" w14:textId="77777777" w:rsidR="00077848" w:rsidRPr="00386ABB" w:rsidRDefault="00077848" w:rsidP="00386ABB">
      <w:pPr>
        <w:keepNext/>
        <w:jc w:val="both"/>
        <w:rPr>
          <w:b/>
          <w:bCs/>
        </w:rPr>
      </w:pPr>
      <w:r w:rsidRPr="00386ABB">
        <w:rPr>
          <w:b/>
          <w:bCs/>
        </w:rPr>
        <w:lastRenderedPageBreak/>
        <w:t>Kompetence občanské</w:t>
      </w:r>
    </w:p>
    <w:p w14:paraId="743AB156" w14:textId="77777777" w:rsidR="00077848" w:rsidRPr="00386ABB" w:rsidRDefault="00077848" w:rsidP="00386ABB">
      <w:pPr>
        <w:keepNext/>
        <w:jc w:val="both"/>
      </w:pPr>
      <w:r w:rsidRPr="00386ABB">
        <w:t>Žák:</w:t>
      </w:r>
    </w:p>
    <w:p w14:paraId="0AB22FD9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stanovuje si krátkodobé i perspektivní cíle vycházející nejen z vl</w:t>
      </w:r>
      <w:r w:rsidR="00386ABB">
        <w:t>astních potřeb a zájmů, ale i z </w:t>
      </w:r>
      <w:r w:rsidRPr="00386ABB">
        <w:t>potřeb společnosti a cílevědomě je uskutečňuje</w:t>
      </w:r>
    </w:p>
    <w:p w14:paraId="70E25831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zodpovědně a tvořivě přistupuje k plnění svých povinností a úkolů</w:t>
      </w:r>
    </w:p>
    <w:p w14:paraId="365E5121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hájí svá práva i práva jiných, vystupuje proti jejich potlačování</w:t>
      </w:r>
    </w:p>
    <w:p w14:paraId="5B5B263E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vnímá, přijímá, vytváří a rozvíjí etické, kulturní a duchovní hod</w:t>
      </w:r>
      <w:r w:rsidR="00386ABB">
        <w:t>noty, které nespočívají pouze v </w:t>
      </w:r>
      <w:r w:rsidRPr="00386ABB">
        <w:t>materiálním uspokojení lidských potřeb</w:t>
      </w:r>
    </w:p>
    <w:p w14:paraId="52D70EC2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zaujímá odpovědné postoje k otázkám sociálním, kulturním, ekologickým a ekonomickým</w:t>
      </w:r>
    </w:p>
    <w:p w14:paraId="1F5E1A72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poskytne účinnou pomoc a chová se zodpověd</w:t>
      </w:r>
      <w:r w:rsidR="00386ABB">
        <w:t>n</w:t>
      </w:r>
      <w:r w:rsidRPr="00386ABB">
        <w:t>ě v krizových situacích a v situacích ohrožujících život a zdraví člověka</w:t>
      </w:r>
    </w:p>
    <w:p w14:paraId="78294574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aktivně se zapojuje do občanského života svého okolí a společnosti</w:t>
      </w:r>
    </w:p>
    <w:p w14:paraId="625A5C43" w14:textId="77777777" w:rsidR="00CB4B66" w:rsidRPr="00386ABB" w:rsidRDefault="00CB4B66">
      <w:pPr>
        <w:numPr>
          <w:ilvl w:val="0"/>
          <w:numId w:val="4"/>
        </w:numPr>
        <w:jc w:val="both"/>
      </w:pPr>
    </w:p>
    <w:p w14:paraId="3F92708C" w14:textId="77777777" w:rsidR="00077848" w:rsidRPr="00386ABB" w:rsidRDefault="00077848">
      <w:pPr>
        <w:jc w:val="both"/>
      </w:pPr>
      <w:r w:rsidRPr="00386ABB">
        <w:t xml:space="preserve">Učitel: </w:t>
      </w:r>
    </w:p>
    <w:p w14:paraId="6FF48E83" w14:textId="77777777" w:rsidR="00077848" w:rsidRPr="00386ABB" w:rsidRDefault="00077848">
      <w:pPr>
        <w:numPr>
          <w:ilvl w:val="0"/>
          <w:numId w:val="4"/>
        </w:numPr>
        <w:jc w:val="both"/>
      </w:pPr>
      <w:r w:rsidRPr="00386ABB">
        <w:t>vede žáka k porozumění nejnovějším tendencím vývoje lidské společnosti v závislosti na chování lidí v minulosti a na základě jeho znalostí z dějin umění</w:t>
      </w:r>
    </w:p>
    <w:p w14:paraId="140C27C3" w14:textId="2C153F88" w:rsidR="00386ABB" w:rsidRDefault="00077848" w:rsidP="00386ABB">
      <w:pPr>
        <w:numPr>
          <w:ilvl w:val="0"/>
          <w:numId w:val="4"/>
        </w:numPr>
        <w:jc w:val="both"/>
      </w:pPr>
      <w:r w:rsidRPr="00386ABB">
        <w:t>motivuje žáka k pochopení tradic, hodnot, charakteru i rituálů svého národa a společnosti návštěvami galerií, muzeí</w:t>
      </w:r>
      <w:r w:rsidR="00386ABB">
        <w:t>, </w:t>
      </w:r>
      <w:r w:rsidR="00CB4B66" w:rsidRPr="00386ABB">
        <w:t>…</w:t>
      </w:r>
    </w:p>
    <w:p w14:paraId="75242EB9" w14:textId="77777777" w:rsidR="0074080C" w:rsidRDefault="0074080C" w:rsidP="0074080C">
      <w:pPr>
        <w:jc w:val="both"/>
        <w:rPr>
          <w:rFonts w:ascii="Calibri" w:hAnsi="Calibri" w:cs="Calibri"/>
          <w:b/>
          <w:bCs/>
        </w:rPr>
      </w:pPr>
    </w:p>
    <w:p w14:paraId="2DF1B88A" w14:textId="16A28DBC" w:rsidR="0074080C" w:rsidRPr="0074080C" w:rsidRDefault="0074080C" w:rsidP="0074080C">
      <w:pPr>
        <w:keepNext/>
        <w:jc w:val="both"/>
        <w:rPr>
          <w:b/>
          <w:bCs/>
        </w:rPr>
      </w:pPr>
      <w:r w:rsidRPr="0074080C">
        <w:rPr>
          <w:b/>
          <w:bCs/>
        </w:rPr>
        <w:t>Kompetence digitální</w:t>
      </w:r>
    </w:p>
    <w:p w14:paraId="2D4159E7" w14:textId="77777777" w:rsidR="0074080C" w:rsidRPr="0074080C" w:rsidRDefault="0074080C" w:rsidP="0074080C">
      <w:pPr>
        <w:keepNext/>
        <w:jc w:val="both"/>
      </w:pPr>
      <w:r w:rsidRPr="0074080C">
        <w:t>Žák:</w:t>
      </w:r>
    </w:p>
    <w:p w14:paraId="3F22CF9B" w14:textId="77777777" w:rsidR="0074080C" w:rsidRPr="0074080C" w:rsidRDefault="0074080C" w:rsidP="0074080C">
      <w:pPr>
        <w:numPr>
          <w:ilvl w:val="0"/>
          <w:numId w:val="4"/>
        </w:numPr>
        <w:jc w:val="both"/>
      </w:pPr>
      <w:r w:rsidRPr="0074080C">
        <w:t>je veden k používání digitálních zařízení, aplikací a služeb</w:t>
      </w:r>
    </w:p>
    <w:p w14:paraId="35833B3C" w14:textId="77777777" w:rsidR="0074080C" w:rsidRPr="0074080C" w:rsidRDefault="0074080C" w:rsidP="0074080C">
      <w:pPr>
        <w:numPr>
          <w:ilvl w:val="0"/>
          <w:numId w:val="4"/>
        </w:numPr>
        <w:jc w:val="both"/>
      </w:pPr>
      <w:r w:rsidRPr="0074080C">
        <w:t>pracuje s digitálními daty a obsahem (získává, tvoří, sdílí, publikuje), přitom využívá vhodné prostředky a postupy jakými jsou respektování licencí, etických norem, dodržování autorských práv</w:t>
      </w:r>
    </w:p>
    <w:p w14:paraId="0684430B" w14:textId="77777777" w:rsidR="0074080C" w:rsidRPr="0074080C" w:rsidRDefault="0074080C" w:rsidP="0074080C">
      <w:pPr>
        <w:numPr>
          <w:ilvl w:val="0"/>
          <w:numId w:val="4"/>
        </w:numPr>
        <w:jc w:val="both"/>
      </w:pPr>
      <w:r w:rsidRPr="0074080C">
        <w:t>využívá digitální zařízení k navrhování, úpravě, ke komunikaci</w:t>
      </w:r>
    </w:p>
    <w:p w14:paraId="1B0CB319" w14:textId="77777777" w:rsidR="0074080C" w:rsidRPr="0074080C" w:rsidRDefault="0074080C" w:rsidP="0074080C">
      <w:pPr>
        <w:numPr>
          <w:ilvl w:val="0"/>
          <w:numId w:val="4"/>
        </w:numPr>
        <w:jc w:val="both"/>
      </w:pPr>
      <w:r w:rsidRPr="0074080C">
        <w:t>vyhodnocuje pozitiva i negativa digitálních technologií</w:t>
      </w:r>
    </w:p>
    <w:p w14:paraId="46330272" w14:textId="77777777" w:rsidR="0074080C" w:rsidRDefault="0074080C" w:rsidP="0074080C">
      <w:pPr>
        <w:jc w:val="both"/>
      </w:pPr>
    </w:p>
    <w:p w14:paraId="315E142B" w14:textId="77777777" w:rsidR="00386ABB" w:rsidRDefault="00386ABB" w:rsidP="00386ABB">
      <w:pPr>
        <w:jc w:val="both"/>
      </w:pPr>
    </w:p>
    <w:p w14:paraId="01389589" w14:textId="77777777" w:rsidR="00386ABB" w:rsidRPr="00386ABB" w:rsidRDefault="00386ABB" w:rsidP="00386ABB">
      <w:pPr>
        <w:jc w:val="both"/>
        <w:sectPr w:rsidR="00386ABB" w:rsidRPr="00386ABB" w:rsidSect="0074080C">
          <w:headerReference w:type="default" r:id="rId7"/>
          <w:footerReference w:type="default" r:id="rId8"/>
          <w:footnotePr>
            <w:pos w:val="beneathText"/>
          </w:footnotePr>
          <w:pgSz w:w="11905" w:h="16837"/>
          <w:pgMar w:top="1134" w:right="1021" w:bottom="1361" w:left="1021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676"/>
        <w:gridCol w:w="2363"/>
        <w:gridCol w:w="3502"/>
        <w:gridCol w:w="3534"/>
        <w:gridCol w:w="4221"/>
      </w:tblGrid>
      <w:tr w:rsidR="00127AD7" w:rsidRPr="00A27645" w14:paraId="245F28F9" w14:textId="77777777">
        <w:trPr>
          <w:trHeight w:val="1196"/>
          <w:jc w:val="center"/>
        </w:trPr>
        <w:tc>
          <w:tcPr>
            <w:tcW w:w="676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CD4910" w14:textId="77777777" w:rsidR="00127AD7" w:rsidRPr="00127AD7" w:rsidRDefault="00127AD7" w:rsidP="00127AD7">
            <w:pPr>
              <w:jc w:val="center"/>
              <w:rPr>
                <w:b/>
              </w:rPr>
            </w:pPr>
            <w:r w:rsidRPr="00127AD7">
              <w:rPr>
                <w:b/>
              </w:rPr>
              <w:lastRenderedPageBreak/>
              <w:t>Roč.</w:t>
            </w:r>
          </w:p>
        </w:tc>
        <w:tc>
          <w:tcPr>
            <w:tcW w:w="2429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878CFAB" w14:textId="77777777" w:rsidR="00127AD7" w:rsidRPr="00127AD7" w:rsidRDefault="00127AD7" w:rsidP="00127AD7">
            <w:pPr>
              <w:jc w:val="center"/>
              <w:rPr>
                <w:b/>
              </w:rPr>
            </w:pPr>
            <w:r w:rsidRPr="00127AD7">
              <w:rPr>
                <w:b/>
              </w:rPr>
              <w:t>TÉMA</w:t>
            </w:r>
          </w:p>
        </w:tc>
        <w:tc>
          <w:tcPr>
            <w:tcW w:w="364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DC3A4DE" w14:textId="77777777" w:rsidR="00127AD7" w:rsidRPr="00127AD7" w:rsidRDefault="00127AD7" w:rsidP="00127AD7">
            <w:pPr>
              <w:jc w:val="center"/>
              <w:rPr>
                <w:b/>
              </w:rPr>
            </w:pPr>
          </w:p>
          <w:p w14:paraId="3598B902" w14:textId="77777777" w:rsidR="00127AD7" w:rsidRPr="00127AD7" w:rsidRDefault="00127AD7" w:rsidP="00127AD7">
            <w:pPr>
              <w:jc w:val="center"/>
              <w:rPr>
                <w:b/>
              </w:rPr>
            </w:pPr>
            <w:r w:rsidRPr="00127AD7">
              <w:rPr>
                <w:b/>
              </w:rPr>
              <w:t>VÝSTUP</w:t>
            </w:r>
          </w:p>
          <w:p w14:paraId="3EFE4BD5" w14:textId="77777777" w:rsidR="00127AD7" w:rsidRPr="00127AD7" w:rsidRDefault="00127AD7" w:rsidP="00FB6646">
            <w:pPr>
              <w:rPr>
                <w:b/>
              </w:rPr>
            </w:pPr>
            <w:r w:rsidRPr="00127AD7">
              <w:rPr>
                <w:b/>
              </w:rPr>
              <w:t>Žák:</w:t>
            </w:r>
          </w:p>
        </w:tc>
        <w:tc>
          <w:tcPr>
            <w:tcW w:w="364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CAFF682" w14:textId="77777777" w:rsidR="00127AD7" w:rsidRPr="00127AD7" w:rsidRDefault="00127AD7" w:rsidP="00127AD7">
            <w:pPr>
              <w:jc w:val="center"/>
              <w:rPr>
                <w:b/>
              </w:rPr>
            </w:pPr>
            <w:r w:rsidRPr="00127AD7">
              <w:rPr>
                <w:b/>
              </w:rPr>
              <w:t>UČIVO</w:t>
            </w:r>
          </w:p>
        </w:tc>
        <w:tc>
          <w:tcPr>
            <w:tcW w:w="4424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590A1AF" w14:textId="77777777" w:rsidR="00127AD7" w:rsidRPr="00127AD7" w:rsidRDefault="00127AD7" w:rsidP="00127AD7">
            <w:pPr>
              <w:jc w:val="center"/>
              <w:rPr>
                <w:b/>
              </w:rPr>
            </w:pPr>
            <w:r w:rsidRPr="00127AD7">
              <w:rPr>
                <w:b/>
              </w:rPr>
              <w:t>INTEGRACE,</w:t>
            </w:r>
          </w:p>
          <w:p w14:paraId="589782DA" w14:textId="77777777" w:rsidR="00127AD7" w:rsidRPr="00127AD7" w:rsidRDefault="00127AD7" w:rsidP="00127AD7">
            <w:pPr>
              <w:jc w:val="center"/>
              <w:rPr>
                <w:b/>
              </w:rPr>
            </w:pPr>
            <w:r w:rsidRPr="00127AD7">
              <w:rPr>
                <w:b/>
              </w:rPr>
              <w:t>MEZIPŘEDMĚTOVÉ VZTAHY,</w:t>
            </w:r>
          </w:p>
          <w:p w14:paraId="4783BB96" w14:textId="77777777" w:rsidR="00127AD7" w:rsidRPr="00127AD7" w:rsidRDefault="00127AD7" w:rsidP="00127AD7">
            <w:pPr>
              <w:jc w:val="center"/>
              <w:rPr>
                <w:b/>
              </w:rPr>
            </w:pPr>
            <w:r w:rsidRPr="00127AD7">
              <w:rPr>
                <w:b/>
              </w:rPr>
              <w:t>PRŮŘEZOVÁ TÉMATA,</w:t>
            </w:r>
          </w:p>
          <w:p w14:paraId="23C053E4" w14:textId="77777777" w:rsidR="00127AD7" w:rsidRPr="00127AD7" w:rsidRDefault="00127AD7" w:rsidP="00127AD7">
            <w:pPr>
              <w:jc w:val="center"/>
              <w:rPr>
                <w:b/>
              </w:rPr>
            </w:pPr>
            <w:r w:rsidRPr="00127AD7">
              <w:rPr>
                <w:b/>
              </w:rPr>
              <w:t>POZNÁMKY</w:t>
            </w:r>
          </w:p>
        </w:tc>
      </w:tr>
      <w:tr w:rsidR="00127AD7" w:rsidRPr="00127AD7" w14:paraId="03306280" w14:textId="77777777">
        <w:trPr>
          <w:jc w:val="center"/>
        </w:trPr>
        <w:tc>
          <w:tcPr>
            <w:tcW w:w="67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B39572" w14:textId="77777777" w:rsidR="00127AD7" w:rsidRPr="00127AD7" w:rsidRDefault="00127AD7" w:rsidP="00127AD7">
            <w:pPr>
              <w:jc w:val="center"/>
              <w:rPr>
                <w:b/>
              </w:rPr>
            </w:pPr>
            <w:r w:rsidRPr="00127AD7">
              <w:rPr>
                <w:b/>
              </w:rPr>
              <w:t>1.</w:t>
            </w:r>
          </w:p>
        </w:tc>
        <w:tc>
          <w:tcPr>
            <w:tcW w:w="24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1793113" w14:textId="77777777" w:rsidR="00127AD7" w:rsidRPr="00127AD7" w:rsidRDefault="00127AD7" w:rsidP="00FB6646">
            <w:pPr>
              <w:rPr>
                <w:b/>
              </w:rPr>
            </w:pPr>
            <w:r w:rsidRPr="00127AD7">
              <w:rPr>
                <w:b/>
              </w:rPr>
              <w:t xml:space="preserve">Počátky a </w:t>
            </w:r>
            <w:proofErr w:type="gramStart"/>
            <w:r w:rsidRPr="00127AD7">
              <w:rPr>
                <w:b/>
              </w:rPr>
              <w:t xml:space="preserve">umění - </w:t>
            </w:r>
            <w:r w:rsidRPr="00DB694F">
              <w:t>zanechávání</w:t>
            </w:r>
            <w:proofErr w:type="gramEnd"/>
            <w:r w:rsidRPr="00DB694F">
              <w:t xml:space="preserve"> stop ve vývoji člověka, abstrakce od pravěku po dnešek</w:t>
            </w:r>
          </w:p>
        </w:tc>
        <w:tc>
          <w:tcPr>
            <w:tcW w:w="3646" w:type="dxa"/>
            <w:tcBorders>
              <w:top w:val="double" w:sz="4" w:space="0" w:color="auto"/>
              <w:bottom w:val="single" w:sz="4" w:space="0" w:color="auto"/>
            </w:tcBorders>
          </w:tcPr>
          <w:p w14:paraId="715C66B6" w14:textId="77777777" w:rsidR="00127AD7" w:rsidRDefault="00127AD7" w:rsidP="00127AD7">
            <w:pPr>
              <w:numPr>
                <w:ilvl w:val="0"/>
                <w:numId w:val="8"/>
              </w:numPr>
              <w:suppressAutoHyphens w:val="0"/>
            </w:pPr>
            <w:r>
              <w:t>vytváří si přehled širokého spektra kreslířských, grafických a malířských technik</w:t>
            </w:r>
          </w:p>
          <w:p w14:paraId="00DD58E5" w14:textId="77777777" w:rsidR="00127AD7" w:rsidRDefault="00127AD7" w:rsidP="00127AD7">
            <w:pPr>
              <w:numPr>
                <w:ilvl w:val="0"/>
                <w:numId w:val="8"/>
              </w:numPr>
              <w:suppressAutoHyphens w:val="0"/>
            </w:pPr>
            <w:r>
              <w:t>vyjadřuje a chápe abstrakci, stylizaci, objem, strukturu, světlo, barvu, prostor a čas</w:t>
            </w:r>
          </w:p>
          <w:p w14:paraId="46A7F792" w14:textId="77777777" w:rsidR="00127AD7" w:rsidRDefault="00127AD7" w:rsidP="00127AD7">
            <w:pPr>
              <w:numPr>
                <w:ilvl w:val="0"/>
                <w:numId w:val="8"/>
              </w:numPr>
              <w:suppressAutoHyphens w:val="0"/>
            </w:pPr>
            <w:r>
              <w:t>používá pojmů k vyjádření specifických vlastností výtvarných technik</w:t>
            </w:r>
          </w:p>
          <w:p w14:paraId="34D18697" w14:textId="77777777" w:rsidR="00127AD7" w:rsidRDefault="00127AD7" w:rsidP="00127AD7">
            <w:pPr>
              <w:numPr>
                <w:ilvl w:val="0"/>
                <w:numId w:val="8"/>
              </w:numPr>
              <w:suppressAutoHyphens w:val="0"/>
            </w:pPr>
            <w:r>
              <w:t>rozlišuje jednotlivé techniky</w:t>
            </w:r>
          </w:p>
          <w:p w14:paraId="65251908" w14:textId="77777777" w:rsidR="00127AD7" w:rsidRPr="00A27645" w:rsidRDefault="00127AD7" w:rsidP="00127AD7">
            <w:pPr>
              <w:numPr>
                <w:ilvl w:val="0"/>
                <w:numId w:val="8"/>
              </w:numPr>
              <w:suppressAutoHyphens w:val="0"/>
            </w:pPr>
            <w:r>
              <w:t>vnímá umění od pravěku po současnost</w:t>
            </w:r>
          </w:p>
        </w:tc>
        <w:tc>
          <w:tcPr>
            <w:tcW w:w="3643" w:type="dxa"/>
            <w:tcBorders>
              <w:top w:val="double" w:sz="4" w:space="0" w:color="auto"/>
              <w:bottom w:val="single" w:sz="4" w:space="0" w:color="auto"/>
            </w:tcBorders>
          </w:tcPr>
          <w:p w14:paraId="5B3E415D" w14:textId="77777777" w:rsidR="00127AD7" w:rsidRDefault="00127AD7" w:rsidP="00127AD7">
            <w:pPr>
              <w:numPr>
                <w:ilvl w:val="0"/>
                <w:numId w:val="8"/>
              </w:numPr>
              <w:suppressAutoHyphens w:val="0"/>
            </w:pPr>
            <w:r>
              <w:t xml:space="preserve">podvědomí </w:t>
            </w:r>
            <w:r w:rsidR="00386ABB">
              <w:t>–</w:t>
            </w:r>
            <w:r>
              <w:t xml:space="preserve"> hledání obrazů (Freudova metoda)</w:t>
            </w:r>
          </w:p>
          <w:p w14:paraId="7E5E777B" w14:textId="77777777" w:rsidR="00127AD7" w:rsidRDefault="00127AD7" w:rsidP="00127AD7">
            <w:pPr>
              <w:numPr>
                <w:ilvl w:val="0"/>
                <w:numId w:val="8"/>
              </w:numPr>
              <w:suppressAutoHyphens w:val="0"/>
            </w:pPr>
            <w:proofErr w:type="spellStart"/>
            <w:r>
              <w:t>fymáž</w:t>
            </w:r>
            <w:proofErr w:type="spellEnd"/>
            <w:r>
              <w:t xml:space="preserve"> </w:t>
            </w:r>
            <w:r w:rsidR="00386ABB">
              <w:t>–</w:t>
            </w:r>
            <w:r>
              <w:t xml:space="preserve"> fantazijní </w:t>
            </w:r>
            <w:proofErr w:type="spellStart"/>
            <w:r>
              <w:t>dokresba</w:t>
            </w:r>
            <w:proofErr w:type="spellEnd"/>
          </w:p>
          <w:p w14:paraId="091A9CB4" w14:textId="77777777" w:rsidR="00127AD7" w:rsidRDefault="00127AD7" w:rsidP="00127AD7">
            <w:pPr>
              <w:numPr>
                <w:ilvl w:val="0"/>
                <w:numId w:val="8"/>
              </w:numPr>
              <w:suppressAutoHyphens w:val="0"/>
            </w:pPr>
            <w:r>
              <w:t xml:space="preserve">uhel, rudka, </w:t>
            </w:r>
            <w:proofErr w:type="gramStart"/>
            <w:r>
              <w:t>hlína - přírodní</w:t>
            </w:r>
            <w:proofErr w:type="gramEnd"/>
            <w:r>
              <w:t xml:space="preserve"> materiály, práce s nimi</w:t>
            </w:r>
          </w:p>
          <w:p w14:paraId="5CFA51F9" w14:textId="77777777" w:rsidR="00127AD7" w:rsidRDefault="00127AD7" w:rsidP="00127AD7">
            <w:pPr>
              <w:numPr>
                <w:ilvl w:val="0"/>
                <w:numId w:val="8"/>
              </w:numPr>
              <w:suppressAutoHyphens w:val="0"/>
            </w:pPr>
            <w:r>
              <w:t>symbol a znak v komunikaci</w:t>
            </w:r>
          </w:p>
          <w:p w14:paraId="0A279A39" w14:textId="77777777" w:rsidR="00127AD7" w:rsidRDefault="00127AD7" w:rsidP="00127AD7">
            <w:pPr>
              <w:numPr>
                <w:ilvl w:val="0"/>
                <w:numId w:val="8"/>
              </w:numPr>
              <w:suppressAutoHyphens w:val="0"/>
            </w:pPr>
            <w:r>
              <w:t xml:space="preserve">smyslové a </w:t>
            </w:r>
            <w:proofErr w:type="spellStart"/>
            <w:r>
              <w:t>vizualní</w:t>
            </w:r>
            <w:proofErr w:type="spellEnd"/>
            <w:r>
              <w:t xml:space="preserve"> komunikační toky</w:t>
            </w:r>
          </w:p>
          <w:p w14:paraId="2C542B3D" w14:textId="77777777" w:rsidR="00127AD7" w:rsidRDefault="00127AD7" w:rsidP="00127AD7">
            <w:pPr>
              <w:numPr>
                <w:ilvl w:val="0"/>
                <w:numId w:val="8"/>
              </w:numPr>
              <w:suppressAutoHyphens w:val="0"/>
            </w:pPr>
            <w:r>
              <w:t xml:space="preserve">hlína </w:t>
            </w:r>
            <w:r w:rsidR="00386ABB">
              <w:t>–</w:t>
            </w:r>
            <w:r>
              <w:t xml:space="preserve"> </w:t>
            </w:r>
            <w:proofErr w:type="spellStart"/>
            <w:r>
              <w:t>haptika</w:t>
            </w:r>
            <w:proofErr w:type="spellEnd"/>
            <w:r>
              <w:t>, zdroj sdělení (Venuše)</w:t>
            </w:r>
          </w:p>
          <w:p w14:paraId="340B9548" w14:textId="77777777" w:rsidR="00127AD7" w:rsidRDefault="00127AD7" w:rsidP="00127AD7">
            <w:pPr>
              <w:numPr>
                <w:ilvl w:val="0"/>
                <w:numId w:val="8"/>
              </w:numPr>
              <w:suppressAutoHyphens w:val="0"/>
            </w:pPr>
            <w:r>
              <w:t>figurální náměty (kresba, plastiky)</w:t>
            </w:r>
          </w:p>
          <w:p w14:paraId="3B6AC7FE" w14:textId="77777777" w:rsidR="00127AD7" w:rsidRPr="00A27645" w:rsidRDefault="00127AD7" w:rsidP="00127AD7">
            <w:pPr>
              <w:numPr>
                <w:ilvl w:val="0"/>
                <w:numId w:val="8"/>
              </w:numPr>
              <w:suppressAutoHyphens w:val="0"/>
            </w:pPr>
            <w:r>
              <w:t xml:space="preserve">užité </w:t>
            </w:r>
            <w:proofErr w:type="gramStart"/>
            <w:r>
              <w:t>umění - počátky</w:t>
            </w:r>
            <w:proofErr w:type="gramEnd"/>
            <w:r>
              <w:t xml:space="preserve"> a vývoj</w:t>
            </w:r>
          </w:p>
        </w:tc>
        <w:tc>
          <w:tcPr>
            <w:tcW w:w="4424" w:type="dxa"/>
            <w:tcBorders>
              <w:top w:val="double" w:sz="4" w:space="0" w:color="auto"/>
              <w:bottom w:val="single" w:sz="4" w:space="0" w:color="auto"/>
            </w:tcBorders>
          </w:tcPr>
          <w:p w14:paraId="0A873724" w14:textId="77777777" w:rsidR="00127AD7" w:rsidRDefault="00127AD7" w:rsidP="00FB6646">
            <w:r w:rsidRPr="00127AD7">
              <w:rPr>
                <w:b/>
              </w:rPr>
              <w:t xml:space="preserve">ZSV </w:t>
            </w:r>
            <w:r w:rsidR="00386ABB">
              <w:rPr>
                <w:b/>
              </w:rPr>
              <w:t>–</w:t>
            </w:r>
            <w:r w:rsidRPr="00127AD7">
              <w:rPr>
                <w:b/>
              </w:rPr>
              <w:t xml:space="preserve"> </w:t>
            </w:r>
            <w:r>
              <w:t>psychologie</w:t>
            </w:r>
            <w:r w:rsidR="00386ABB">
              <w:t xml:space="preserve">, </w:t>
            </w:r>
            <w:r>
              <w:t>filozofické struktury</w:t>
            </w:r>
          </w:p>
          <w:p w14:paraId="005B07B8" w14:textId="77777777" w:rsidR="00127AD7" w:rsidRDefault="00127AD7" w:rsidP="00FB6646">
            <w:r w:rsidRPr="00127AD7">
              <w:rPr>
                <w:b/>
              </w:rPr>
              <w:t xml:space="preserve">Ze </w:t>
            </w:r>
            <w:r w:rsidR="00386ABB">
              <w:rPr>
                <w:b/>
              </w:rPr>
              <w:t>–</w:t>
            </w:r>
            <w:r w:rsidRPr="00127AD7">
              <w:rPr>
                <w:b/>
              </w:rPr>
              <w:t xml:space="preserve"> </w:t>
            </w:r>
            <w:r>
              <w:t>souv</w:t>
            </w:r>
            <w:r w:rsidR="00386ABB">
              <w:t>ztažnost klimatu, geografických</w:t>
            </w:r>
            <w:r>
              <w:t xml:space="preserve"> podmínek a umění</w:t>
            </w:r>
          </w:p>
          <w:p w14:paraId="3F43D4B1" w14:textId="77777777" w:rsidR="00127AD7" w:rsidRDefault="00127AD7" w:rsidP="00FB6646">
            <w:r w:rsidRPr="00127AD7">
              <w:rPr>
                <w:b/>
              </w:rPr>
              <w:t>T</w:t>
            </w:r>
            <w:r w:rsidR="00A63DA1">
              <w:rPr>
                <w:b/>
              </w:rPr>
              <w:t>V</w:t>
            </w:r>
            <w:r w:rsidRPr="00127AD7">
              <w:rPr>
                <w:b/>
              </w:rPr>
              <w:t xml:space="preserve"> </w:t>
            </w:r>
            <w:r w:rsidR="00386ABB">
              <w:rPr>
                <w:b/>
              </w:rPr>
              <w:t>–</w:t>
            </w:r>
            <w:r w:rsidRPr="00127AD7">
              <w:rPr>
                <w:b/>
              </w:rPr>
              <w:t xml:space="preserve"> </w:t>
            </w:r>
            <w:r>
              <w:t>estetika pohybu, motorické upevňování těla</w:t>
            </w:r>
          </w:p>
          <w:p w14:paraId="284362A5" w14:textId="77777777" w:rsidR="00127AD7" w:rsidRDefault="00127AD7" w:rsidP="00FB6646">
            <w:proofErr w:type="spellStart"/>
            <w:r w:rsidRPr="00127AD7">
              <w:rPr>
                <w:b/>
              </w:rPr>
              <w:t>Bi</w:t>
            </w:r>
            <w:proofErr w:type="spellEnd"/>
            <w:r>
              <w:t xml:space="preserve"> </w:t>
            </w:r>
            <w:r w:rsidR="00386ABB">
              <w:t>–</w:t>
            </w:r>
            <w:r>
              <w:t xml:space="preserve"> anatomie těla lidského a zvířecího</w:t>
            </w:r>
          </w:p>
          <w:p w14:paraId="3C2C1BB9" w14:textId="77777777" w:rsidR="00127AD7" w:rsidRPr="00DB694F" w:rsidRDefault="00127AD7" w:rsidP="00FB6646">
            <w:r w:rsidRPr="00127AD7">
              <w:rPr>
                <w:b/>
              </w:rPr>
              <w:t>D</w:t>
            </w:r>
            <w:r>
              <w:t xml:space="preserve"> </w:t>
            </w:r>
            <w:r w:rsidR="00386ABB">
              <w:t>–</w:t>
            </w:r>
            <w:r>
              <w:t xml:space="preserve"> historické propojení vývoje člověka</w:t>
            </w:r>
          </w:p>
        </w:tc>
      </w:tr>
      <w:tr w:rsidR="00127AD7" w:rsidRPr="00127AD7" w14:paraId="764F0CC8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3F7741" w14:textId="77777777" w:rsidR="00127AD7" w:rsidRPr="00127AD7" w:rsidRDefault="00127AD7" w:rsidP="00127AD7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7CEDFA5" w14:textId="77777777" w:rsidR="00127AD7" w:rsidRPr="00C1366F" w:rsidRDefault="00127AD7" w:rsidP="00FB6646">
            <w:proofErr w:type="gramStart"/>
            <w:r w:rsidRPr="00127AD7">
              <w:rPr>
                <w:b/>
              </w:rPr>
              <w:t xml:space="preserve">Starověk - </w:t>
            </w:r>
            <w:r>
              <w:t>principy</w:t>
            </w:r>
            <w:proofErr w:type="gramEnd"/>
            <w:r>
              <w:t xml:space="preserve"> rozvoje kultur, logika ve vývoji umění Egypta, komunikativnost Mezopotámie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26667E0E" w14:textId="77777777" w:rsidR="00127AD7" w:rsidRDefault="00127AD7" w:rsidP="00127AD7">
            <w:pPr>
              <w:numPr>
                <w:ilvl w:val="0"/>
                <w:numId w:val="10"/>
              </w:numPr>
              <w:suppressAutoHyphens w:val="0"/>
            </w:pPr>
            <w:r w:rsidRPr="00C1366F">
              <w:t>na příkladech uvádí</w:t>
            </w:r>
            <w:r>
              <w:t xml:space="preserve"> širší příčinné souvislosti vývoje výtvarného umění</w:t>
            </w:r>
          </w:p>
          <w:p w14:paraId="44FEB301" w14:textId="77777777" w:rsidR="00127AD7" w:rsidRDefault="00127AD7" w:rsidP="00127AD7">
            <w:pPr>
              <w:numPr>
                <w:ilvl w:val="0"/>
                <w:numId w:val="10"/>
              </w:numPr>
              <w:suppressAutoHyphens w:val="0"/>
            </w:pPr>
            <w:r>
              <w:t>na příkladech dokazuje logiku a sevřenost vývojového procesu umění</w:t>
            </w:r>
          </w:p>
          <w:p w14:paraId="7A2617FC" w14:textId="77777777" w:rsidR="00127AD7" w:rsidRDefault="00127AD7" w:rsidP="00127AD7">
            <w:pPr>
              <w:numPr>
                <w:ilvl w:val="0"/>
                <w:numId w:val="10"/>
              </w:numPr>
              <w:suppressAutoHyphens w:val="0"/>
            </w:pPr>
            <w:r>
              <w:t>porovnává po</w:t>
            </w:r>
            <w:r w:rsidR="009E0094">
              <w:t>hled tvůrce a </w:t>
            </w:r>
            <w:r>
              <w:t>vnímatele</w:t>
            </w:r>
          </w:p>
          <w:p w14:paraId="22730A98" w14:textId="77777777" w:rsidR="00127AD7" w:rsidRDefault="00127AD7" w:rsidP="00127AD7">
            <w:pPr>
              <w:numPr>
                <w:ilvl w:val="0"/>
                <w:numId w:val="10"/>
              </w:numPr>
              <w:suppressAutoHyphens w:val="0"/>
            </w:pPr>
            <w:r>
              <w:t>setkává se s uměním, ukládá zážitky do paměti</w:t>
            </w:r>
          </w:p>
          <w:p w14:paraId="326A405D" w14:textId="77777777" w:rsidR="00127AD7" w:rsidRPr="00C1366F" w:rsidRDefault="00127AD7" w:rsidP="00127AD7">
            <w:pPr>
              <w:numPr>
                <w:ilvl w:val="0"/>
                <w:numId w:val="10"/>
              </w:numPr>
              <w:suppressAutoHyphens w:val="0"/>
            </w:pPr>
            <w:r>
              <w:t xml:space="preserve">propojuje jednotlivé obory lidského vědění s výtvarným </w:t>
            </w:r>
            <w:r>
              <w:lastRenderedPageBreak/>
              <w:t>uměním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3133ECC7" w14:textId="77777777" w:rsidR="00127AD7" w:rsidRDefault="00127AD7" w:rsidP="00127AD7">
            <w:pPr>
              <w:numPr>
                <w:ilvl w:val="0"/>
                <w:numId w:val="10"/>
              </w:numPr>
              <w:suppressAutoHyphens w:val="0"/>
            </w:pPr>
            <w:r>
              <w:lastRenderedPageBreak/>
              <w:t>logický systém znaků a obrazů starého Egypta</w:t>
            </w:r>
          </w:p>
          <w:p w14:paraId="300F6297" w14:textId="77777777" w:rsidR="00127AD7" w:rsidRDefault="009E0094" w:rsidP="00127AD7">
            <w:pPr>
              <w:numPr>
                <w:ilvl w:val="0"/>
                <w:numId w:val="10"/>
              </w:numPr>
              <w:suppressAutoHyphens w:val="0"/>
            </w:pPr>
            <w:r>
              <w:t>architektonika – filozofie a </w:t>
            </w:r>
            <w:r w:rsidR="00127AD7">
              <w:t>technika ve vývoji lidstva</w:t>
            </w:r>
          </w:p>
          <w:p w14:paraId="5945FB98" w14:textId="77777777" w:rsidR="00127AD7" w:rsidRDefault="00127AD7" w:rsidP="00127AD7">
            <w:pPr>
              <w:numPr>
                <w:ilvl w:val="0"/>
                <w:numId w:val="10"/>
              </w:numPr>
              <w:suppressAutoHyphens w:val="0"/>
            </w:pPr>
            <w:proofErr w:type="gramStart"/>
            <w:r>
              <w:t>symbol - geometrická</w:t>
            </w:r>
            <w:proofErr w:type="gramEnd"/>
            <w:r>
              <w:t xml:space="preserve"> abstrakce </w:t>
            </w:r>
            <w:r w:rsidR="009E0094">
              <w:t>–</w:t>
            </w:r>
            <w:r>
              <w:t xml:space="preserve"> od starověku přes kubismus do současnosti</w:t>
            </w:r>
          </w:p>
          <w:p w14:paraId="6CD1CDA8" w14:textId="77777777" w:rsidR="00127AD7" w:rsidRDefault="00127AD7" w:rsidP="00127AD7">
            <w:pPr>
              <w:numPr>
                <w:ilvl w:val="0"/>
                <w:numId w:val="10"/>
              </w:numPr>
              <w:suppressAutoHyphens w:val="0"/>
            </w:pPr>
            <w:r>
              <w:t xml:space="preserve">geometrický princip </w:t>
            </w:r>
            <w:r w:rsidR="009E0094">
              <w:t>–</w:t>
            </w:r>
            <w:r>
              <w:t xml:space="preserve"> trojúhelník v kompozici, psychologie znaku a symbolu</w:t>
            </w:r>
          </w:p>
          <w:p w14:paraId="47CBA542" w14:textId="77777777" w:rsidR="00127AD7" w:rsidRDefault="00127AD7" w:rsidP="00127AD7">
            <w:pPr>
              <w:numPr>
                <w:ilvl w:val="0"/>
                <w:numId w:val="10"/>
              </w:numPr>
              <w:suppressAutoHyphens w:val="0"/>
            </w:pPr>
            <w:r>
              <w:t>od hieroglyfů po současnou typografii</w:t>
            </w:r>
          </w:p>
          <w:p w14:paraId="6A8FBF4C" w14:textId="77777777" w:rsidR="00127AD7" w:rsidRPr="00A27645" w:rsidRDefault="009E0094" w:rsidP="00127AD7">
            <w:pPr>
              <w:numPr>
                <w:ilvl w:val="0"/>
                <w:numId w:val="10"/>
              </w:numPr>
              <w:suppressAutoHyphens w:val="0"/>
            </w:pPr>
            <w:r>
              <w:lastRenderedPageBreak/>
              <w:t>reliéfy – dekorace a </w:t>
            </w:r>
            <w:r w:rsidR="00127AD7">
              <w:t>komunikace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27AABD26" w14:textId="77777777" w:rsidR="00127AD7" w:rsidRDefault="00127AD7" w:rsidP="00FB6646">
            <w:r w:rsidRPr="00127AD7">
              <w:rPr>
                <w:b/>
              </w:rPr>
              <w:lastRenderedPageBreak/>
              <w:t xml:space="preserve">D </w:t>
            </w:r>
            <w:r w:rsidR="009E0094">
              <w:rPr>
                <w:b/>
              </w:rPr>
              <w:t>–</w:t>
            </w:r>
            <w:r w:rsidRPr="00127AD7">
              <w:rPr>
                <w:b/>
              </w:rPr>
              <w:t xml:space="preserve"> </w:t>
            </w:r>
            <w:r>
              <w:t>dějiny starověkých struktur</w:t>
            </w:r>
          </w:p>
          <w:p w14:paraId="5C271BEA" w14:textId="77777777" w:rsidR="00127AD7" w:rsidRDefault="00127AD7" w:rsidP="00FB6646">
            <w:r w:rsidRPr="00127AD7">
              <w:rPr>
                <w:b/>
              </w:rPr>
              <w:t>M</w:t>
            </w:r>
            <w:r>
              <w:t xml:space="preserve"> </w:t>
            </w:r>
            <w:r w:rsidR="009E0094">
              <w:t>–</w:t>
            </w:r>
            <w:r>
              <w:t xml:space="preserve"> uplatnění matematických</w:t>
            </w:r>
            <w:r w:rsidR="009E0094">
              <w:t xml:space="preserve"> a </w:t>
            </w:r>
            <w:r>
              <w:t>geometrických principů v umění</w:t>
            </w:r>
          </w:p>
          <w:p w14:paraId="6366DA4A" w14:textId="77777777" w:rsidR="00127AD7" w:rsidRDefault="00127AD7" w:rsidP="00FB6646">
            <w:r w:rsidRPr="00127AD7">
              <w:rPr>
                <w:b/>
              </w:rPr>
              <w:t>Ze</w:t>
            </w:r>
            <w:r>
              <w:t xml:space="preserve"> </w:t>
            </w:r>
            <w:r w:rsidR="009E0094">
              <w:t>–</w:t>
            </w:r>
            <w:r>
              <w:t xml:space="preserve"> ovlivnění zeměpisných podmínek pro rozvoj jednotlivých druhů umění</w:t>
            </w:r>
          </w:p>
          <w:p w14:paraId="7BD13381" w14:textId="77777777" w:rsidR="00127AD7" w:rsidRDefault="00127AD7" w:rsidP="00FB6646">
            <w:r w:rsidRPr="00127AD7">
              <w:rPr>
                <w:b/>
              </w:rPr>
              <w:t>Č</w:t>
            </w:r>
            <w:r w:rsidR="00A63DA1">
              <w:rPr>
                <w:b/>
              </w:rPr>
              <w:t>JL</w:t>
            </w:r>
            <w:r w:rsidRPr="00127AD7">
              <w:rPr>
                <w:b/>
              </w:rPr>
              <w:t xml:space="preserve"> </w:t>
            </w:r>
            <w:r w:rsidR="009E0094">
              <w:rPr>
                <w:b/>
              </w:rPr>
              <w:t>–</w:t>
            </w:r>
            <w:r w:rsidRPr="00127AD7">
              <w:rPr>
                <w:b/>
              </w:rPr>
              <w:t xml:space="preserve"> </w:t>
            </w:r>
            <w:r>
              <w:t>slovo, symbol a znak</w:t>
            </w:r>
          </w:p>
          <w:p w14:paraId="23B1C7E9" w14:textId="77777777" w:rsidR="00127AD7" w:rsidRPr="00C1366F" w:rsidRDefault="00127AD7" w:rsidP="00FB6646">
            <w:r w:rsidRPr="00127AD7">
              <w:rPr>
                <w:b/>
              </w:rPr>
              <w:t xml:space="preserve">F </w:t>
            </w:r>
            <w:r w:rsidR="009E0094">
              <w:rPr>
                <w:b/>
              </w:rPr>
              <w:t>–</w:t>
            </w:r>
            <w:r w:rsidRPr="00127AD7">
              <w:rPr>
                <w:b/>
              </w:rPr>
              <w:t xml:space="preserve"> </w:t>
            </w:r>
            <w:r>
              <w:t>technika v architektonice</w:t>
            </w:r>
          </w:p>
        </w:tc>
      </w:tr>
      <w:tr w:rsidR="00127AD7" w:rsidRPr="00127AD7" w14:paraId="565A0900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AA5E60" w14:textId="77777777" w:rsidR="00127AD7" w:rsidRPr="00127AD7" w:rsidRDefault="00127AD7" w:rsidP="00127AD7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FF35D53" w14:textId="77777777" w:rsidR="00127AD7" w:rsidRPr="00C1366F" w:rsidRDefault="00127AD7" w:rsidP="00FB6646">
            <w:r w:rsidRPr="00127AD7">
              <w:rPr>
                <w:b/>
              </w:rPr>
              <w:t xml:space="preserve">Antický princip estetiky </w:t>
            </w:r>
            <w:r w:rsidR="009E0094">
              <w:rPr>
                <w:b/>
              </w:rPr>
              <w:t>–</w:t>
            </w:r>
            <w:r w:rsidRPr="00127AD7">
              <w:rPr>
                <w:b/>
              </w:rPr>
              <w:t xml:space="preserve"> </w:t>
            </w:r>
            <w:r>
              <w:t>prom</w:t>
            </w:r>
            <w:r w:rsidR="009E0094">
              <w:t>ítání v dějinách umění a </w:t>
            </w:r>
            <w:r>
              <w:t>současnosti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064FE178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t>na podkladě praktického zvládání kreslířských, grafických a malířských technik rozvíjí výtvarnou senzibilitu a výtvarné myšlení, vyjadřování a chápání</w:t>
            </w:r>
          </w:p>
          <w:p w14:paraId="4189616E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t>chápe výtvarný projev jako jeden ze způsobů lidské psychiky, lidského prožívání světa a seberealizace člověka</w:t>
            </w:r>
          </w:p>
          <w:p w14:paraId="4E6B9293" w14:textId="77777777" w:rsidR="00127AD7" w:rsidRPr="00A27645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t>princip výstavby evropského umění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0FE2F489" w14:textId="77777777" w:rsidR="00127AD7" w:rsidRDefault="009E0094" w:rsidP="00127AD7">
            <w:pPr>
              <w:numPr>
                <w:ilvl w:val="0"/>
                <w:numId w:val="7"/>
              </w:numPr>
              <w:suppressAutoHyphens w:val="0"/>
            </w:pPr>
            <w:r>
              <w:t>princip krásy fyzické a </w:t>
            </w:r>
            <w:r w:rsidR="00127AD7">
              <w:t>duševní</w:t>
            </w:r>
          </w:p>
          <w:p w14:paraId="10CBEB29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t>kresba kánonu, lidské figury</w:t>
            </w:r>
          </w:p>
          <w:p w14:paraId="7A0950FE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t xml:space="preserve">psychologie </w:t>
            </w:r>
            <w:proofErr w:type="gramStart"/>
            <w:r>
              <w:t>portrétu - studie</w:t>
            </w:r>
            <w:proofErr w:type="gramEnd"/>
            <w:r>
              <w:t xml:space="preserve"> sádrové hlavy a živého modelu</w:t>
            </w:r>
          </w:p>
          <w:p w14:paraId="52751CF4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t>princip jednoty v lidské osobnosti</w:t>
            </w:r>
          </w:p>
          <w:p w14:paraId="71E4A011" w14:textId="77777777" w:rsidR="00127AD7" w:rsidRPr="00A27645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t>filozofie architektury ve vývoji lidské společnosti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6ADDADCD" w14:textId="77777777" w:rsidR="00127AD7" w:rsidRPr="00127AD7" w:rsidRDefault="00127AD7" w:rsidP="00FB6646">
            <w:pPr>
              <w:rPr>
                <w:color w:val="000000"/>
              </w:rPr>
            </w:pPr>
            <w:r w:rsidRPr="00127AD7">
              <w:rPr>
                <w:b/>
                <w:color w:val="000000"/>
              </w:rPr>
              <w:t xml:space="preserve">D </w:t>
            </w:r>
            <w:r w:rsidR="009E0094">
              <w:rPr>
                <w:b/>
                <w:color w:val="000000"/>
              </w:rPr>
              <w:t>–</w:t>
            </w:r>
            <w:r w:rsidRPr="00127AD7">
              <w:rPr>
                <w:b/>
                <w:color w:val="000000"/>
              </w:rPr>
              <w:t xml:space="preserve"> </w:t>
            </w:r>
            <w:r w:rsidRPr="00127AD7">
              <w:rPr>
                <w:color w:val="000000"/>
              </w:rPr>
              <w:t>znalosti z oblasti antiky</w:t>
            </w:r>
          </w:p>
          <w:p w14:paraId="5561749A" w14:textId="77777777" w:rsidR="00127AD7" w:rsidRPr="00127AD7" w:rsidRDefault="00127AD7" w:rsidP="00FB6646">
            <w:pPr>
              <w:rPr>
                <w:color w:val="000000"/>
              </w:rPr>
            </w:pPr>
            <w:r w:rsidRPr="00127AD7">
              <w:rPr>
                <w:b/>
                <w:color w:val="000000"/>
              </w:rPr>
              <w:t xml:space="preserve">ZSV </w:t>
            </w:r>
            <w:r w:rsidR="009E0094">
              <w:rPr>
                <w:b/>
                <w:color w:val="000000"/>
              </w:rPr>
              <w:t>–</w:t>
            </w:r>
            <w:r w:rsidRPr="00127AD7">
              <w:rPr>
                <w:b/>
                <w:color w:val="000000"/>
              </w:rPr>
              <w:t xml:space="preserve"> </w:t>
            </w:r>
            <w:r w:rsidRPr="00127AD7">
              <w:rPr>
                <w:color w:val="000000"/>
              </w:rPr>
              <w:t>filozofové období antiky</w:t>
            </w:r>
          </w:p>
          <w:p w14:paraId="16C31DC7" w14:textId="77777777" w:rsidR="00127AD7" w:rsidRPr="00127AD7" w:rsidRDefault="00127AD7" w:rsidP="00A63DA1">
            <w:pPr>
              <w:rPr>
                <w:color w:val="000000"/>
              </w:rPr>
            </w:pPr>
            <w:proofErr w:type="spellStart"/>
            <w:r w:rsidRPr="00127AD7">
              <w:rPr>
                <w:b/>
                <w:color w:val="000000"/>
              </w:rPr>
              <w:t>B</w:t>
            </w:r>
            <w:r w:rsidR="004C2FA5">
              <w:rPr>
                <w:b/>
                <w:color w:val="000000"/>
              </w:rPr>
              <w:t>i</w:t>
            </w:r>
            <w:proofErr w:type="spellEnd"/>
            <w:r w:rsidRPr="00127AD7">
              <w:rPr>
                <w:color w:val="000000"/>
              </w:rPr>
              <w:t xml:space="preserve"> </w:t>
            </w:r>
            <w:r w:rsidR="009E0094">
              <w:rPr>
                <w:color w:val="000000"/>
              </w:rPr>
              <w:t>–</w:t>
            </w:r>
            <w:r w:rsidRPr="00127AD7">
              <w:rPr>
                <w:color w:val="000000"/>
              </w:rPr>
              <w:t xml:space="preserve"> anatomie lidské hlavy a postavy</w:t>
            </w:r>
          </w:p>
        </w:tc>
      </w:tr>
      <w:tr w:rsidR="00127AD7" w:rsidRPr="00127AD7" w14:paraId="128F5DB0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181732" w14:textId="77777777" w:rsidR="00127AD7" w:rsidRPr="00127AD7" w:rsidRDefault="00127AD7" w:rsidP="00127AD7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23EBCF8" w14:textId="77777777" w:rsidR="00127AD7" w:rsidRDefault="00127AD7" w:rsidP="00FB6646">
            <w:r w:rsidRPr="00127AD7">
              <w:rPr>
                <w:b/>
              </w:rPr>
              <w:t xml:space="preserve">Aplikace racionality </w:t>
            </w:r>
            <w:r w:rsidR="009E0094">
              <w:rPr>
                <w:b/>
              </w:rPr>
              <w:t>–</w:t>
            </w:r>
            <w:r w:rsidRPr="00127AD7">
              <w:rPr>
                <w:b/>
              </w:rPr>
              <w:t xml:space="preserve"> </w:t>
            </w:r>
            <w:r>
              <w:t xml:space="preserve">románská architektura, renesanční myšlení, klasicistní symbol, secesní </w:t>
            </w:r>
            <w:proofErr w:type="spellStart"/>
            <w:r>
              <w:t>orientalizace</w:t>
            </w:r>
            <w:proofErr w:type="spellEnd"/>
            <w:r>
              <w:t>,</w:t>
            </w:r>
          </w:p>
          <w:p w14:paraId="4BE44DD6" w14:textId="77777777" w:rsidR="00127AD7" w:rsidRPr="000726D3" w:rsidRDefault="00127AD7" w:rsidP="00FB6646">
            <w:r>
              <w:t>moderní stylizace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108AD91F" w14:textId="77777777" w:rsidR="00127AD7" w:rsidRDefault="009E0094" w:rsidP="00127AD7">
            <w:pPr>
              <w:numPr>
                <w:ilvl w:val="0"/>
                <w:numId w:val="9"/>
              </w:numPr>
              <w:suppressAutoHyphens w:val="0"/>
            </w:pPr>
            <w:r>
              <w:t>na příkladech zdůrazňuje a </w:t>
            </w:r>
            <w:r w:rsidR="00127AD7">
              <w:t>přesvědčivě dokazuje logiku ve vývoji společnosti a umění</w:t>
            </w:r>
          </w:p>
          <w:p w14:paraId="39B82D97" w14:textId="77777777" w:rsidR="00127AD7" w:rsidRDefault="00127AD7" w:rsidP="00127AD7">
            <w:pPr>
              <w:numPr>
                <w:ilvl w:val="0"/>
                <w:numId w:val="9"/>
              </w:numPr>
              <w:suppressAutoHyphens w:val="0"/>
            </w:pPr>
            <w:r>
              <w:t>konfrontuje objektivitu a</w:t>
            </w:r>
            <w:r w:rsidR="009E0094">
              <w:t> </w:t>
            </w:r>
            <w:r>
              <w:t>subjektivitu výtvarného vyjádření</w:t>
            </w:r>
          </w:p>
          <w:p w14:paraId="69B9BD97" w14:textId="77777777" w:rsidR="00127AD7" w:rsidRDefault="009E0094" w:rsidP="00127AD7">
            <w:pPr>
              <w:numPr>
                <w:ilvl w:val="0"/>
                <w:numId w:val="9"/>
              </w:numPr>
              <w:suppressAutoHyphens w:val="0"/>
            </w:pPr>
            <w:r>
              <w:t>analyzuje společenské a </w:t>
            </w:r>
            <w:r w:rsidR="00127AD7">
              <w:t>následně psychologické jevy ve vývoji společnosti</w:t>
            </w:r>
          </w:p>
          <w:p w14:paraId="15AB2B7D" w14:textId="77777777" w:rsidR="00127AD7" w:rsidRPr="00A27645" w:rsidRDefault="00127AD7" w:rsidP="00127AD7">
            <w:pPr>
              <w:numPr>
                <w:ilvl w:val="0"/>
                <w:numId w:val="9"/>
              </w:numPr>
              <w:suppressAutoHyphens w:val="0"/>
            </w:pPr>
            <w:r>
              <w:t>volí a aplikuje různé techniky pro vyjádření podstatných znaků v určitých slozích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62B027E2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t>geometrizace a rytmizace ve výtvarném umění (architektonika, dekor, vitráž, mozaika)</w:t>
            </w:r>
          </w:p>
          <w:p w14:paraId="1AF70243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t>kniha jako výtvarný objekt</w:t>
            </w:r>
          </w:p>
          <w:p w14:paraId="111E932B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</w:pPr>
            <w:proofErr w:type="gramStart"/>
            <w:r>
              <w:t>scénografie - od</w:t>
            </w:r>
            <w:proofErr w:type="gramEnd"/>
            <w:r>
              <w:t xml:space="preserve"> principu Aristotelových zásad po současnost </w:t>
            </w:r>
          </w:p>
          <w:p w14:paraId="5D008F64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t xml:space="preserve">odraz myšlení člověka v dekoraci, odívání, vývoji šperků, způsobu sdělení </w:t>
            </w:r>
            <w:r w:rsidR="009E0094">
              <w:t>–</w:t>
            </w:r>
            <w:r>
              <w:t xml:space="preserve"> secesní plakát</w:t>
            </w:r>
          </w:p>
          <w:p w14:paraId="7989E70F" w14:textId="77777777" w:rsidR="00127AD7" w:rsidRPr="00A27645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t>aplikace na současnost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3A7234B1" w14:textId="77777777" w:rsidR="00127AD7" w:rsidRDefault="00127AD7" w:rsidP="00FB6646">
            <w:r w:rsidRPr="00127AD7">
              <w:rPr>
                <w:b/>
              </w:rPr>
              <w:t>H</w:t>
            </w:r>
            <w:r w:rsidR="00A63DA1">
              <w:rPr>
                <w:b/>
              </w:rPr>
              <w:t>V</w:t>
            </w:r>
            <w:r w:rsidRPr="00127AD7">
              <w:rPr>
                <w:b/>
              </w:rPr>
              <w:t xml:space="preserve"> </w:t>
            </w:r>
            <w:r w:rsidR="009E0094">
              <w:rPr>
                <w:b/>
              </w:rPr>
              <w:t>–</w:t>
            </w:r>
            <w:r w:rsidRPr="00127AD7">
              <w:rPr>
                <w:b/>
              </w:rPr>
              <w:t xml:space="preserve"> </w:t>
            </w:r>
            <w:r>
              <w:t>rytmus, motiv, variace</w:t>
            </w:r>
          </w:p>
          <w:p w14:paraId="4A5C4916" w14:textId="77777777" w:rsidR="00127AD7" w:rsidRDefault="00127AD7" w:rsidP="00FB6646">
            <w:r w:rsidRPr="00127AD7">
              <w:rPr>
                <w:b/>
              </w:rPr>
              <w:t>Č</w:t>
            </w:r>
            <w:r w:rsidR="00A63DA1">
              <w:rPr>
                <w:b/>
              </w:rPr>
              <w:t>J</w:t>
            </w:r>
            <w:r w:rsidR="004C2FA5">
              <w:rPr>
                <w:b/>
              </w:rPr>
              <w:t>L</w:t>
            </w:r>
            <w:r>
              <w:t xml:space="preserve"> </w:t>
            </w:r>
            <w:r w:rsidR="009E0094">
              <w:t>–</w:t>
            </w:r>
            <w:r>
              <w:t xml:space="preserve"> dějiny písemnictví a vývoj divadla</w:t>
            </w:r>
          </w:p>
          <w:p w14:paraId="516CA237" w14:textId="77777777" w:rsidR="00127AD7" w:rsidRDefault="00127AD7" w:rsidP="00FB6646">
            <w:r w:rsidRPr="00127AD7">
              <w:rPr>
                <w:b/>
              </w:rPr>
              <w:t>D</w:t>
            </w:r>
            <w:r>
              <w:t xml:space="preserve"> </w:t>
            </w:r>
            <w:r w:rsidR="009E0094">
              <w:t>–</w:t>
            </w:r>
            <w:r>
              <w:t xml:space="preserve"> odkazy středověku</w:t>
            </w:r>
          </w:p>
          <w:p w14:paraId="4F97EDEC" w14:textId="77777777" w:rsidR="00127AD7" w:rsidRPr="000726D3" w:rsidRDefault="00127AD7" w:rsidP="00FB6646">
            <w:r w:rsidRPr="00127AD7">
              <w:rPr>
                <w:b/>
              </w:rPr>
              <w:t>M, F</w:t>
            </w:r>
            <w:r>
              <w:t xml:space="preserve"> </w:t>
            </w:r>
            <w:r w:rsidR="009E0094">
              <w:t>–</w:t>
            </w:r>
            <w:r>
              <w:t xml:space="preserve"> tektonické výpočty, konstrukce kleneb (valená, klínová, křížová)</w:t>
            </w:r>
          </w:p>
        </w:tc>
      </w:tr>
      <w:tr w:rsidR="00127AD7" w:rsidRPr="00127AD7" w14:paraId="56DC5088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109F272" w14:textId="77777777" w:rsidR="00127AD7" w:rsidRPr="00127AD7" w:rsidRDefault="00127AD7" w:rsidP="00127AD7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5A6BA29" w14:textId="77777777" w:rsidR="00127AD7" w:rsidRPr="000726D3" w:rsidRDefault="00127AD7" w:rsidP="00FB6646">
            <w:r w:rsidRPr="00127AD7">
              <w:rPr>
                <w:b/>
              </w:rPr>
              <w:t xml:space="preserve">Dominance emocí </w:t>
            </w:r>
            <w:r w:rsidR="009E0094">
              <w:t>–</w:t>
            </w:r>
            <w:r>
              <w:t xml:space="preserve"> fascinující gotika, hraniční ztvárnění </w:t>
            </w:r>
            <w:r>
              <w:lastRenderedPageBreak/>
              <w:t>v baroku, senzitivní romantismus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384079F5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lastRenderedPageBreak/>
              <w:t xml:space="preserve">žák pracuje s příklady vedoucími k pochopení vlivu náboženství v sakrálních </w:t>
            </w:r>
            <w:r>
              <w:lastRenderedPageBreak/>
              <w:t>stavbách</w:t>
            </w:r>
          </w:p>
          <w:p w14:paraId="1C937549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t>na příkladech člení dějiny výtvarného umění na jednotlivá slohová umění</w:t>
            </w:r>
          </w:p>
          <w:p w14:paraId="60073DB8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t>rozlišuje jednotlivé techniky používané ve výtvarném umění</w:t>
            </w:r>
          </w:p>
          <w:p w14:paraId="10D7B1A2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t>chápe výtvarný projev jako jeden ze způsobů vyjádření lidské psychiky, lidského prožívání světa a seberealizace člověka</w:t>
            </w:r>
          </w:p>
          <w:p w14:paraId="3DC65C02" w14:textId="77777777" w:rsidR="00127AD7" w:rsidRPr="00A27645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t>rozlišuje umělecké slohy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7DC48F7D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lastRenderedPageBreak/>
              <w:t>vyjádření pocitů a stavů, hledání rozdílů a shod</w:t>
            </w:r>
          </w:p>
          <w:p w14:paraId="78C1BBA6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t xml:space="preserve">psychologie </w:t>
            </w:r>
            <w:proofErr w:type="gramStart"/>
            <w:r>
              <w:t>barev - funkce</w:t>
            </w:r>
            <w:proofErr w:type="gramEnd"/>
          </w:p>
          <w:p w14:paraId="3B48B848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lastRenderedPageBreak/>
              <w:t>zdůraznění funkce symbolické a psychologické</w:t>
            </w:r>
          </w:p>
          <w:p w14:paraId="6FD26810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t>vzájemnost umění výtvarného, hudebního, literárního</w:t>
            </w:r>
          </w:p>
          <w:p w14:paraId="75EF19B5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t>hledání barevné seberealizace (ilustrace)</w:t>
            </w:r>
          </w:p>
          <w:p w14:paraId="70BA242B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t>definování vlastní identity (masky)</w:t>
            </w:r>
          </w:p>
          <w:p w14:paraId="300A89B9" w14:textId="77777777" w:rsidR="00127AD7" w:rsidRPr="00A27645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t>odbourávání předsudků (skulptury)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1F523AAD" w14:textId="77777777" w:rsidR="00127AD7" w:rsidRDefault="00127AD7" w:rsidP="00FB6646">
            <w:r w:rsidRPr="00127AD7">
              <w:rPr>
                <w:b/>
              </w:rPr>
              <w:lastRenderedPageBreak/>
              <w:t>ZSV</w:t>
            </w:r>
            <w:r>
              <w:t xml:space="preserve"> </w:t>
            </w:r>
            <w:r w:rsidR="009E0094">
              <w:t>–</w:t>
            </w:r>
            <w:r>
              <w:t xml:space="preserve"> psychologie osobnosti</w:t>
            </w:r>
          </w:p>
          <w:p w14:paraId="30A1C8BA" w14:textId="77777777" w:rsidR="00127AD7" w:rsidRDefault="00127AD7" w:rsidP="00FB6646">
            <w:r w:rsidRPr="00127AD7">
              <w:rPr>
                <w:b/>
              </w:rPr>
              <w:t>H</w:t>
            </w:r>
            <w:r w:rsidR="00A63DA1">
              <w:rPr>
                <w:b/>
              </w:rPr>
              <w:t>V</w:t>
            </w:r>
            <w:r>
              <w:t xml:space="preserve"> </w:t>
            </w:r>
            <w:r w:rsidR="009E0094">
              <w:t>–</w:t>
            </w:r>
            <w:r>
              <w:t xml:space="preserve"> hudba ve </w:t>
            </w:r>
            <w:proofErr w:type="gramStart"/>
            <w:r>
              <w:t>vývoji - kánon</w:t>
            </w:r>
            <w:proofErr w:type="gramEnd"/>
            <w:r>
              <w:t>, barokní variace</w:t>
            </w:r>
          </w:p>
          <w:p w14:paraId="499E6528" w14:textId="77777777" w:rsidR="00127AD7" w:rsidRDefault="00127AD7" w:rsidP="00FB6646">
            <w:r w:rsidRPr="00127AD7">
              <w:rPr>
                <w:b/>
              </w:rPr>
              <w:lastRenderedPageBreak/>
              <w:t xml:space="preserve">F </w:t>
            </w:r>
            <w:r w:rsidR="009E0094">
              <w:rPr>
                <w:b/>
              </w:rPr>
              <w:t>–</w:t>
            </w:r>
            <w:r>
              <w:t xml:space="preserve"> vertikální nárůst hmoty</w:t>
            </w:r>
          </w:p>
          <w:p w14:paraId="5C9B8459" w14:textId="77777777" w:rsidR="00127AD7" w:rsidRDefault="00127AD7" w:rsidP="00FB6646">
            <w:r w:rsidRPr="00127AD7">
              <w:rPr>
                <w:b/>
              </w:rPr>
              <w:t>Dg</w:t>
            </w:r>
            <w:r>
              <w:t xml:space="preserve"> </w:t>
            </w:r>
            <w:r w:rsidR="009E0094">
              <w:t>–</w:t>
            </w:r>
            <w:r>
              <w:t xml:space="preserve"> průniky v prostoru (</w:t>
            </w:r>
            <w:proofErr w:type="spellStart"/>
            <w:r>
              <w:t>Santini</w:t>
            </w:r>
            <w:proofErr w:type="spellEnd"/>
            <w:r>
              <w:t>)</w:t>
            </w:r>
          </w:p>
          <w:p w14:paraId="55313BD9" w14:textId="77777777" w:rsidR="00127AD7" w:rsidRDefault="00127AD7" w:rsidP="00FB6646">
            <w:proofErr w:type="spellStart"/>
            <w:r w:rsidRPr="00127AD7">
              <w:rPr>
                <w:b/>
              </w:rPr>
              <w:t>B</w:t>
            </w:r>
            <w:r w:rsidR="004C2FA5">
              <w:rPr>
                <w:b/>
              </w:rPr>
              <w:t>i</w:t>
            </w:r>
            <w:proofErr w:type="spellEnd"/>
            <w:r>
              <w:t xml:space="preserve"> </w:t>
            </w:r>
            <w:r w:rsidR="009E0094">
              <w:t>–</w:t>
            </w:r>
            <w:r>
              <w:t xml:space="preserve"> anatomická krajnost</w:t>
            </w:r>
          </w:p>
          <w:p w14:paraId="5CD1D4CA" w14:textId="77777777" w:rsidR="00127AD7" w:rsidRDefault="00127AD7" w:rsidP="00FB6646">
            <w:r w:rsidRPr="00127AD7">
              <w:rPr>
                <w:b/>
              </w:rPr>
              <w:t>D</w:t>
            </w:r>
            <w:r>
              <w:t xml:space="preserve"> </w:t>
            </w:r>
            <w:r w:rsidR="009E0094">
              <w:t>–</w:t>
            </w:r>
            <w:r>
              <w:t xml:space="preserve"> dějinné jevy v jednotlivých obdobích</w:t>
            </w:r>
          </w:p>
          <w:p w14:paraId="78DD24DE" w14:textId="77777777" w:rsidR="00127AD7" w:rsidRPr="00487E7F" w:rsidRDefault="00127AD7" w:rsidP="00A63DA1">
            <w:r w:rsidRPr="00127AD7">
              <w:rPr>
                <w:b/>
              </w:rPr>
              <w:t>L</w:t>
            </w:r>
            <w:r>
              <w:t xml:space="preserve"> </w:t>
            </w:r>
            <w:r w:rsidR="009E0094">
              <w:t>–</w:t>
            </w:r>
            <w:r>
              <w:t xml:space="preserve"> kánon</w:t>
            </w:r>
            <w:r w:rsidR="009E0094">
              <w:t xml:space="preserve"> logického principu od chaosu k </w:t>
            </w:r>
            <w:r>
              <w:t>řádu</w:t>
            </w:r>
          </w:p>
        </w:tc>
      </w:tr>
      <w:tr w:rsidR="00127AD7" w:rsidRPr="00127AD7" w14:paraId="6670DB79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D0A6339" w14:textId="77777777" w:rsidR="00127AD7" w:rsidRPr="00127AD7" w:rsidRDefault="00127AD7" w:rsidP="00127AD7">
            <w:pPr>
              <w:jc w:val="center"/>
              <w:rPr>
                <w:b/>
              </w:rPr>
            </w:pPr>
            <w:r w:rsidRPr="00127AD7">
              <w:rPr>
                <w:b/>
              </w:rPr>
              <w:lastRenderedPageBreak/>
              <w:t>2.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28D582C" w14:textId="77777777" w:rsidR="00127AD7" w:rsidRPr="00487E7F" w:rsidRDefault="00127AD7" w:rsidP="00FB6646">
            <w:r w:rsidRPr="00127AD7">
              <w:rPr>
                <w:b/>
              </w:rPr>
              <w:t xml:space="preserve">Střety a </w:t>
            </w:r>
            <w:proofErr w:type="gramStart"/>
            <w:r w:rsidRPr="00127AD7">
              <w:rPr>
                <w:b/>
              </w:rPr>
              <w:t>snoubení -</w:t>
            </w:r>
            <w:r w:rsidR="009E0094">
              <w:t xml:space="preserve"> umění</w:t>
            </w:r>
            <w:proofErr w:type="gramEnd"/>
            <w:r w:rsidR="009E0094">
              <w:t xml:space="preserve"> 2. poloviny 19. </w:t>
            </w:r>
            <w:r>
              <w:t>století, vyjadřovací možnosti nové doby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337C815A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t>chápe příčinu vzniku a proměn uměleckých směrů</w:t>
            </w:r>
          </w:p>
          <w:p w14:paraId="4A7B2CCA" w14:textId="77777777" w:rsidR="00127AD7" w:rsidRDefault="009E0094" w:rsidP="00127AD7">
            <w:pPr>
              <w:numPr>
                <w:ilvl w:val="0"/>
                <w:numId w:val="7"/>
              </w:numPr>
              <w:suppressAutoHyphens w:val="0"/>
            </w:pPr>
            <w:r>
              <w:t>na příkladech uvede, rozliší a </w:t>
            </w:r>
            <w:r w:rsidR="00127AD7">
              <w:t>porovná osobní a společenské zdroje tvorby</w:t>
            </w:r>
          </w:p>
          <w:p w14:paraId="72722C14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t>identifikuje vše při vlastní tvorbě</w:t>
            </w:r>
          </w:p>
          <w:p w14:paraId="2111EE48" w14:textId="77777777" w:rsidR="00127AD7" w:rsidRPr="00A27645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t>porovnává „jazyk“ umění s jinými uměleckými druhy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47EF131A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</w:pPr>
            <w:proofErr w:type="gramStart"/>
            <w:r>
              <w:t>kompozice - proměny</w:t>
            </w:r>
            <w:proofErr w:type="gramEnd"/>
            <w:r>
              <w:t xml:space="preserve"> principů</w:t>
            </w:r>
          </w:p>
          <w:p w14:paraId="39BCA935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t>umění jako možné východisko poznávání a sebepoznávání člověka a společnosti v kontextu doby</w:t>
            </w:r>
          </w:p>
          <w:p w14:paraId="15B42B27" w14:textId="77777777" w:rsidR="00127AD7" w:rsidRPr="00A27645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t>samostatné experimenty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3BE822ED" w14:textId="77777777" w:rsidR="00127AD7" w:rsidRDefault="009E0094" w:rsidP="00FB6646">
            <w:r>
              <w:rPr>
                <w:b/>
              </w:rPr>
              <w:t xml:space="preserve">M, F, </w:t>
            </w:r>
            <w:proofErr w:type="spellStart"/>
            <w:r>
              <w:rPr>
                <w:b/>
              </w:rPr>
              <w:t>B</w:t>
            </w:r>
            <w:r w:rsidR="004C2FA5">
              <w:rPr>
                <w:b/>
              </w:rPr>
              <w:t>i</w:t>
            </w:r>
            <w:proofErr w:type="spellEnd"/>
            <w:r w:rsidR="00127AD7" w:rsidRPr="00127AD7">
              <w:rPr>
                <w:b/>
              </w:rPr>
              <w:t xml:space="preserve"> </w:t>
            </w:r>
            <w:r>
              <w:rPr>
                <w:b/>
              </w:rPr>
              <w:t>–</w:t>
            </w:r>
            <w:r w:rsidR="00127AD7" w:rsidRPr="00127AD7">
              <w:rPr>
                <w:b/>
                <w:i/>
              </w:rPr>
              <w:t xml:space="preserve"> </w:t>
            </w:r>
            <w:proofErr w:type="spellStart"/>
            <w:r w:rsidR="00127AD7">
              <w:t>vědecko</w:t>
            </w:r>
            <w:proofErr w:type="spellEnd"/>
            <w:r w:rsidR="00127AD7">
              <w:t xml:space="preserve"> technická revoluce v 2.</w:t>
            </w:r>
            <w:r>
              <w:t> </w:t>
            </w:r>
            <w:r w:rsidR="00127AD7">
              <w:t>polovině 19. století (vynálezy, objevy)</w:t>
            </w:r>
          </w:p>
          <w:p w14:paraId="5390BAEF" w14:textId="77777777" w:rsidR="00127AD7" w:rsidRDefault="00127AD7" w:rsidP="00FB6646">
            <w:r w:rsidRPr="00127AD7">
              <w:rPr>
                <w:b/>
              </w:rPr>
              <w:t>Č</w:t>
            </w:r>
            <w:r w:rsidR="004C2FA5">
              <w:rPr>
                <w:b/>
              </w:rPr>
              <w:t>JL</w:t>
            </w:r>
            <w:r w:rsidRPr="00127AD7">
              <w:rPr>
                <w:b/>
              </w:rPr>
              <w:t xml:space="preserve"> </w:t>
            </w:r>
            <w:r w:rsidR="009E0094">
              <w:rPr>
                <w:b/>
              </w:rPr>
              <w:t>–</w:t>
            </w:r>
            <w:r w:rsidRPr="00127AD7">
              <w:rPr>
                <w:b/>
              </w:rPr>
              <w:t xml:space="preserve"> </w:t>
            </w:r>
            <w:r>
              <w:t>literární reakce na tuto dobu, manifesty</w:t>
            </w:r>
          </w:p>
          <w:p w14:paraId="72603EAF" w14:textId="77777777" w:rsidR="00127AD7" w:rsidRDefault="00127AD7" w:rsidP="00FB6646">
            <w:r w:rsidRPr="00127AD7">
              <w:rPr>
                <w:b/>
              </w:rPr>
              <w:t>H</w:t>
            </w:r>
            <w:r w:rsidR="009E0094">
              <w:rPr>
                <w:b/>
              </w:rPr>
              <w:t>V</w:t>
            </w:r>
            <w:r>
              <w:t xml:space="preserve"> </w:t>
            </w:r>
            <w:r w:rsidR="009E0094">
              <w:t>–</w:t>
            </w:r>
            <w:r>
              <w:t xml:space="preserve"> kompoziční výstavby</w:t>
            </w:r>
          </w:p>
          <w:p w14:paraId="7151B3EF" w14:textId="77777777" w:rsidR="00127AD7" w:rsidRPr="00487E7F" w:rsidRDefault="00127AD7" w:rsidP="00FB6646">
            <w:r w:rsidRPr="00127AD7">
              <w:rPr>
                <w:b/>
              </w:rPr>
              <w:t>ZSV</w:t>
            </w:r>
            <w:r>
              <w:t xml:space="preserve"> </w:t>
            </w:r>
            <w:r w:rsidR="009E0094">
              <w:t>–</w:t>
            </w:r>
            <w:r>
              <w:t xml:space="preserve"> počátky psychologie</w:t>
            </w:r>
          </w:p>
        </w:tc>
      </w:tr>
      <w:tr w:rsidR="00127AD7" w:rsidRPr="00127AD7" w14:paraId="57C0E27D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A09058" w14:textId="77777777" w:rsidR="00127AD7" w:rsidRPr="00127AD7" w:rsidRDefault="00127AD7" w:rsidP="00127AD7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4CE3C36" w14:textId="77777777" w:rsidR="00127AD7" w:rsidRPr="00185D6A" w:rsidRDefault="00127AD7" w:rsidP="009E0094">
            <w:r w:rsidRPr="00127AD7">
              <w:rPr>
                <w:b/>
              </w:rPr>
              <w:t xml:space="preserve">Rozum a cit </w:t>
            </w:r>
            <w:r w:rsidR="009E0094">
              <w:rPr>
                <w:b/>
              </w:rPr>
              <w:t>–</w:t>
            </w:r>
            <w:r w:rsidRPr="00127AD7">
              <w:rPr>
                <w:b/>
              </w:rPr>
              <w:t xml:space="preserve"> </w:t>
            </w:r>
            <w:r>
              <w:t>od imprese k postmoderně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66E8BEF4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t>na konkrétních příkladech i na své vlastní tvorbě objasní, jak se promítají do aktuální obrazové komunikace umělecké vyjadřovací prostředky výtvarného umění od konce 19. století do současnosti</w:t>
            </w:r>
          </w:p>
          <w:p w14:paraId="09F28098" w14:textId="77777777" w:rsidR="00127AD7" w:rsidRPr="00A27645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lastRenderedPageBreak/>
              <w:t>samostatně experimentuje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373BF48D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lastRenderedPageBreak/>
              <w:t xml:space="preserve">imprese </w:t>
            </w:r>
            <w:r w:rsidR="009E0094">
              <w:t>–</w:t>
            </w:r>
            <w:r>
              <w:t xml:space="preserve"> vyjádření pocitů; kresba a malba zvuků, hudby, vůní, chutí</w:t>
            </w:r>
            <w:r w:rsidR="009E0094">
              <w:t>, …</w:t>
            </w:r>
          </w:p>
          <w:p w14:paraId="12219AF2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</w:pPr>
            <w:proofErr w:type="gramStart"/>
            <w:r>
              <w:t>exprese - výrazové</w:t>
            </w:r>
            <w:proofErr w:type="gramEnd"/>
            <w:r>
              <w:t xml:space="preserve"> možnosti výtvarného umění</w:t>
            </w:r>
          </w:p>
          <w:p w14:paraId="2E41E199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t xml:space="preserve">relativita barev (impresionismus, postimpresionismus, </w:t>
            </w:r>
            <w:r>
              <w:lastRenderedPageBreak/>
              <w:t>pointilismus)</w:t>
            </w:r>
          </w:p>
          <w:p w14:paraId="30788073" w14:textId="77777777" w:rsidR="00127AD7" w:rsidRDefault="009E0094" w:rsidP="00127AD7">
            <w:pPr>
              <w:numPr>
                <w:ilvl w:val="0"/>
                <w:numId w:val="7"/>
              </w:numPr>
              <w:suppressAutoHyphens w:val="0"/>
            </w:pPr>
            <w:r>
              <w:t>chápání vztahů předmětů a </w:t>
            </w:r>
            <w:r w:rsidR="00127AD7">
              <w:t xml:space="preserve">tvarů v prostoru (od </w:t>
            </w:r>
            <w:proofErr w:type="spellStart"/>
            <w:r>
              <w:t>Cézanna</w:t>
            </w:r>
            <w:proofErr w:type="spellEnd"/>
            <w:r>
              <w:t xml:space="preserve"> ke kubistické analýze a </w:t>
            </w:r>
            <w:r w:rsidR="00127AD7">
              <w:t>syntéze)</w:t>
            </w:r>
          </w:p>
          <w:p w14:paraId="19E49BC3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t>povrch a konstrukce (</w:t>
            </w:r>
            <w:proofErr w:type="spellStart"/>
            <w:r>
              <w:t>konstuktivismus</w:t>
            </w:r>
            <w:proofErr w:type="spellEnd"/>
            <w:r>
              <w:t>, geometrizace)</w:t>
            </w:r>
          </w:p>
          <w:p w14:paraId="72385576" w14:textId="77777777" w:rsidR="00127AD7" w:rsidRPr="00A27645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t xml:space="preserve">figurace a </w:t>
            </w:r>
            <w:proofErr w:type="spellStart"/>
            <w:r>
              <w:t>neofigurace</w:t>
            </w:r>
            <w:proofErr w:type="spellEnd"/>
            <w:r>
              <w:t xml:space="preserve"> </w:t>
            </w:r>
            <w:r w:rsidR="009E0094">
              <w:t>–</w:t>
            </w:r>
            <w:r>
              <w:t xml:space="preserve"> od reálu k abstrakci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763396F6" w14:textId="77777777" w:rsidR="00127AD7" w:rsidRDefault="00127AD7" w:rsidP="00FB6646">
            <w:r w:rsidRPr="00127AD7">
              <w:rPr>
                <w:b/>
              </w:rPr>
              <w:lastRenderedPageBreak/>
              <w:t>H</w:t>
            </w:r>
            <w:r w:rsidR="009E0094">
              <w:rPr>
                <w:b/>
              </w:rPr>
              <w:t>V</w:t>
            </w:r>
            <w:r w:rsidRPr="00127AD7">
              <w:rPr>
                <w:b/>
              </w:rPr>
              <w:t xml:space="preserve"> </w:t>
            </w:r>
            <w:r w:rsidR="009E0094">
              <w:rPr>
                <w:b/>
              </w:rPr>
              <w:t>–</w:t>
            </w:r>
            <w:r w:rsidRPr="00127AD7">
              <w:rPr>
                <w:b/>
              </w:rPr>
              <w:t xml:space="preserve"> </w:t>
            </w:r>
            <w:r>
              <w:t>poslechové rozbory</w:t>
            </w:r>
          </w:p>
          <w:p w14:paraId="34334864" w14:textId="77777777" w:rsidR="00127AD7" w:rsidRDefault="00127AD7" w:rsidP="00FB6646">
            <w:r w:rsidRPr="00127AD7">
              <w:rPr>
                <w:b/>
              </w:rPr>
              <w:t xml:space="preserve">F </w:t>
            </w:r>
            <w:r w:rsidR="009E0094">
              <w:rPr>
                <w:b/>
              </w:rPr>
              <w:t>–</w:t>
            </w:r>
            <w:r w:rsidRPr="00127AD7">
              <w:rPr>
                <w:b/>
              </w:rPr>
              <w:t xml:space="preserve"> </w:t>
            </w:r>
            <w:r>
              <w:t>teorie barevného vidění</w:t>
            </w:r>
          </w:p>
          <w:p w14:paraId="2E6CE2E5" w14:textId="77777777" w:rsidR="00127AD7" w:rsidRDefault="00127AD7" w:rsidP="00FB6646">
            <w:r w:rsidRPr="00127AD7">
              <w:rPr>
                <w:b/>
              </w:rPr>
              <w:t xml:space="preserve">M </w:t>
            </w:r>
            <w:r w:rsidR="009E0094">
              <w:rPr>
                <w:b/>
              </w:rPr>
              <w:t>–</w:t>
            </w:r>
            <w:r w:rsidRPr="00127AD7">
              <w:rPr>
                <w:b/>
              </w:rPr>
              <w:t xml:space="preserve"> </w:t>
            </w:r>
            <w:r>
              <w:t>kompoziční výpočty, zlatý řez, brána harmonie, trigonometrie</w:t>
            </w:r>
          </w:p>
          <w:p w14:paraId="2249385F" w14:textId="77777777" w:rsidR="00127AD7" w:rsidRDefault="00127AD7" w:rsidP="00FB6646">
            <w:r w:rsidRPr="00127AD7">
              <w:rPr>
                <w:b/>
              </w:rPr>
              <w:t>D</w:t>
            </w:r>
            <w:r w:rsidR="009E0094">
              <w:rPr>
                <w:b/>
              </w:rPr>
              <w:t>G</w:t>
            </w:r>
            <w:r w:rsidRPr="00127AD7">
              <w:rPr>
                <w:b/>
              </w:rPr>
              <w:t xml:space="preserve"> </w:t>
            </w:r>
            <w:r w:rsidR="009E0094">
              <w:rPr>
                <w:b/>
              </w:rPr>
              <w:t>–</w:t>
            </w:r>
            <w:r w:rsidRPr="00127AD7">
              <w:rPr>
                <w:b/>
              </w:rPr>
              <w:t xml:space="preserve"> </w:t>
            </w:r>
            <w:r>
              <w:t>průniky těles, řezy a roviny průniků</w:t>
            </w:r>
          </w:p>
          <w:p w14:paraId="6E044B6F" w14:textId="77777777" w:rsidR="00127AD7" w:rsidRDefault="00127AD7" w:rsidP="00FB6646">
            <w:proofErr w:type="spellStart"/>
            <w:r w:rsidRPr="00127AD7">
              <w:rPr>
                <w:b/>
              </w:rPr>
              <w:t>B</w:t>
            </w:r>
            <w:r w:rsidR="004C2FA5">
              <w:rPr>
                <w:b/>
              </w:rPr>
              <w:t>i</w:t>
            </w:r>
            <w:proofErr w:type="spellEnd"/>
            <w:r w:rsidRPr="00127AD7">
              <w:rPr>
                <w:b/>
              </w:rPr>
              <w:t xml:space="preserve"> </w:t>
            </w:r>
            <w:r w:rsidR="009E0094">
              <w:rPr>
                <w:b/>
              </w:rPr>
              <w:t>–</w:t>
            </w:r>
            <w:r w:rsidRPr="00127AD7">
              <w:rPr>
                <w:b/>
              </w:rPr>
              <w:t xml:space="preserve"> </w:t>
            </w:r>
            <w:r>
              <w:t>proporcionální vztahy v kategoriích živé přírody</w:t>
            </w:r>
          </w:p>
          <w:p w14:paraId="35CEC0A2" w14:textId="77777777" w:rsidR="00127AD7" w:rsidRPr="00185D6A" w:rsidRDefault="00127AD7" w:rsidP="00FB6646">
            <w:r w:rsidRPr="00127AD7">
              <w:rPr>
                <w:b/>
              </w:rPr>
              <w:t>Č</w:t>
            </w:r>
            <w:r w:rsidR="009E0094">
              <w:rPr>
                <w:b/>
              </w:rPr>
              <w:t>JL</w:t>
            </w:r>
            <w:r w:rsidRPr="00127AD7">
              <w:rPr>
                <w:b/>
              </w:rPr>
              <w:t xml:space="preserve"> </w:t>
            </w:r>
            <w:r w:rsidR="009E0094">
              <w:rPr>
                <w:b/>
              </w:rPr>
              <w:t>–</w:t>
            </w:r>
            <w:r w:rsidRPr="00127AD7">
              <w:rPr>
                <w:b/>
              </w:rPr>
              <w:t xml:space="preserve"> </w:t>
            </w:r>
            <w:r>
              <w:t xml:space="preserve">kaligramy, výtvarně literární </w:t>
            </w:r>
            <w:r>
              <w:lastRenderedPageBreak/>
              <w:t xml:space="preserve">propojení </w:t>
            </w:r>
          </w:p>
        </w:tc>
      </w:tr>
      <w:tr w:rsidR="00127AD7" w:rsidRPr="00127AD7" w14:paraId="7E642932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BDB4DF" w14:textId="77777777" w:rsidR="00127AD7" w:rsidRPr="00127AD7" w:rsidRDefault="00127AD7" w:rsidP="00127AD7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1D0923A" w14:textId="77777777" w:rsidR="00127AD7" w:rsidRPr="00185D6A" w:rsidRDefault="009E0094" w:rsidP="009E0094">
            <w:proofErr w:type="spellStart"/>
            <w:r>
              <w:rPr>
                <w:b/>
              </w:rPr>
              <w:t>Promě</w:t>
            </w:r>
            <w:r w:rsidR="00127AD7" w:rsidRPr="00127AD7">
              <w:rPr>
                <w:b/>
              </w:rPr>
              <w:t>y</w:t>
            </w:r>
            <w:proofErr w:type="spellEnd"/>
            <w:r w:rsidR="00127AD7" w:rsidRPr="00127AD7">
              <w:rPr>
                <w:b/>
              </w:rPr>
              <w:t xml:space="preserve"> a zastavení </w:t>
            </w:r>
            <w:r>
              <w:rPr>
                <w:b/>
              </w:rPr>
              <w:t>–</w:t>
            </w:r>
            <w:r w:rsidR="00127AD7" w:rsidRPr="00127AD7">
              <w:rPr>
                <w:b/>
              </w:rPr>
              <w:t xml:space="preserve"> </w:t>
            </w:r>
            <w:r w:rsidR="00127AD7">
              <w:t>dimen</w:t>
            </w:r>
            <w:r>
              <w:t>ze času 20. </w:t>
            </w:r>
            <w:r w:rsidR="00127AD7">
              <w:t>století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09866BED" w14:textId="77777777" w:rsidR="00127AD7" w:rsidRDefault="009E0094" w:rsidP="00127AD7">
            <w:pPr>
              <w:numPr>
                <w:ilvl w:val="0"/>
                <w:numId w:val="7"/>
              </w:numPr>
              <w:suppressAutoHyphens w:val="0"/>
            </w:pPr>
            <w:r>
              <w:t>vyhledává díla běžné i </w:t>
            </w:r>
            <w:r w:rsidR="00127AD7">
              <w:t>umělecké produkce na základě upla</w:t>
            </w:r>
            <w:r>
              <w:t>t</w:t>
            </w:r>
            <w:r w:rsidR="00127AD7">
              <w:t>n</w:t>
            </w:r>
            <w:r>
              <w:t>ě</w:t>
            </w:r>
            <w:r w:rsidR="00127AD7">
              <w:t>ní podobných prostředků či elementů</w:t>
            </w:r>
          </w:p>
          <w:p w14:paraId="04E72710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t>na základě jednoduchých zad</w:t>
            </w:r>
            <w:r w:rsidR="009E0094">
              <w:t>á</w:t>
            </w:r>
            <w:r>
              <w:t>ní zjišťuje, jaké prostředky bude volit k vyjádření svého tvůrčího záměru</w:t>
            </w:r>
          </w:p>
          <w:p w14:paraId="32D23AA0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t>srovnává výtvarné umění nejen s jinými uměleckými druhy, ale i s lidským slovním projevem</w:t>
            </w:r>
          </w:p>
          <w:p w14:paraId="461FCD3D" w14:textId="77777777" w:rsidR="00127AD7" w:rsidRPr="00A27645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t>objasní roli autora i i</w:t>
            </w:r>
            <w:r w:rsidR="009E0094">
              <w:t>nterpreta při utváření obsahu a </w:t>
            </w:r>
            <w:r>
              <w:t>komunikačního účinku vizuálně obrazného vyjádření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4D117114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t xml:space="preserve">trvalost a pomíjivost věcí, </w:t>
            </w:r>
            <w:proofErr w:type="gramStart"/>
            <w:r>
              <w:t>událostí - stopy</w:t>
            </w:r>
            <w:proofErr w:type="gramEnd"/>
            <w:r>
              <w:t>, vrypy, doteky (grafika, monotypy</w:t>
            </w:r>
            <w:r w:rsidR="009E0094">
              <w:t>, …</w:t>
            </w:r>
            <w:r>
              <w:t>)</w:t>
            </w:r>
          </w:p>
          <w:p w14:paraId="312BF6E4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t>proměnlivost obrazu v čase (futurismus, nová média)</w:t>
            </w:r>
          </w:p>
          <w:p w14:paraId="7EAB4E82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t>proměnlivost tvaru (film, média)</w:t>
            </w:r>
          </w:p>
          <w:p w14:paraId="0CEFCE96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t xml:space="preserve">zastavení obrazu </w:t>
            </w:r>
            <w:proofErr w:type="gramStart"/>
            <w:r>
              <w:t>náhod - dadaismus</w:t>
            </w:r>
            <w:proofErr w:type="gramEnd"/>
          </w:p>
          <w:p w14:paraId="66D4FF9F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t xml:space="preserve">zastavení obrazu </w:t>
            </w:r>
            <w:proofErr w:type="gramStart"/>
            <w:r>
              <w:t>podvědomí - surrealismus</w:t>
            </w:r>
            <w:proofErr w:type="gramEnd"/>
            <w:r>
              <w:t xml:space="preserve">, akční tvorba, performance, </w:t>
            </w:r>
            <w:proofErr w:type="spellStart"/>
            <w:r>
              <w:t>land</w:t>
            </w:r>
            <w:proofErr w:type="spellEnd"/>
            <w:r>
              <w:t>-art</w:t>
            </w:r>
            <w:r w:rsidR="009E0094">
              <w:t>, …</w:t>
            </w:r>
          </w:p>
          <w:p w14:paraId="145F5A45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t xml:space="preserve">zastavení obrazu viditelného </w:t>
            </w:r>
            <w:r w:rsidR="009E0094">
              <w:t>–</w:t>
            </w:r>
            <w:r>
              <w:t xml:space="preserve"> abstrakce</w:t>
            </w:r>
          </w:p>
          <w:p w14:paraId="2916C4F0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t xml:space="preserve">zastavení mezi vztahem umění a </w:t>
            </w:r>
            <w:proofErr w:type="gramStart"/>
            <w:r>
              <w:t>neumění - naivní</w:t>
            </w:r>
            <w:proofErr w:type="gramEnd"/>
            <w:r>
              <w:t xml:space="preserve"> umění, lidová tvorba, pokleslá tvorba, pop art</w:t>
            </w:r>
          </w:p>
          <w:p w14:paraId="698DE3AE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t xml:space="preserve">zastavení mezi fantazií a vědeckou objektivitou </w:t>
            </w:r>
            <w:r w:rsidR="009E0094">
              <w:t>–</w:t>
            </w:r>
            <w:r>
              <w:t xml:space="preserve"> op </w:t>
            </w:r>
            <w:r>
              <w:lastRenderedPageBreak/>
              <w:t>art, kinetické umění</w:t>
            </w:r>
          </w:p>
          <w:p w14:paraId="036488C5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t xml:space="preserve">návrat k podstatě </w:t>
            </w:r>
            <w:r w:rsidR="00A63DA1">
              <w:t>–</w:t>
            </w:r>
            <w:r>
              <w:t xml:space="preserve"> postmoderna</w:t>
            </w:r>
          </w:p>
          <w:p w14:paraId="42DF9906" w14:textId="77777777" w:rsidR="00127AD7" w:rsidRPr="00A27645" w:rsidRDefault="00127AD7" w:rsidP="00127AD7">
            <w:pPr>
              <w:numPr>
                <w:ilvl w:val="0"/>
                <w:numId w:val="7"/>
              </w:numPr>
              <w:suppressAutoHyphens w:val="0"/>
            </w:pPr>
            <w:r>
              <w:t>performance, happening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16FE6282" w14:textId="77777777" w:rsidR="00127AD7" w:rsidRDefault="00127AD7" w:rsidP="00FB6646">
            <w:r w:rsidRPr="00127AD7">
              <w:rPr>
                <w:b/>
              </w:rPr>
              <w:lastRenderedPageBreak/>
              <w:t xml:space="preserve">F </w:t>
            </w:r>
            <w:r w:rsidR="009E0094">
              <w:rPr>
                <w:b/>
              </w:rPr>
              <w:t>–</w:t>
            </w:r>
            <w:r w:rsidRPr="00127AD7">
              <w:rPr>
                <w:b/>
              </w:rPr>
              <w:t xml:space="preserve"> </w:t>
            </w:r>
            <w:r w:rsidR="009E0094">
              <w:t>záz</w:t>
            </w:r>
            <w:r w:rsidR="00A63DA1">
              <w:t>n</w:t>
            </w:r>
            <w:r>
              <w:t>am obrazu a zvuku a jeho proměny</w:t>
            </w:r>
          </w:p>
          <w:p w14:paraId="3815DB36" w14:textId="77777777" w:rsidR="00127AD7" w:rsidRDefault="00127AD7" w:rsidP="00FB6646">
            <w:r w:rsidRPr="00127AD7">
              <w:rPr>
                <w:b/>
              </w:rPr>
              <w:t>ZSV</w:t>
            </w:r>
            <w:r>
              <w:t xml:space="preserve"> </w:t>
            </w:r>
            <w:r w:rsidR="009E0094">
              <w:t>–</w:t>
            </w:r>
            <w:r>
              <w:t xml:space="preserve"> psychologická reakce na stavy násilí a válečných konfliktů, Freudova teorie snů</w:t>
            </w:r>
          </w:p>
          <w:p w14:paraId="3987731F" w14:textId="77777777" w:rsidR="00127AD7" w:rsidRDefault="00127AD7" w:rsidP="00FB6646">
            <w:r w:rsidRPr="00127AD7">
              <w:rPr>
                <w:b/>
              </w:rPr>
              <w:t>Ze</w:t>
            </w:r>
            <w:r>
              <w:t xml:space="preserve"> </w:t>
            </w:r>
            <w:r w:rsidR="009E0094">
              <w:t>–</w:t>
            </w:r>
            <w:r>
              <w:t xml:space="preserve"> motivace </w:t>
            </w:r>
            <w:proofErr w:type="spellStart"/>
            <w:r>
              <w:t>land-artu</w:t>
            </w:r>
            <w:proofErr w:type="spellEnd"/>
          </w:p>
          <w:p w14:paraId="1C583133" w14:textId="77777777" w:rsidR="00127AD7" w:rsidRPr="004B3846" w:rsidRDefault="00127AD7" w:rsidP="009E0094">
            <w:r w:rsidRPr="00127AD7">
              <w:rPr>
                <w:b/>
              </w:rPr>
              <w:t>H</w:t>
            </w:r>
            <w:r w:rsidR="009E0094">
              <w:rPr>
                <w:b/>
              </w:rPr>
              <w:t>V</w:t>
            </w:r>
            <w:r>
              <w:t xml:space="preserve"> </w:t>
            </w:r>
            <w:r w:rsidR="009E0094">
              <w:t>–</w:t>
            </w:r>
            <w:r>
              <w:t xml:space="preserve"> orfismus</w:t>
            </w:r>
          </w:p>
        </w:tc>
      </w:tr>
    </w:tbl>
    <w:p w14:paraId="638D61CB" w14:textId="77777777" w:rsidR="00127AD7" w:rsidRDefault="00127AD7" w:rsidP="00127AD7">
      <w:pPr>
        <w:ind w:left="720"/>
        <w:jc w:val="both"/>
        <w:rPr>
          <w:sz w:val="22"/>
          <w:szCs w:val="22"/>
        </w:rPr>
      </w:pPr>
    </w:p>
    <w:p w14:paraId="41ED81B0" w14:textId="77777777" w:rsidR="004C2FA5" w:rsidRPr="00C64B94" w:rsidRDefault="004C2FA5" w:rsidP="004C2FA5">
      <w:r>
        <w:t>Poznámka: V rámci celé výuky se </w:t>
      </w:r>
      <w:r w:rsidRPr="00C64B94">
        <w:t>propojují a prolínají všechna průřezová témata.</w:t>
      </w:r>
    </w:p>
    <w:p w14:paraId="4F9507B7" w14:textId="77777777" w:rsidR="004C2FA5" w:rsidRPr="00127AD7" w:rsidRDefault="004C2FA5" w:rsidP="004C2FA5">
      <w:pPr>
        <w:jc w:val="both"/>
        <w:rPr>
          <w:sz w:val="22"/>
          <w:szCs w:val="22"/>
        </w:rPr>
      </w:pPr>
    </w:p>
    <w:sectPr w:rsidR="004C2FA5" w:rsidRPr="00127AD7" w:rsidSect="0074080C">
      <w:headerReference w:type="default" r:id="rId9"/>
      <w:footerReference w:type="default" r:id="rId10"/>
      <w:footnotePr>
        <w:pos w:val="beneathText"/>
      </w:footnotePr>
      <w:pgSz w:w="16837" w:h="11905" w:orient="landscape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3A70B" w14:textId="77777777" w:rsidR="00560F62" w:rsidRDefault="00560F62">
      <w:r>
        <w:separator/>
      </w:r>
    </w:p>
  </w:endnote>
  <w:endnote w:type="continuationSeparator" w:id="0">
    <w:p w14:paraId="3663AF30" w14:textId="77777777" w:rsidR="00560F62" w:rsidRDefault="00560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imbus Sans L">
    <w:altName w:val="Arial"/>
    <w:charset w:val="00"/>
    <w:family w:val="swiss"/>
    <w:pitch w:val="variable"/>
  </w:font>
  <w:font w:name="DejaVu Sans">
    <w:charset w:val="EE"/>
    <w:family w:val="swiss"/>
    <w:pitch w:val="variable"/>
    <w:sig w:usb0="E7002EFF" w:usb1="D200FDFF" w:usb2="0A042029" w:usb3="00000000" w:csb0="8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C140D" w14:textId="4BE2F7E1" w:rsidR="009C2040" w:rsidRDefault="009C2040" w:rsidP="004C2FA5">
    <w:pPr>
      <w:pStyle w:val="Zpat"/>
      <w:tabs>
        <w:tab w:val="clear" w:pos="9072"/>
        <w:tab w:val="right" w:pos="9781"/>
      </w:tabs>
    </w:pPr>
    <w:r w:rsidRPr="00386ABB">
      <w:rPr>
        <w:rStyle w:val="slostrnky"/>
        <w:b/>
      </w:rPr>
      <w:t>E.6.1</w:t>
    </w:r>
    <w:r w:rsidR="0074080C">
      <w:rPr>
        <w:rStyle w:val="slostrnky"/>
        <w:b/>
      </w:rPr>
      <w:tab/>
    </w:r>
    <w:r w:rsidR="0074080C">
      <w:rPr>
        <w:rStyle w:val="slostrnky"/>
        <w:b/>
      </w:rPr>
      <w:tab/>
    </w:r>
    <w:r w:rsidR="0074080C">
      <w:rPr>
        <w:b/>
      </w:rPr>
      <w:t xml:space="preserve">Strana </w:t>
    </w:r>
    <w:r w:rsidR="0074080C">
      <w:rPr>
        <w:b/>
      </w:rPr>
      <w:fldChar w:fldCharType="begin"/>
    </w:r>
    <w:r w:rsidR="0074080C">
      <w:rPr>
        <w:b/>
      </w:rPr>
      <w:instrText>PAGE   \* MERGEFORMAT</w:instrText>
    </w:r>
    <w:r w:rsidR="0074080C">
      <w:rPr>
        <w:b/>
      </w:rPr>
      <w:fldChar w:fldCharType="separate"/>
    </w:r>
    <w:r w:rsidR="0074080C">
      <w:rPr>
        <w:b/>
      </w:rPr>
      <w:t>2</w:t>
    </w:r>
    <w:r w:rsidR="0074080C">
      <w:rPr>
        <w:b/>
      </w:rPr>
      <w:fldChar w:fldCharType="end"/>
    </w:r>
    <w:r w:rsidR="0074080C">
      <w:rPr>
        <w:b/>
      </w:rPr>
      <w:t xml:space="preserve"> z </w:t>
    </w:r>
    <w:r w:rsidR="0074080C">
      <w:rPr>
        <w:b/>
      </w:rPr>
      <w:fldChar w:fldCharType="begin"/>
    </w:r>
    <w:r w:rsidR="0074080C">
      <w:rPr>
        <w:b/>
      </w:rPr>
      <w:instrText xml:space="preserve"> NUMPAGES   \* MERGEFORMAT </w:instrText>
    </w:r>
    <w:r w:rsidR="0074080C">
      <w:rPr>
        <w:b/>
      </w:rPr>
      <w:fldChar w:fldCharType="separate"/>
    </w:r>
    <w:r w:rsidR="0074080C">
      <w:rPr>
        <w:b/>
      </w:rPr>
      <w:t>9</w:t>
    </w:r>
    <w:r w:rsidR="0074080C">
      <w:rPr>
        <w:b/>
      </w:rPr>
      <w:fldChar w:fldCharType="end"/>
    </w:r>
    <w:r w:rsidR="0074080C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3B24F" w14:textId="77777777" w:rsidR="004C2FA5" w:rsidRDefault="004C2FA5">
    <w:pPr>
      <w:pStyle w:val="Zpat"/>
      <w:rPr>
        <w:rStyle w:val="slostrnky"/>
        <w:b/>
      </w:rPr>
    </w:pPr>
  </w:p>
  <w:p w14:paraId="46AC513F" w14:textId="7B275A2F" w:rsidR="004C2FA5" w:rsidRDefault="004C2FA5" w:rsidP="004C2FA5">
    <w:pPr>
      <w:pStyle w:val="Zpat"/>
      <w:tabs>
        <w:tab w:val="clear" w:pos="9072"/>
        <w:tab w:val="right" w:pos="14317"/>
      </w:tabs>
    </w:pPr>
    <w:r w:rsidRPr="00386ABB">
      <w:rPr>
        <w:rStyle w:val="slostrnky"/>
        <w:b/>
      </w:rPr>
      <w:t>E.6.1</w:t>
    </w:r>
    <w:r w:rsidR="0074080C">
      <w:rPr>
        <w:rStyle w:val="slostrnky"/>
        <w:b/>
      </w:rPr>
      <w:tab/>
    </w:r>
    <w:r w:rsidR="0074080C">
      <w:rPr>
        <w:rStyle w:val="slostrnky"/>
        <w:b/>
      </w:rPr>
      <w:tab/>
    </w:r>
    <w:r w:rsidR="0074080C">
      <w:rPr>
        <w:b/>
      </w:rPr>
      <w:t xml:space="preserve">Strana </w:t>
    </w:r>
    <w:r w:rsidR="0074080C">
      <w:rPr>
        <w:b/>
      </w:rPr>
      <w:fldChar w:fldCharType="begin"/>
    </w:r>
    <w:r w:rsidR="0074080C">
      <w:rPr>
        <w:b/>
      </w:rPr>
      <w:instrText>PAGE   \* MERGEFORMAT</w:instrText>
    </w:r>
    <w:r w:rsidR="0074080C">
      <w:rPr>
        <w:b/>
      </w:rPr>
      <w:fldChar w:fldCharType="separate"/>
    </w:r>
    <w:r w:rsidR="0074080C">
      <w:rPr>
        <w:b/>
      </w:rPr>
      <w:t>2</w:t>
    </w:r>
    <w:r w:rsidR="0074080C">
      <w:rPr>
        <w:b/>
      </w:rPr>
      <w:fldChar w:fldCharType="end"/>
    </w:r>
    <w:r w:rsidR="0074080C">
      <w:rPr>
        <w:b/>
      </w:rPr>
      <w:t xml:space="preserve"> z </w:t>
    </w:r>
    <w:r w:rsidR="0074080C">
      <w:rPr>
        <w:b/>
      </w:rPr>
      <w:fldChar w:fldCharType="begin"/>
    </w:r>
    <w:r w:rsidR="0074080C">
      <w:rPr>
        <w:b/>
      </w:rPr>
      <w:instrText xml:space="preserve"> NUMPAGES   \* MERGEFORMAT </w:instrText>
    </w:r>
    <w:r w:rsidR="0074080C">
      <w:rPr>
        <w:b/>
      </w:rPr>
      <w:fldChar w:fldCharType="separate"/>
    </w:r>
    <w:r w:rsidR="0074080C">
      <w:rPr>
        <w:b/>
      </w:rPr>
      <w:t>9</w:t>
    </w:r>
    <w:r w:rsidR="0074080C">
      <w:rPr>
        <w:b/>
      </w:rPr>
      <w:fldChar w:fldCharType="end"/>
    </w:r>
    <w:r w:rsidR="0074080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5DBF6" w14:textId="77777777" w:rsidR="00560F62" w:rsidRDefault="00560F62">
      <w:r>
        <w:separator/>
      </w:r>
    </w:p>
  </w:footnote>
  <w:footnote w:type="continuationSeparator" w:id="0">
    <w:p w14:paraId="60FC2CBB" w14:textId="77777777" w:rsidR="00560F62" w:rsidRDefault="00560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A1049" w14:textId="77777777" w:rsidR="009C2040" w:rsidRDefault="009C2040" w:rsidP="009A4BD0">
    <w:pPr>
      <w:tabs>
        <w:tab w:val="right" w:pos="9900"/>
      </w:tabs>
    </w:pPr>
    <w:r>
      <w:t>Školní vzdělávací program (ŠVP)</w:t>
    </w:r>
    <w:r>
      <w:tab/>
      <w:t>Gymnázium Velké Meziříčí</w:t>
    </w:r>
  </w:p>
  <w:p w14:paraId="162AB78F" w14:textId="77777777" w:rsidR="0074080C" w:rsidRDefault="009C2040" w:rsidP="0074080C">
    <w:pPr>
      <w:pBdr>
        <w:bottom w:val="single" w:sz="4" w:space="1" w:color="auto"/>
      </w:pBdr>
      <w:tabs>
        <w:tab w:val="right" w:pos="9900"/>
      </w:tabs>
    </w:pPr>
    <w:r>
      <w:t>pro vyšší stupeň osmiletého studia a čtyřleté studium</w:t>
    </w:r>
    <w:r>
      <w:tab/>
    </w:r>
  </w:p>
  <w:p w14:paraId="16C46029" w14:textId="36EEC176" w:rsidR="0074080C" w:rsidRDefault="0074080C" w:rsidP="0074080C">
    <w:pPr>
      <w:pBdr>
        <w:bottom w:val="single" w:sz="4" w:space="1" w:color="auto"/>
      </w:pBdr>
      <w:tabs>
        <w:tab w:val="right" w:pos="9900"/>
      </w:tabs>
      <w:rPr>
        <w:b/>
        <w:lang w:eastAsia="cs-CZ"/>
      </w:rPr>
    </w:pPr>
    <w:r>
      <w:rPr>
        <w:bCs/>
      </w:rPr>
      <w:t>od 1. 9. 2009</w:t>
    </w:r>
    <w:r>
      <w:rPr>
        <w:bCs/>
      </w:rPr>
      <w:tab/>
    </w:r>
    <w:r>
      <w:rPr>
        <w:b/>
      </w:rPr>
      <w:t>Výtvarná výchova</w:t>
    </w:r>
  </w:p>
  <w:p w14:paraId="6D6D0ADB" w14:textId="07D694A9" w:rsidR="0074080C" w:rsidRDefault="0074080C" w:rsidP="009A4BD0">
    <w:pPr>
      <w:pBdr>
        <w:bottom w:val="single" w:sz="4" w:space="1" w:color="auto"/>
      </w:pBdr>
      <w:tabs>
        <w:tab w:val="right" w:pos="9900"/>
      </w:tabs>
    </w:pPr>
    <w:r>
      <w:rPr>
        <w:bCs/>
      </w:rPr>
      <w:t>aktualizovaný a platný od 1. 1. 2026</w:t>
    </w:r>
  </w:p>
  <w:p w14:paraId="75B25A57" w14:textId="77777777" w:rsidR="009C2040" w:rsidRDefault="009C204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95209" w14:textId="77777777" w:rsidR="009C2040" w:rsidRDefault="009C2040" w:rsidP="009A4BD0">
    <w:pPr>
      <w:tabs>
        <w:tab w:val="right" w:pos="14317"/>
      </w:tabs>
    </w:pPr>
    <w:r>
      <w:t>Školní vzdělávací program (ŠVP)</w:t>
    </w:r>
    <w:r>
      <w:tab/>
      <w:t>Gymnázium Velké Meziříčí</w:t>
    </w:r>
  </w:p>
  <w:p w14:paraId="19CA120C" w14:textId="77777777" w:rsidR="0074080C" w:rsidRDefault="009C2040" w:rsidP="0074080C">
    <w:pPr>
      <w:tabs>
        <w:tab w:val="right" w:pos="14317"/>
      </w:tabs>
    </w:pPr>
    <w:r>
      <w:t>pro vyšší stupeň osmiletého studia a čtyřleté studium</w:t>
    </w:r>
    <w:r>
      <w:tab/>
    </w:r>
  </w:p>
  <w:p w14:paraId="57195996" w14:textId="60D06847" w:rsidR="0074080C" w:rsidRDefault="0074080C" w:rsidP="0074080C">
    <w:pPr>
      <w:tabs>
        <w:tab w:val="right" w:pos="14317"/>
      </w:tabs>
      <w:rPr>
        <w:b/>
        <w:lang w:eastAsia="cs-CZ"/>
      </w:rPr>
    </w:pPr>
    <w:r>
      <w:rPr>
        <w:bCs/>
      </w:rPr>
      <w:t>od 1. 9. 2009</w:t>
    </w:r>
    <w:r>
      <w:rPr>
        <w:bCs/>
      </w:rPr>
      <w:tab/>
    </w:r>
    <w:r>
      <w:rPr>
        <w:b/>
      </w:rPr>
      <w:t>Výtvarná výchova</w:t>
    </w:r>
  </w:p>
  <w:p w14:paraId="028EA510" w14:textId="77777777" w:rsidR="0074080C" w:rsidRDefault="0074080C" w:rsidP="0074080C">
    <w:pPr>
      <w:tabs>
        <w:tab w:val="right" w:pos="9900"/>
      </w:tabs>
      <w:rPr>
        <w:bCs/>
      </w:rPr>
    </w:pPr>
    <w:r>
      <w:rPr>
        <w:bCs/>
      </w:rPr>
      <w:t>aktualizovaný a platný od 1. 1. 2026</w:t>
    </w:r>
  </w:p>
  <w:p w14:paraId="10AF26C9" w14:textId="77777777" w:rsidR="009C2040" w:rsidRDefault="009C20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395D8"/>
    <w:multiLevelType w:val="hybridMultilevel"/>
    <w:tmpl w:val="F6EA2B0E"/>
    <w:lvl w:ilvl="0" w:tplc="2578B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7AB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DE1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24E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72F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261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307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E60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349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66"/>
    <w:rsid w:val="00066C7B"/>
    <w:rsid w:val="00077848"/>
    <w:rsid w:val="00127AD7"/>
    <w:rsid w:val="00386ABB"/>
    <w:rsid w:val="004C2FA5"/>
    <w:rsid w:val="00560F62"/>
    <w:rsid w:val="006651EE"/>
    <w:rsid w:val="0074080C"/>
    <w:rsid w:val="007A46AA"/>
    <w:rsid w:val="009A4BD0"/>
    <w:rsid w:val="009C2040"/>
    <w:rsid w:val="009E0094"/>
    <w:rsid w:val="00A63DA1"/>
    <w:rsid w:val="00CB4B66"/>
    <w:rsid w:val="00E3514B"/>
    <w:rsid w:val="00FB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CF6D9A"/>
  <w15:chartTrackingRefBased/>
  <w15:docId w15:val="{AAAFFD68-10AE-4FA0-8237-AAC14C65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  <w:semiHidden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Pedsazenprvnhodku">
    <w:name w:val="Předsazení prvního řádku"/>
    <w:basedOn w:val="Zkladntext"/>
    <w:pPr>
      <w:tabs>
        <w:tab w:val="left" w:pos="0"/>
      </w:tabs>
      <w:spacing w:after="0"/>
    </w:pPr>
  </w:style>
  <w:style w:type="table" w:styleId="Mkatabulky">
    <w:name w:val="Table Grid"/>
    <w:basedOn w:val="Normlntabulka"/>
    <w:rsid w:val="0012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40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2242</Words>
  <Characters>13228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Gymnázium Velké Meziříčí</Company>
  <LinksUpToDate>false</LinksUpToDate>
  <CharactersWithSpaces>15440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cp:lastModifiedBy>Pavel Dvořák</cp:lastModifiedBy>
  <cp:revision>2</cp:revision>
  <cp:lastPrinted>2007-06-07T10:56:00Z</cp:lastPrinted>
  <dcterms:created xsi:type="dcterms:W3CDTF">2026-01-07T14:23:00Z</dcterms:created>
  <dcterms:modified xsi:type="dcterms:W3CDTF">2026-01-07T14:23:00Z</dcterms:modified>
</cp:coreProperties>
</file>