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A659" w14:textId="77777777" w:rsidR="00DC5CD6" w:rsidRPr="006F488A" w:rsidRDefault="00DC5CD6" w:rsidP="00DC5CD6">
      <w:pPr>
        <w:jc w:val="center"/>
        <w:rPr>
          <w:rFonts w:asciiTheme="minorHAnsi" w:hAnsiTheme="minorHAnsi" w:cstheme="minorHAnsi"/>
          <w:b/>
        </w:rPr>
      </w:pPr>
      <w:r w:rsidRPr="006F488A">
        <w:rPr>
          <w:rFonts w:asciiTheme="minorHAnsi" w:hAnsiTheme="minorHAnsi" w:cstheme="minorHAnsi"/>
          <w:b/>
        </w:rPr>
        <w:t>Učební osnovy předmětu</w:t>
      </w:r>
    </w:p>
    <w:p w14:paraId="2C6E9DF1" w14:textId="77777777" w:rsidR="0061471B" w:rsidRPr="006F488A" w:rsidRDefault="0061471B" w:rsidP="00DC5CD6">
      <w:pPr>
        <w:jc w:val="center"/>
        <w:rPr>
          <w:rFonts w:asciiTheme="minorHAnsi" w:hAnsiTheme="minorHAnsi" w:cstheme="minorHAnsi"/>
          <w:b/>
        </w:rPr>
      </w:pPr>
    </w:p>
    <w:p w14:paraId="2AADF8E6" w14:textId="77777777" w:rsidR="00DC5CD6" w:rsidRPr="006F488A" w:rsidRDefault="00D83A3B" w:rsidP="00DC5CD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F488A">
        <w:rPr>
          <w:rFonts w:asciiTheme="minorHAnsi" w:hAnsiTheme="minorHAnsi" w:cstheme="minorHAnsi"/>
          <w:b/>
          <w:sz w:val="36"/>
          <w:szCs w:val="36"/>
        </w:rPr>
        <w:t>Španěl</w:t>
      </w:r>
      <w:r w:rsidR="00ED27EF" w:rsidRPr="006F488A">
        <w:rPr>
          <w:rFonts w:asciiTheme="minorHAnsi" w:hAnsiTheme="minorHAnsi" w:cstheme="minorHAnsi"/>
          <w:b/>
          <w:sz w:val="36"/>
          <w:szCs w:val="36"/>
        </w:rPr>
        <w:t>ský jazyk</w:t>
      </w:r>
    </w:p>
    <w:p w14:paraId="6F325AEE" w14:textId="77777777" w:rsidR="00DC5CD6" w:rsidRPr="006F488A" w:rsidRDefault="00DC5CD6" w:rsidP="00DC5CD6">
      <w:pPr>
        <w:rPr>
          <w:rFonts w:asciiTheme="minorHAnsi" w:hAnsiTheme="minorHAnsi" w:cstheme="minorHAnsi"/>
        </w:rPr>
      </w:pPr>
    </w:p>
    <w:p w14:paraId="79D75252" w14:textId="77777777" w:rsidR="00DC5CD6" w:rsidRPr="006F488A" w:rsidRDefault="00DC5CD6" w:rsidP="004B5022">
      <w:pPr>
        <w:jc w:val="center"/>
        <w:rPr>
          <w:rFonts w:asciiTheme="minorHAnsi" w:hAnsiTheme="minorHAnsi" w:cstheme="minorHAnsi"/>
          <w:b/>
        </w:rPr>
      </w:pPr>
      <w:r w:rsidRPr="006F488A">
        <w:rPr>
          <w:rFonts w:asciiTheme="minorHAnsi" w:hAnsiTheme="minorHAnsi" w:cstheme="minorHAnsi"/>
          <w:b/>
        </w:rPr>
        <w:t>Charakteristika vyučovacího předmětu</w:t>
      </w:r>
    </w:p>
    <w:p w14:paraId="547E095A" w14:textId="77777777" w:rsidR="00DC5CD6" w:rsidRPr="006F488A" w:rsidRDefault="00DC5CD6" w:rsidP="00DC5CD6">
      <w:pPr>
        <w:rPr>
          <w:rFonts w:asciiTheme="minorHAnsi" w:hAnsiTheme="minorHAnsi" w:cstheme="minorHAnsi"/>
          <w:b/>
        </w:rPr>
      </w:pPr>
    </w:p>
    <w:p w14:paraId="02399B63" w14:textId="77777777" w:rsidR="00DC5CD6" w:rsidRPr="006F488A" w:rsidRDefault="00DC5CD6" w:rsidP="004B5022">
      <w:pPr>
        <w:rPr>
          <w:rFonts w:asciiTheme="minorHAnsi" w:hAnsiTheme="minorHAnsi" w:cstheme="minorHAnsi"/>
          <w:i/>
        </w:rPr>
      </w:pPr>
      <w:r w:rsidRPr="006F488A">
        <w:rPr>
          <w:rFonts w:asciiTheme="minorHAnsi" w:hAnsiTheme="minorHAnsi" w:cstheme="minorHAnsi"/>
          <w:i/>
        </w:rPr>
        <w:t>Obsahové vymezení předmětu:</w:t>
      </w:r>
    </w:p>
    <w:p w14:paraId="770AE8B2" w14:textId="77777777" w:rsidR="009F5162" w:rsidRPr="006F488A" w:rsidRDefault="009F5162" w:rsidP="004B5022">
      <w:pPr>
        <w:rPr>
          <w:rFonts w:asciiTheme="minorHAnsi" w:hAnsiTheme="minorHAnsi" w:cstheme="minorHAnsi"/>
          <w:i/>
        </w:rPr>
      </w:pPr>
    </w:p>
    <w:p w14:paraId="788DFCA8" w14:textId="6F4F294F" w:rsidR="002D141C" w:rsidRPr="006F488A" w:rsidRDefault="002D141C" w:rsidP="009F5162">
      <w:pPr>
        <w:ind w:left="708"/>
        <w:jc w:val="both"/>
        <w:rPr>
          <w:rFonts w:asciiTheme="minorHAnsi" w:hAnsiTheme="minorHAnsi" w:cstheme="minorHAnsi"/>
        </w:rPr>
      </w:pPr>
      <w:r w:rsidRPr="006F488A">
        <w:rPr>
          <w:rFonts w:asciiTheme="minorHAnsi" w:hAnsiTheme="minorHAnsi" w:cstheme="minorHAnsi"/>
        </w:rPr>
        <w:t>Vyuč</w:t>
      </w:r>
      <w:r w:rsidR="00ED27EF" w:rsidRPr="006F488A">
        <w:rPr>
          <w:rFonts w:asciiTheme="minorHAnsi" w:hAnsiTheme="minorHAnsi" w:cstheme="minorHAnsi"/>
        </w:rPr>
        <w:t xml:space="preserve">ovací předmět </w:t>
      </w:r>
      <w:r w:rsidR="00D83A3B" w:rsidRPr="006F488A">
        <w:rPr>
          <w:rFonts w:asciiTheme="minorHAnsi" w:hAnsiTheme="minorHAnsi" w:cstheme="minorHAnsi"/>
        </w:rPr>
        <w:t>ŠPANĚL</w:t>
      </w:r>
      <w:r w:rsidR="00ED27EF" w:rsidRPr="006F488A">
        <w:rPr>
          <w:rFonts w:asciiTheme="minorHAnsi" w:hAnsiTheme="minorHAnsi" w:cstheme="minorHAnsi"/>
        </w:rPr>
        <w:t>SKÝ JAZYK</w:t>
      </w:r>
      <w:r w:rsidRPr="006F488A">
        <w:rPr>
          <w:rFonts w:asciiTheme="minorHAnsi" w:hAnsiTheme="minorHAnsi" w:cstheme="minorHAnsi"/>
        </w:rPr>
        <w:t xml:space="preserve"> je zařazen do výuky od sedmého ročníku osmiletého a</w:t>
      </w:r>
      <w:r w:rsidR="006F488A">
        <w:rPr>
          <w:rFonts w:asciiTheme="minorHAnsi" w:hAnsiTheme="minorHAnsi" w:cstheme="minorHAnsi"/>
        </w:rPr>
        <w:t> </w:t>
      </w:r>
      <w:r w:rsidRPr="006F488A">
        <w:rPr>
          <w:rFonts w:asciiTheme="minorHAnsi" w:hAnsiTheme="minorHAnsi" w:cstheme="minorHAnsi"/>
        </w:rPr>
        <w:t>od třetího ročníku čtyřletého gymnázia jako volitelný př</w:t>
      </w:r>
      <w:r w:rsidR="00ED27EF" w:rsidRPr="006F488A">
        <w:rPr>
          <w:rFonts w:asciiTheme="minorHAnsi" w:hAnsiTheme="minorHAnsi" w:cstheme="minorHAnsi"/>
        </w:rPr>
        <w:t>edmět.</w:t>
      </w:r>
      <w:r w:rsidRPr="006F488A">
        <w:rPr>
          <w:rFonts w:asciiTheme="minorHAnsi" w:hAnsiTheme="minorHAnsi" w:cstheme="minorHAnsi"/>
        </w:rPr>
        <w:t xml:space="preserve"> Realizuje se v něm obsah vzdělávacího oboru Další cizí jazyk, který je součástí vzdělávací oblasti Jazyk a jazyková komunikace.</w:t>
      </w:r>
    </w:p>
    <w:p w14:paraId="7A22C3DF" w14:textId="77777777" w:rsidR="002D141C" w:rsidRPr="006F488A" w:rsidRDefault="002D141C" w:rsidP="009F5162">
      <w:pPr>
        <w:ind w:left="708"/>
        <w:jc w:val="both"/>
        <w:rPr>
          <w:rFonts w:asciiTheme="minorHAnsi" w:hAnsiTheme="minorHAnsi" w:cstheme="minorHAnsi"/>
        </w:rPr>
      </w:pPr>
    </w:p>
    <w:p w14:paraId="22C1322E" w14:textId="77777777" w:rsidR="00E305E7" w:rsidRPr="006F488A" w:rsidRDefault="00ED27EF" w:rsidP="00E75A18">
      <w:pPr>
        <w:ind w:left="708"/>
        <w:jc w:val="both"/>
        <w:rPr>
          <w:rFonts w:asciiTheme="minorHAnsi" w:hAnsiTheme="minorHAnsi" w:cstheme="minorHAnsi"/>
        </w:rPr>
      </w:pPr>
      <w:r w:rsidRPr="006F488A">
        <w:rPr>
          <w:rFonts w:asciiTheme="minorHAnsi" w:hAnsiTheme="minorHAnsi" w:cstheme="minorHAnsi"/>
        </w:rPr>
        <w:t>Náplní předmětu je zvládnutí základní</w:t>
      </w:r>
      <w:r w:rsidR="00F40527" w:rsidRPr="006F488A">
        <w:rPr>
          <w:rFonts w:asciiTheme="minorHAnsi" w:hAnsiTheme="minorHAnsi" w:cstheme="minorHAnsi"/>
        </w:rPr>
        <w:t>ch</w:t>
      </w:r>
      <w:r w:rsidRPr="006F488A">
        <w:rPr>
          <w:rFonts w:asciiTheme="minorHAnsi" w:hAnsiTheme="minorHAnsi" w:cstheme="minorHAnsi"/>
        </w:rPr>
        <w:t xml:space="preserve"> gramatických a syntaktických jevů </w:t>
      </w:r>
      <w:r w:rsidR="00D83A3B" w:rsidRPr="006F488A">
        <w:rPr>
          <w:rFonts w:asciiTheme="minorHAnsi" w:hAnsiTheme="minorHAnsi" w:cstheme="minorHAnsi"/>
        </w:rPr>
        <w:t>španěl</w:t>
      </w:r>
      <w:r w:rsidRPr="006F488A">
        <w:rPr>
          <w:rFonts w:asciiTheme="minorHAnsi" w:hAnsiTheme="minorHAnsi" w:cstheme="minorHAnsi"/>
        </w:rPr>
        <w:t>ského jazyka</w:t>
      </w:r>
      <w:r w:rsidR="00E75A18" w:rsidRPr="006F488A">
        <w:rPr>
          <w:rFonts w:asciiTheme="minorHAnsi" w:hAnsiTheme="minorHAnsi" w:cstheme="minorHAnsi"/>
        </w:rPr>
        <w:t xml:space="preserve">, postupný rozvoj a </w:t>
      </w:r>
      <w:r w:rsidR="00E305E7" w:rsidRPr="006F488A">
        <w:rPr>
          <w:rFonts w:asciiTheme="minorHAnsi" w:hAnsiTheme="minorHAnsi" w:cstheme="minorHAnsi"/>
        </w:rPr>
        <w:t>rozšiřov</w:t>
      </w:r>
      <w:r w:rsidR="003D0F83" w:rsidRPr="006F488A">
        <w:rPr>
          <w:rFonts w:asciiTheme="minorHAnsi" w:hAnsiTheme="minorHAnsi" w:cstheme="minorHAnsi"/>
        </w:rPr>
        <w:t>ání všech jazykových dovedn</w:t>
      </w:r>
      <w:r w:rsidR="00F40527" w:rsidRPr="006F488A">
        <w:rPr>
          <w:rFonts w:asciiTheme="minorHAnsi" w:hAnsiTheme="minorHAnsi" w:cstheme="minorHAnsi"/>
        </w:rPr>
        <w:t>ostí a seznámení s</w:t>
      </w:r>
      <w:r w:rsidR="00A23163" w:rsidRPr="006F488A">
        <w:rPr>
          <w:rFonts w:asciiTheme="minorHAnsi" w:hAnsiTheme="minorHAnsi" w:cstheme="minorHAnsi"/>
        </w:rPr>
        <w:t> reáliemi španělsky mluvících zemí</w:t>
      </w:r>
      <w:r w:rsidR="00302697" w:rsidRPr="006F488A">
        <w:rPr>
          <w:rFonts w:asciiTheme="minorHAnsi" w:hAnsiTheme="minorHAnsi" w:cstheme="minorHAnsi"/>
        </w:rPr>
        <w:t>.</w:t>
      </w:r>
    </w:p>
    <w:p w14:paraId="68AEE567" w14:textId="77777777" w:rsidR="00ED27EF" w:rsidRPr="006F488A" w:rsidRDefault="00ED27EF" w:rsidP="00ED27EF">
      <w:pPr>
        <w:jc w:val="both"/>
        <w:rPr>
          <w:rFonts w:asciiTheme="minorHAnsi" w:hAnsiTheme="minorHAnsi" w:cstheme="minorHAnsi"/>
        </w:rPr>
      </w:pPr>
    </w:p>
    <w:p w14:paraId="18A38054" w14:textId="10821D60" w:rsidR="00ED27EF" w:rsidRDefault="00ED27EF" w:rsidP="00E75A18">
      <w:pPr>
        <w:ind w:left="708"/>
        <w:jc w:val="both"/>
        <w:rPr>
          <w:rFonts w:asciiTheme="minorHAnsi" w:hAnsiTheme="minorHAnsi" w:cstheme="minorHAnsi"/>
        </w:rPr>
      </w:pPr>
      <w:r w:rsidRPr="006F488A">
        <w:rPr>
          <w:rFonts w:asciiTheme="minorHAnsi" w:hAnsiTheme="minorHAnsi" w:cstheme="minorHAnsi"/>
        </w:rPr>
        <w:t xml:space="preserve">Seminář je vhodný pro ty žáky, kteří </w:t>
      </w:r>
      <w:r w:rsidR="00855143" w:rsidRPr="006F488A">
        <w:rPr>
          <w:rFonts w:asciiTheme="minorHAnsi" w:hAnsiTheme="minorHAnsi" w:cstheme="minorHAnsi"/>
        </w:rPr>
        <w:t>si své cizojazyčné vzdělání chtějí rozšířit o třetí cizí jazyk a</w:t>
      </w:r>
      <w:r w:rsidR="006F488A">
        <w:rPr>
          <w:rFonts w:asciiTheme="minorHAnsi" w:hAnsiTheme="minorHAnsi" w:cstheme="minorHAnsi"/>
        </w:rPr>
        <w:t> </w:t>
      </w:r>
      <w:r w:rsidR="00855143" w:rsidRPr="006F488A">
        <w:rPr>
          <w:rFonts w:asciiTheme="minorHAnsi" w:hAnsiTheme="minorHAnsi" w:cstheme="minorHAnsi"/>
        </w:rPr>
        <w:t xml:space="preserve">kteří </w:t>
      </w:r>
      <w:r w:rsidRPr="006F488A">
        <w:rPr>
          <w:rFonts w:asciiTheme="minorHAnsi" w:hAnsiTheme="minorHAnsi" w:cstheme="minorHAnsi"/>
        </w:rPr>
        <w:t>v nějakém rozsahu využijí nabytých znalostí ve svém dalším stu</w:t>
      </w:r>
      <w:r w:rsidR="007E6281" w:rsidRPr="006F488A">
        <w:rPr>
          <w:rFonts w:asciiTheme="minorHAnsi" w:hAnsiTheme="minorHAnsi" w:cstheme="minorHAnsi"/>
        </w:rPr>
        <w:t>diu – tedy zájemcům o </w:t>
      </w:r>
      <w:r w:rsidRPr="006F488A">
        <w:rPr>
          <w:rFonts w:asciiTheme="minorHAnsi" w:hAnsiTheme="minorHAnsi" w:cstheme="minorHAnsi"/>
        </w:rPr>
        <w:t>stu</w:t>
      </w:r>
      <w:r w:rsidR="00855143" w:rsidRPr="006F488A">
        <w:rPr>
          <w:rFonts w:asciiTheme="minorHAnsi" w:hAnsiTheme="minorHAnsi" w:cstheme="minorHAnsi"/>
        </w:rPr>
        <w:t>dium jazyků</w:t>
      </w:r>
      <w:r w:rsidR="00E75A18" w:rsidRPr="006F488A">
        <w:rPr>
          <w:rFonts w:asciiTheme="minorHAnsi" w:hAnsiTheme="minorHAnsi" w:cstheme="minorHAnsi"/>
        </w:rPr>
        <w:t>.</w:t>
      </w:r>
    </w:p>
    <w:p w14:paraId="1E85518F" w14:textId="77777777" w:rsidR="00887E24" w:rsidRDefault="00887E24" w:rsidP="00E75A18">
      <w:pPr>
        <w:ind w:left="708"/>
        <w:jc w:val="both"/>
        <w:rPr>
          <w:rFonts w:asciiTheme="minorHAnsi" w:hAnsiTheme="minorHAnsi" w:cstheme="minorHAnsi"/>
        </w:rPr>
      </w:pPr>
    </w:p>
    <w:p w14:paraId="3C955010" w14:textId="77777777" w:rsidR="00887E24" w:rsidRPr="00562F78" w:rsidRDefault="00887E24" w:rsidP="00887E24">
      <w:pPr>
        <w:ind w:left="708"/>
        <w:jc w:val="both"/>
        <w:rPr>
          <w:rFonts w:asciiTheme="minorHAnsi" w:hAnsiTheme="minorHAnsi" w:cstheme="minorBidi"/>
        </w:rPr>
      </w:pPr>
      <w:r w:rsidRPr="00562F78">
        <w:rPr>
          <w:rFonts w:asciiTheme="minorHAnsi" w:hAnsiTheme="minorHAnsi" w:cstheme="minorBidi"/>
        </w:rPr>
        <w:t xml:space="preserve">Začlenění digitálních technologií do vyučovacího předmětu Španělský jazyk rozšiřuje možnosti osvojení cizího jazyka a rozvíjí digitální gramotnost žáků. Digitální technologie podporují aktivní využívání osvojovaného jazyka, komunikaci v daném jazyce a vedou žáka k tvořivému využití jazyka, čímž ho i motivují. V návaznosti na základní vzdělávání využívání digitálních technologií při osvojování cizích jazyků usnadňuje žákům orientaci v online prostředí, umožňuje lepší přístup k informacím. Zkušenosti ze základního vzdělávání a pokročilejší úroveň cizího jazyka umožňují žákům rozvoj digitální gramotnosti napříč všemi předměty, což v praxi cizího jazyka dává prostor pro práci s cizojazyčnými zdroji včetně kritického posouzení.  </w:t>
      </w:r>
    </w:p>
    <w:p w14:paraId="537EDD2C" w14:textId="77777777" w:rsidR="00ED27EF" w:rsidRPr="006F488A" w:rsidRDefault="00ED27EF" w:rsidP="00ED27EF">
      <w:pPr>
        <w:jc w:val="both"/>
        <w:rPr>
          <w:rFonts w:asciiTheme="minorHAnsi" w:hAnsiTheme="minorHAnsi" w:cstheme="minorHAnsi"/>
        </w:rPr>
      </w:pPr>
    </w:p>
    <w:p w14:paraId="706D8F50" w14:textId="77777777" w:rsidR="00DC5CD6" w:rsidRPr="006F488A" w:rsidRDefault="00DC5CD6" w:rsidP="004B5022">
      <w:pPr>
        <w:rPr>
          <w:rFonts w:asciiTheme="minorHAnsi" w:hAnsiTheme="minorHAnsi" w:cstheme="minorHAnsi"/>
          <w:i/>
        </w:rPr>
      </w:pPr>
      <w:r w:rsidRPr="006F488A">
        <w:rPr>
          <w:rFonts w:asciiTheme="minorHAnsi" w:hAnsiTheme="minorHAnsi" w:cstheme="minorHAnsi"/>
          <w:i/>
        </w:rPr>
        <w:t>Časové vymezení předmětu:</w:t>
      </w:r>
    </w:p>
    <w:p w14:paraId="361FD178" w14:textId="77777777" w:rsidR="009F5162" w:rsidRPr="006F488A" w:rsidRDefault="009F5162" w:rsidP="004B5022">
      <w:pPr>
        <w:rPr>
          <w:rFonts w:asciiTheme="minorHAnsi" w:hAnsiTheme="minorHAnsi" w:cstheme="minorHAnsi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01"/>
        <w:gridCol w:w="1276"/>
        <w:gridCol w:w="1276"/>
        <w:gridCol w:w="1276"/>
      </w:tblGrid>
      <w:tr w:rsidR="002D141C" w:rsidRPr="006F488A" w14:paraId="460B49B3" w14:textId="77777777" w:rsidTr="002B5932">
        <w:trPr>
          <w:jc w:val="center"/>
        </w:trPr>
        <w:tc>
          <w:tcPr>
            <w:tcW w:w="1734" w:type="dxa"/>
          </w:tcPr>
          <w:p w14:paraId="7DB3C786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 xml:space="preserve">Ročník          </w:t>
            </w:r>
          </w:p>
        </w:tc>
        <w:tc>
          <w:tcPr>
            <w:tcW w:w="1101" w:type="dxa"/>
          </w:tcPr>
          <w:p w14:paraId="74FA6533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5./1.</w:t>
            </w:r>
          </w:p>
        </w:tc>
        <w:tc>
          <w:tcPr>
            <w:tcW w:w="1276" w:type="dxa"/>
          </w:tcPr>
          <w:p w14:paraId="450949BE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6./2.</w:t>
            </w:r>
          </w:p>
        </w:tc>
        <w:tc>
          <w:tcPr>
            <w:tcW w:w="1276" w:type="dxa"/>
          </w:tcPr>
          <w:p w14:paraId="105ECD60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7./3.</w:t>
            </w:r>
          </w:p>
        </w:tc>
        <w:tc>
          <w:tcPr>
            <w:tcW w:w="1276" w:type="dxa"/>
          </w:tcPr>
          <w:p w14:paraId="1FF99D11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8./4.</w:t>
            </w:r>
          </w:p>
        </w:tc>
      </w:tr>
      <w:tr w:rsidR="002D141C" w:rsidRPr="006F488A" w14:paraId="3BDA52B8" w14:textId="77777777" w:rsidTr="002B5932">
        <w:trPr>
          <w:jc w:val="center"/>
        </w:trPr>
        <w:tc>
          <w:tcPr>
            <w:tcW w:w="1734" w:type="dxa"/>
          </w:tcPr>
          <w:p w14:paraId="3A173E88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Hodin.  dotace</w:t>
            </w:r>
          </w:p>
        </w:tc>
        <w:tc>
          <w:tcPr>
            <w:tcW w:w="1101" w:type="dxa"/>
          </w:tcPr>
          <w:p w14:paraId="28C6AD77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276" w:type="dxa"/>
          </w:tcPr>
          <w:p w14:paraId="68F981B3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276" w:type="dxa"/>
          </w:tcPr>
          <w:p w14:paraId="46F19734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276" w:type="dxa"/>
          </w:tcPr>
          <w:p w14:paraId="3D42844D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41A42107" w14:textId="77777777" w:rsidR="00DC5CD6" w:rsidRPr="006F488A" w:rsidRDefault="00DC5CD6" w:rsidP="00DC5CD6">
      <w:pPr>
        <w:rPr>
          <w:rFonts w:asciiTheme="minorHAnsi" w:hAnsiTheme="minorHAnsi" w:cstheme="minorHAnsi"/>
          <w:i/>
        </w:rPr>
      </w:pPr>
      <w:r w:rsidRPr="006F488A">
        <w:rPr>
          <w:rFonts w:asciiTheme="minorHAnsi" w:hAnsiTheme="minorHAnsi" w:cstheme="minorHAnsi"/>
          <w:i/>
        </w:rPr>
        <w:tab/>
      </w:r>
      <w:r w:rsidRPr="006F488A">
        <w:rPr>
          <w:rFonts w:asciiTheme="minorHAnsi" w:hAnsiTheme="minorHAnsi" w:cstheme="minorHAnsi"/>
          <w:i/>
        </w:rPr>
        <w:tab/>
      </w:r>
    </w:p>
    <w:p w14:paraId="10B572B3" w14:textId="77777777" w:rsidR="00887E24" w:rsidRDefault="00887E24" w:rsidP="00887E24">
      <w:pPr>
        <w:rPr>
          <w:rFonts w:ascii="Calibri" w:eastAsia="Calibri" w:hAnsi="Calibri" w:cs="Calibri"/>
          <w:color w:val="000000" w:themeColor="text1"/>
        </w:rPr>
      </w:pPr>
      <w:r w:rsidRPr="216C47C7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Organizační vymezení předmětu:</w:t>
      </w:r>
      <w:r w:rsidRPr="216C47C7">
        <w:rPr>
          <w:rStyle w:val="eop"/>
          <w:rFonts w:ascii="Calibri" w:eastAsia="Calibri" w:hAnsi="Calibri" w:cs="Calibri"/>
          <w:color w:val="000000" w:themeColor="text1"/>
        </w:rPr>
        <w:t> </w:t>
      </w:r>
    </w:p>
    <w:p w14:paraId="1BFDEC03" w14:textId="77777777" w:rsidR="00887E24" w:rsidRDefault="00887E24" w:rsidP="00887E24">
      <w:pPr>
        <w:ind w:left="705"/>
        <w:jc w:val="both"/>
        <w:rPr>
          <w:rFonts w:ascii="Calibri" w:eastAsia="Calibri" w:hAnsi="Calibri" w:cs="Calibri"/>
          <w:color w:val="000000" w:themeColor="text1"/>
        </w:rPr>
      </w:pPr>
      <w:r w:rsidRPr="216C47C7">
        <w:rPr>
          <w:rStyle w:val="normaltextrun"/>
          <w:rFonts w:ascii="Calibri" w:eastAsia="Calibri" w:hAnsi="Calibri" w:cs="Calibri"/>
          <w:color w:val="000000" w:themeColor="text1"/>
        </w:rPr>
        <w:t>Výuka semináře je založena na kolektivní, skupinové i samostatné práci studentů s učebnicí a</w:t>
      </w:r>
      <w:r>
        <w:rPr>
          <w:rStyle w:val="normaltextrun"/>
          <w:rFonts w:ascii="Calibri" w:eastAsia="Calibri" w:hAnsi="Calibri" w:cs="Calibri"/>
          <w:color w:val="000000" w:themeColor="text1"/>
        </w:rPr>
        <w:t> </w:t>
      </w:r>
      <w:r w:rsidRPr="216C47C7">
        <w:rPr>
          <w:rStyle w:val="normaltextrun"/>
          <w:rFonts w:ascii="Calibri" w:eastAsia="Calibri" w:hAnsi="Calibri" w:cs="Calibri"/>
          <w:color w:val="000000" w:themeColor="text1"/>
        </w:rPr>
        <w:t>připravenými materiály.</w:t>
      </w:r>
      <w:r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</w:p>
    <w:p w14:paraId="7753DE4B" w14:textId="77777777" w:rsidR="00887E24" w:rsidRDefault="00887E24" w:rsidP="00887E24">
      <w:pPr>
        <w:ind w:left="705"/>
        <w:jc w:val="both"/>
        <w:rPr>
          <w:rStyle w:val="normaltextrun"/>
          <w:rFonts w:ascii="Calibri" w:eastAsia="Calibri" w:hAnsi="Calibri" w:cs="Calibri"/>
          <w:color w:val="000000" w:themeColor="text1"/>
        </w:rPr>
      </w:pPr>
    </w:p>
    <w:p w14:paraId="6783CDB8" w14:textId="77777777" w:rsidR="00887E24" w:rsidRDefault="00887E24" w:rsidP="00887E24">
      <w:pPr>
        <w:keepNext/>
        <w:rPr>
          <w:rFonts w:ascii="Calibri" w:eastAsia="Calibri" w:hAnsi="Calibri" w:cs="Calibri"/>
          <w:color w:val="000000" w:themeColor="text1"/>
        </w:rPr>
      </w:pPr>
      <w:r w:rsidRPr="5B92B5A4">
        <w:rPr>
          <w:rFonts w:ascii="Calibri" w:eastAsia="Calibri" w:hAnsi="Calibri" w:cs="Calibri"/>
          <w:i/>
          <w:iCs/>
          <w:color w:val="000000" w:themeColor="text1"/>
        </w:rPr>
        <w:t>Výchovné a vzdělávací strategie:</w:t>
      </w:r>
    </w:p>
    <w:p w14:paraId="4677EA07" w14:textId="77777777" w:rsidR="00887E24" w:rsidRDefault="00887E24" w:rsidP="00887E24">
      <w:pPr>
        <w:keepNext/>
        <w:rPr>
          <w:rFonts w:ascii="Calibri" w:eastAsia="Calibri" w:hAnsi="Calibri" w:cs="Calibri"/>
          <w:color w:val="000000" w:themeColor="text1"/>
        </w:rPr>
      </w:pPr>
      <w:r w:rsidRPr="158966F8">
        <w:rPr>
          <w:rFonts w:ascii="Calibri" w:eastAsia="Calibri" w:hAnsi="Calibri" w:cs="Calibri"/>
          <w:b/>
          <w:bCs/>
        </w:rPr>
        <w:t xml:space="preserve">Kompetence k učení: </w:t>
      </w:r>
    </w:p>
    <w:p w14:paraId="0159F4C0" w14:textId="77777777" w:rsidR="00887E24" w:rsidRDefault="00887E24" w:rsidP="00887E24">
      <w:pPr>
        <w:keepNext/>
        <w:rPr>
          <w:rFonts w:ascii="Calibri" w:eastAsia="Calibri" w:hAnsi="Calibri" w:cs="Calibri"/>
          <w:b/>
          <w:bCs/>
        </w:rPr>
      </w:pPr>
      <w:r w:rsidRPr="158966F8">
        <w:rPr>
          <w:rFonts w:ascii="Calibri" w:eastAsia="Calibri" w:hAnsi="Calibri" w:cs="Calibri"/>
        </w:rPr>
        <w:t>Žák:</w:t>
      </w:r>
    </w:p>
    <w:p w14:paraId="730F13EF" w14:textId="77777777" w:rsidR="00887E24" w:rsidRDefault="00887E24" w:rsidP="00887E24">
      <w:pPr>
        <w:pStyle w:val="Odstavecseseznamem"/>
        <w:numPr>
          <w:ilvl w:val="0"/>
          <w:numId w:val="42"/>
        </w:numPr>
        <w:jc w:val="both"/>
        <w:rPr>
          <w:rFonts w:ascii="Calibri" w:eastAsia="Calibri" w:hAnsi="Calibri" w:cs="Calibri"/>
        </w:rPr>
      </w:pPr>
      <w:r w:rsidRPr="158966F8">
        <w:rPr>
          <w:rFonts w:ascii="Calibri" w:eastAsia="Calibri" w:hAnsi="Calibri" w:cs="Calibri"/>
        </w:rPr>
        <w:t>rozvíjí schopnost osvojovat si vhodné metody učení a plánovat si vlastní studium</w:t>
      </w:r>
    </w:p>
    <w:p w14:paraId="247C9BC8" w14:textId="77777777" w:rsidR="00887E24" w:rsidRDefault="00887E24" w:rsidP="00887E24">
      <w:pPr>
        <w:pStyle w:val="Odstavecseseznamem"/>
        <w:numPr>
          <w:ilvl w:val="0"/>
          <w:numId w:val="42"/>
        </w:numPr>
        <w:jc w:val="both"/>
        <w:rPr>
          <w:rFonts w:ascii="Calibri" w:eastAsia="Calibri" w:hAnsi="Calibri" w:cs="Calibri"/>
        </w:rPr>
      </w:pPr>
      <w:r w:rsidRPr="158966F8">
        <w:rPr>
          <w:rFonts w:ascii="Calibri" w:eastAsia="Calibri" w:hAnsi="Calibri" w:cs="Calibri"/>
        </w:rPr>
        <w:t xml:space="preserve">učí se pracovat s chybou </w:t>
      </w:r>
    </w:p>
    <w:p w14:paraId="5B711282" w14:textId="77777777" w:rsidR="00887E24" w:rsidRDefault="00887E24" w:rsidP="00887E24">
      <w:pPr>
        <w:pStyle w:val="Odstavecseseznamem"/>
        <w:numPr>
          <w:ilvl w:val="0"/>
          <w:numId w:val="42"/>
        </w:numPr>
        <w:jc w:val="both"/>
        <w:rPr>
          <w:rFonts w:ascii="Calibri" w:eastAsia="Calibri" w:hAnsi="Calibri" w:cs="Calibri"/>
        </w:rPr>
      </w:pPr>
      <w:r w:rsidRPr="158966F8">
        <w:rPr>
          <w:rFonts w:ascii="Calibri" w:eastAsia="Calibri" w:hAnsi="Calibri" w:cs="Calibri"/>
        </w:rPr>
        <w:lastRenderedPageBreak/>
        <w:t>učí se samostatně vyhledávat potřebné informace</w:t>
      </w:r>
    </w:p>
    <w:p w14:paraId="1BDFF0AD" w14:textId="77777777" w:rsidR="00887E24" w:rsidRDefault="00887E24" w:rsidP="00887E24">
      <w:pPr>
        <w:jc w:val="both"/>
      </w:pPr>
      <w:r w:rsidRPr="5B92B5A4">
        <w:rPr>
          <w:rFonts w:ascii="Calibri" w:eastAsia="Calibri" w:hAnsi="Calibri" w:cs="Calibri"/>
        </w:rPr>
        <w:t xml:space="preserve"> </w:t>
      </w:r>
    </w:p>
    <w:p w14:paraId="7920E274" w14:textId="77777777" w:rsidR="00887E24" w:rsidRDefault="00887E24" w:rsidP="00887E24">
      <w:pPr>
        <w:jc w:val="both"/>
      </w:pPr>
      <w:r w:rsidRPr="158966F8">
        <w:rPr>
          <w:rFonts w:ascii="Calibri" w:eastAsia="Calibri" w:hAnsi="Calibri" w:cs="Calibri"/>
          <w:b/>
          <w:bCs/>
        </w:rPr>
        <w:t>Kompetence k řešení problémů:</w:t>
      </w:r>
    </w:p>
    <w:p w14:paraId="7D9C7286" w14:textId="77777777" w:rsidR="00887E24" w:rsidRDefault="00887E24" w:rsidP="00887E24">
      <w:pPr>
        <w:jc w:val="both"/>
        <w:rPr>
          <w:rFonts w:ascii="Calibri" w:eastAsia="Calibri" w:hAnsi="Calibri" w:cs="Calibri"/>
          <w:b/>
          <w:bCs/>
        </w:rPr>
      </w:pPr>
      <w:r w:rsidRPr="158966F8">
        <w:rPr>
          <w:rFonts w:ascii="Calibri" w:eastAsia="Calibri" w:hAnsi="Calibri" w:cs="Calibri"/>
        </w:rPr>
        <w:t>Žák:</w:t>
      </w:r>
    </w:p>
    <w:p w14:paraId="75E27E94" w14:textId="77777777" w:rsidR="00887E24" w:rsidRDefault="00887E24" w:rsidP="00887E24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 w:cs="Calibri"/>
        </w:rPr>
      </w:pPr>
      <w:r w:rsidRPr="158966F8">
        <w:rPr>
          <w:rFonts w:ascii="Calibri" w:eastAsia="Calibri" w:hAnsi="Calibri" w:cs="Calibri"/>
        </w:rPr>
        <w:t>vypracovává samostatně tvořivé úkoly – projekty s použitím španělského jazyka</w:t>
      </w:r>
    </w:p>
    <w:p w14:paraId="0D1EF65E" w14:textId="77777777" w:rsidR="00887E24" w:rsidRDefault="00887E24" w:rsidP="00887E24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 w:cs="Calibri"/>
        </w:rPr>
      </w:pPr>
      <w:r w:rsidRPr="158966F8">
        <w:rPr>
          <w:rFonts w:ascii="Calibri" w:eastAsia="Calibri" w:hAnsi="Calibri" w:cs="Calibri"/>
        </w:rPr>
        <w:t xml:space="preserve"> řeší problémové situace tím, že přebírá roli aktéra</w:t>
      </w:r>
    </w:p>
    <w:p w14:paraId="77DE3EB3" w14:textId="77777777" w:rsidR="00887E24" w:rsidRDefault="00887E24" w:rsidP="00887E24">
      <w:pPr>
        <w:jc w:val="both"/>
        <w:rPr>
          <w:rFonts w:ascii="Calibri" w:eastAsia="Calibri" w:hAnsi="Calibri" w:cs="Calibri"/>
          <w:b/>
          <w:bCs/>
        </w:rPr>
      </w:pPr>
    </w:p>
    <w:p w14:paraId="24184EF7" w14:textId="77777777" w:rsidR="00887E24" w:rsidRDefault="00887E24" w:rsidP="00887E24">
      <w:pPr>
        <w:jc w:val="both"/>
      </w:pPr>
      <w:r w:rsidRPr="158966F8">
        <w:rPr>
          <w:rFonts w:ascii="Calibri" w:eastAsia="Calibri" w:hAnsi="Calibri" w:cs="Calibri"/>
          <w:b/>
          <w:bCs/>
        </w:rPr>
        <w:t>Kompetence komunikativní:</w:t>
      </w:r>
    </w:p>
    <w:p w14:paraId="539A2FF9" w14:textId="77777777" w:rsidR="00887E24" w:rsidRDefault="00887E24" w:rsidP="00887E24">
      <w:pPr>
        <w:jc w:val="both"/>
      </w:pPr>
      <w:r w:rsidRPr="158966F8">
        <w:rPr>
          <w:rFonts w:ascii="Calibri" w:eastAsia="Calibri" w:hAnsi="Calibri" w:cs="Calibri"/>
        </w:rPr>
        <w:t>Žák:</w:t>
      </w:r>
    </w:p>
    <w:p w14:paraId="5D2F3FEB" w14:textId="77777777" w:rsidR="00887E24" w:rsidRDefault="00887E24" w:rsidP="00887E24">
      <w:pPr>
        <w:pStyle w:val="Odstavecseseznamem"/>
        <w:numPr>
          <w:ilvl w:val="0"/>
          <w:numId w:val="40"/>
        </w:numPr>
        <w:jc w:val="both"/>
      </w:pPr>
      <w:r w:rsidRPr="158966F8">
        <w:rPr>
          <w:rFonts w:ascii="Calibri" w:eastAsia="Calibri" w:hAnsi="Calibri" w:cs="Calibri"/>
        </w:rPr>
        <w:t>využívá efektivně dostupné prostředky komunikace a rozvíjí schopnost prezentovat své poznatky, názory a myšlenky před kolektivem, zapojit se do diskuze a pomoci dosáhnout porozumění</w:t>
      </w:r>
    </w:p>
    <w:p w14:paraId="78B3F9C0" w14:textId="77777777" w:rsidR="00887E24" w:rsidRDefault="00887E24" w:rsidP="00887E24">
      <w:pPr>
        <w:jc w:val="both"/>
        <w:rPr>
          <w:rFonts w:ascii="Calibri" w:eastAsia="Calibri" w:hAnsi="Calibri" w:cs="Calibri"/>
          <w:b/>
          <w:bCs/>
        </w:rPr>
      </w:pPr>
    </w:p>
    <w:p w14:paraId="2B8143B8" w14:textId="77777777" w:rsidR="00887E24" w:rsidRDefault="00887E24" w:rsidP="00887E24">
      <w:pPr>
        <w:jc w:val="both"/>
      </w:pPr>
      <w:r w:rsidRPr="158966F8">
        <w:rPr>
          <w:rFonts w:ascii="Calibri" w:eastAsia="Calibri" w:hAnsi="Calibri" w:cs="Calibri"/>
          <w:b/>
          <w:bCs/>
        </w:rPr>
        <w:t>Kompetence sociální a personální:</w:t>
      </w:r>
    </w:p>
    <w:p w14:paraId="190FC52F" w14:textId="77777777" w:rsidR="00887E24" w:rsidRDefault="00887E24" w:rsidP="00887E24">
      <w:pPr>
        <w:jc w:val="both"/>
        <w:rPr>
          <w:rFonts w:ascii="Calibri" w:eastAsia="Calibri" w:hAnsi="Calibri" w:cs="Calibri"/>
          <w:b/>
          <w:bCs/>
        </w:rPr>
      </w:pPr>
      <w:r w:rsidRPr="158966F8">
        <w:rPr>
          <w:rFonts w:ascii="Calibri" w:eastAsia="Calibri" w:hAnsi="Calibri" w:cs="Calibri"/>
        </w:rPr>
        <w:t>Žák:</w:t>
      </w:r>
    </w:p>
    <w:p w14:paraId="0D0C5FAA" w14:textId="77777777" w:rsidR="00887E24" w:rsidRDefault="00887E24" w:rsidP="00887E24">
      <w:pPr>
        <w:pStyle w:val="Odstavecseseznamem"/>
        <w:numPr>
          <w:ilvl w:val="0"/>
          <w:numId w:val="39"/>
        </w:numPr>
        <w:jc w:val="both"/>
        <w:rPr>
          <w:rFonts w:ascii="Calibri" w:eastAsia="Calibri" w:hAnsi="Calibri" w:cs="Calibri"/>
        </w:rPr>
      </w:pPr>
      <w:r w:rsidRPr="158966F8">
        <w:rPr>
          <w:rFonts w:ascii="Calibri" w:eastAsia="Calibri" w:hAnsi="Calibri" w:cs="Calibri"/>
        </w:rPr>
        <w:t>účastní se skupinové práce a posiluje potřebu spolupracovat s druhými při řešení úkolů, stanovování a dosahování společných cílů</w:t>
      </w:r>
    </w:p>
    <w:p w14:paraId="2EBEAA17" w14:textId="77777777" w:rsidR="00887E24" w:rsidRDefault="00887E24" w:rsidP="00887E24">
      <w:pPr>
        <w:pStyle w:val="Odstavecseseznamem"/>
        <w:numPr>
          <w:ilvl w:val="0"/>
          <w:numId w:val="39"/>
        </w:numPr>
        <w:jc w:val="both"/>
        <w:rPr>
          <w:rFonts w:ascii="Calibri" w:eastAsia="Calibri" w:hAnsi="Calibri" w:cs="Calibri"/>
        </w:rPr>
      </w:pPr>
      <w:r w:rsidRPr="158966F8">
        <w:rPr>
          <w:rFonts w:ascii="Calibri" w:eastAsia="Calibri" w:hAnsi="Calibri" w:cs="Calibri"/>
        </w:rPr>
        <w:t>učí se přizpůsobovat měnícím se podmínkám a ovlivňovat je, rozvíjí vlastní úsudek, zodpovědnost a toleranci k druhým</w:t>
      </w:r>
    </w:p>
    <w:p w14:paraId="63900A12" w14:textId="77777777" w:rsidR="00887E24" w:rsidRDefault="00887E24" w:rsidP="00887E24">
      <w:pPr>
        <w:jc w:val="both"/>
      </w:pPr>
      <w:r w:rsidRPr="5B92B5A4">
        <w:rPr>
          <w:rFonts w:ascii="Calibri" w:eastAsia="Calibri" w:hAnsi="Calibri" w:cs="Calibri"/>
          <w:b/>
          <w:bCs/>
        </w:rPr>
        <w:t xml:space="preserve"> </w:t>
      </w:r>
    </w:p>
    <w:p w14:paraId="27DF4CF3" w14:textId="77777777" w:rsidR="00887E24" w:rsidRDefault="00887E24" w:rsidP="00887E24">
      <w:pPr>
        <w:jc w:val="both"/>
      </w:pPr>
      <w:r w:rsidRPr="158966F8">
        <w:rPr>
          <w:rFonts w:ascii="Calibri" w:eastAsia="Calibri" w:hAnsi="Calibri" w:cs="Calibri"/>
          <w:b/>
          <w:bCs/>
        </w:rPr>
        <w:t>Kompetence občanské:</w:t>
      </w:r>
    </w:p>
    <w:p w14:paraId="3C97DC25" w14:textId="77777777" w:rsidR="00887E24" w:rsidRDefault="00887E24" w:rsidP="00887E24">
      <w:pPr>
        <w:jc w:val="both"/>
        <w:rPr>
          <w:rFonts w:ascii="Calibri" w:eastAsia="Calibri" w:hAnsi="Calibri" w:cs="Calibri"/>
          <w:b/>
          <w:bCs/>
        </w:rPr>
      </w:pPr>
      <w:r w:rsidRPr="158966F8">
        <w:rPr>
          <w:rFonts w:ascii="Calibri" w:eastAsia="Calibri" w:hAnsi="Calibri" w:cs="Calibri"/>
        </w:rPr>
        <w:t>Žák:</w:t>
      </w:r>
    </w:p>
    <w:p w14:paraId="28E5576D" w14:textId="77777777" w:rsidR="00887E24" w:rsidRDefault="00887E24" w:rsidP="00887E24">
      <w:pPr>
        <w:pStyle w:val="Odstavecseseznamem"/>
        <w:numPr>
          <w:ilvl w:val="0"/>
          <w:numId w:val="38"/>
        </w:numPr>
        <w:jc w:val="both"/>
        <w:rPr>
          <w:rFonts w:ascii="Calibri" w:eastAsia="Calibri" w:hAnsi="Calibri" w:cs="Calibri"/>
        </w:rPr>
      </w:pPr>
      <w:r w:rsidRPr="158966F8">
        <w:rPr>
          <w:rFonts w:ascii="Calibri" w:eastAsia="Calibri" w:hAnsi="Calibri" w:cs="Calibri"/>
        </w:rPr>
        <w:t>řeší ústní i písemné úkoly, které ho vedou k formulování a obhajování vlastních postojů, ke sledování dění v kolektivu i ve společnosti a ke snaze pomoci zlepšit či řešit danou situaci</w:t>
      </w:r>
    </w:p>
    <w:p w14:paraId="0157BE3A" w14:textId="77777777" w:rsidR="00887E24" w:rsidRDefault="00887E24" w:rsidP="00887E24">
      <w:pPr>
        <w:jc w:val="both"/>
      </w:pPr>
      <w:r w:rsidRPr="5B92B5A4">
        <w:rPr>
          <w:rFonts w:ascii="Calibri" w:eastAsia="Calibri" w:hAnsi="Calibri" w:cs="Calibri"/>
          <w:b/>
          <w:bCs/>
        </w:rPr>
        <w:t xml:space="preserve"> </w:t>
      </w:r>
    </w:p>
    <w:p w14:paraId="1E297171" w14:textId="77777777" w:rsidR="00887E24" w:rsidRDefault="00887E24" w:rsidP="00887E24">
      <w:pPr>
        <w:jc w:val="both"/>
      </w:pPr>
      <w:r w:rsidRPr="158966F8">
        <w:rPr>
          <w:rFonts w:ascii="Calibri" w:eastAsia="Calibri" w:hAnsi="Calibri" w:cs="Calibri"/>
          <w:b/>
          <w:bCs/>
        </w:rPr>
        <w:t xml:space="preserve">Kompetence k podnikavosti: </w:t>
      </w:r>
    </w:p>
    <w:p w14:paraId="36F1C2A3" w14:textId="77777777" w:rsidR="00887E24" w:rsidRDefault="00887E24" w:rsidP="00887E24">
      <w:pPr>
        <w:jc w:val="both"/>
        <w:rPr>
          <w:rFonts w:ascii="Calibri" w:eastAsia="Calibri" w:hAnsi="Calibri" w:cs="Calibri"/>
        </w:rPr>
      </w:pPr>
      <w:r w:rsidRPr="158966F8">
        <w:rPr>
          <w:rFonts w:ascii="Calibri" w:eastAsia="Calibri" w:hAnsi="Calibri" w:cs="Calibri"/>
        </w:rPr>
        <w:t>Žák:</w:t>
      </w:r>
    </w:p>
    <w:p w14:paraId="73C4AA3C" w14:textId="77777777" w:rsidR="00887E24" w:rsidRDefault="00887E24" w:rsidP="00887E24">
      <w:pPr>
        <w:pStyle w:val="Odstavecseseznamem"/>
        <w:numPr>
          <w:ilvl w:val="0"/>
          <w:numId w:val="37"/>
        </w:numPr>
        <w:jc w:val="both"/>
        <w:rPr>
          <w:rFonts w:ascii="Calibri" w:eastAsia="Calibri" w:hAnsi="Calibri" w:cs="Calibri"/>
        </w:rPr>
      </w:pPr>
      <w:r w:rsidRPr="158966F8">
        <w:rPr>
          <w:rFonts w:ascii="Calibri" w:eastAsia="Calibri" w:hAnsi="Calibri" w:cs="Calibri"/>
        </w:rPr>
        <w:t>poznává a cílevědomě rozvíjí své osobní předpoklady a možnosti</w:t>
      </w:r>
    </w:p>
    <w:p w14:paraId="5AC3BF2C" w14:textId="77777777" w:rsidR="00887E24" w:rsidRDefault="00887E24" w:rsidP="00887E24">
      <w:pPr>
        <w:pStyle w:val="Odstavecseseznamem"/>
        <w:numPr>
          <w:ilvl w:val="0"/>
          <w:numId w:val="37"/>
        </w:numPr>
        <w:jc w:val="both"/>
        <w:rPr>
          <w:rFonts w:ascii="Calibri" w:eastAsia="Calibri" w:hAnsi="Calibri" w:cs="Calibri"/>
        </w:rPr>
      </w:pPr>
      <w:r w:rsidRPr="158966F8">
        <w:rPr>
          <w:rFonts w:ascii="Calibri" w:eastAsia="Calibri" w:hAnsi="Calibri" w:cs="Calibri"/>
        </w:rPr>
        <w:t>je motivován k iniciativě, tvořivosti a dosahování úspěchu</w:t>
      </w:r>
    </w:p>
    <w:p w14:paraId="2289F319" w14:textId="77777777" w:rsidR="00887E24" w:rsidRDefault="00887E24" w:rsidP="00887E2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13FC014" w14:textId="77777777" w:rsidR="00887E24" w:rsidRDefault="00887E24" w:rsidP="00887E24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Digitální kompetence:</w:t>
      </w:r>
    </w:p>
    <w:p w14:paraId="25B8895F" w14:textId="77777777" w:rsidR="00887E24" w:rsidRDefault="00887E24" w:rsidP="00887E24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Učitel:</w:t>
      </w:r>
    </w:p>
    <w:p w14:paraId="337ACDA4" w14:textId="77777777" w:rsidR="00887E24" w:rsidRPr="00ED46A0" w:rsidRDefault="00887E24" w:rsidP="00887E24">
      <w:pPr>
        <w:pStyle w:val="Odstavecseseznamem"/>
        <w:numPr>
          <w:ilvl w:val="0"/>
          <w:numId w:val="43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vede žáky k vyhledávání a zpracování informací, samostatnému vyhledávání a snaze posoudit důvěryhodnost cizojazyčného informačního zdroje</w:t>
      </w:r>
    </w:p>
    <w:p w14:paraId="092FD50A" w14:textId="77777777" w:rsidR="00887E24" w:rsidRPr="00ED46A0" w:rsidRDefault="00887E24" w:rsidP="00887E24">
      <w:pPr>
        <w:pStyle w:val="Odstavecseseznamem"/>
        <w:numPr>
          <w:ilvl w:val="0"/>
          <w:numId w:val="43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vede žáky k dalšímu digitálnímu zpracovávání, ukládání, zálohování a sdílení získaných informací a vytváření digitálního obsahu, případně bez opory o jiné zdroje (např. vlastní video nebo prezentace vlastních fotografií)</w:t>
      </w:r>
    </w:p>
    <w:p w14:paraId="0B0C868D" w14:textId="77777777" w:rsidR="00887E24" w:rsidRPr="00ED46A0" w:rsidRDefault="00887E24" w:rsidP="00887E24">
      <w:pPr>
        <w:pStyle w:val="Odstavecseseznamem"/>
        <w:numPr>
          <w:ilvl w:val="0"/>
          <w:numId w:val="43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vede žáky k uvědomování si existence autorského zákona a k osvojování si zvyku uvádět bibliografické zdroje při šíření informací jiných autorů</w:t>
      </w:r>
    </w:p>
    <w:p w14:paraId="7A927F40" w14:textId="77777777" w:rsidR="00887E24" w:rsidRPr="00ED46A0" w:rsidRDefault="00887E24" w:rsidP="00887E24">
      <w:pPr>
        <w:pStyle w:val="Odstavecseseznamem"/>
        <w:numPr>
          <w:ilvl w:val="0"/>
          <w:numId w:val="43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vede žáky k práci s vybranými internetovými aplikacemi, které jsou určeny pro studium cizího jazyka (např. online slovníky)</w:t>
      </w:r>
    </w:p>
    <w:p w14:paraId="76317A6A" w14:textId="6971DD56" w:rsidR="00032264" w:rsidRPr="0070123B" w:rsidRDefault="00887E24" w:rsidP="00032264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70123B">
        <w:rPr>
          <w:rFonts w:ascii="Calibri" w:eastAsia="Calibri" w:hAnsi="Calibri" w:cs="Calibri"/>
        </w:rPr>
        <w:t>vede žáky k práci s klávesnicí pro další cizí jazyky a k formulování písemného vyjádření různými formami</w:t>
      </w:r>
    </w:p>
    <w:p w14:paraId="63323AED" w14:textId="77777777" w:rsidR="00321988" w:rsidRPr="006F488A" w:rsidRDefault="00321988" w:rsidP="00032264">
      <w:pPr>
        <w:rPr>
          <w:rFonts w:asciiTheme="minorHAnsi" w:hAnsiTheme="minorHAnsi" w:cstheme="minorHAnsi"/>
        </w:rPr>
      </w:pPr>
    </w:p>
    <w:p w14:paraId="190B9135" w14:textId="77777777" w:rsidR="0086196D" w:rsidRPr="006F488A" w:rsidRDefault="0086196D" w:rsidP="008F63B9">
      <w:pPr>
        <w:rPr>
          <w:rFonts w:asciiTheme="minorHAnsi" w:hAnsiTheme="minorHAnsi" w:cstheme="minorHAnsi"/>
        </w:rPr>
        <w:sectPr w:rsidR="0086196D" w:rsidRPr="006F488A" w:rsidSect="00887E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144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5652"/>
        <w:gridCol w:w="4678"/>
        <w:gridCol w:w="3260"/>
      </w:tblGrid>
      <w:tr w:rsidR="009F5162" w:rsidRPr="006F488A" w14:paraId="6F52B3E1" w14:textId="77777777" w:rsidTr="002B5932">
        <w:trPr>
          <w:trHeight w:val="1711"/>
        </w:trPr>
        <w:tc>
          <w:tcPr>
            <w:tcW w:w="835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E6270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88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565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7A347C4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050563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88A">
              <w:rPr>
                <w:rFonts w:asciiTheme="minorHAnsi" w:hAnsiTheme="minorHAnsi" w:cstheme="minorHAnsi"/>
                <w:b/>
                <w:sz w:val="20"/>
                <w:szCs w:val="20"/>
              </w:rPr>
              <w:t>VÝSTUP</w:t>
            </w:r>
          </w:p>
          <w:p w14:paraId="21ACA958" w14:textId="77777777" w:rsidR="009F5162" w:rsidRPr="006F488A" w:rsidRDefault="009F5162" w:rsidP="002B59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88A">
              <w:rPr>
                <w:rFonts w:asciiTheme="minorHAnsi" w:hAnsiTheme="minorHAnsi" w:cstheme="minorHAnsi"/>
                <w:b/>
                <w:sz w:val="22"/>
                <w:szCs w:val="22"/>
              </w:rPr>
              <w:t>Žák:</w:t>
            </w:r>
          </w:p>
        </w:tc>
        <w:tc>
          <w:tcPr>
            <w:tcW w:w="467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7E94A8A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88A">
              <w:rPr>
                <w:rFonts w:asciiTheme="minorHAnsi" w:hAnsiTheme="minorHAnsi" w:cstheme="minorHAnsi"/>
                <w:b/>
                <w:sz w:val="20"/>
                <w:szCs w:val="20"/>
              </w:rPr>
              <w:t>UČIVO</w:t>
            </w:r>
          </w:p>
        </w:tc>
        <w:tc>
          <w:tcPr>
            <w:tcW w:w="326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BDD8B77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88A">
              <w:rPr>
                <w:rFonts w:asciiTheme="minorHAnsi" w:hAnsiTheme="minorHAnsi" w:cstheme="minorHAnsi"/>
                <w:b/>
                <w:sz w:val="20"/>
                <w:szCs w:val="20"/>
              </w:rPr>
              <w:t>MEZIPŘEDMĚTOVÉ VZTAHY,</w:t>
            </w:r>
          </w:p>
          <w:p w14:paraId="0D3C2D79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88A">
              <w:rPr>
                <w:rFonts w:asciiTheme="minorHAnsi" w:hAnsiTheme="minorHAnsi" w:cstheme="minorHAnsi"/>
                <w:b/>
                <w:sz w:val="20"/>
                <w:szCs w:val="20"/>
              </w:rPr>
              <w:t>PRŮŘEZOVÁ TÉMATA,</w:t>
            </w:r>
          </w:p>
          <w:p w14:paraId="58A93B3F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88A">
              <w:rPr>
                <w:rFonts w:asciiTheme="minorHAnsi" w:hAnsiTheme="minorHAnsi" w:cstheme="minorHAnsi"/>
                <w:b/>
                <w:sz w:val="20"/>
                <w:szCs w:val="20"/>
              </w:rPr>
              <w:t>POZNÁMKY</w:t>
            </w:r>
          </w:p>
        </w:tc>
      </w:tr>
      <w:tr w:rsidR="009F5162" w:rsidRPr="006F488A" w14:paraId="7F375A52" w14:textId="77777777" w:rsidTr="007E6281">
        <w:trPr>
          <w:trHeight w:val="2728"/>
        </w:trPr>
        <w:tc>
          <w:tcPr>
            <w:tcW w:w="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86E70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7./3.</w:t>
            </w:r>
          </w:p>
        </w:tc>
        <w:tc>
          <w:tcPr>
            <w:tcW w:w="5652" w:type="dxa"/>
            <w:tcBorders>
              <w:top w:val="double" w:sz="4" w:space="0" w:color="auto"/>
              <w:bottom w:val="double" w:sz="4" w:space="0" w:color="auto"/>
            </w:tcBorders>
          </w:tcPr>
          <w:p w14:paraId="4AD626EB" w14:textId="77777777" w:rsidR="009F5162" w:rsidRPr="006F488A" w:rsidRDefault="009F5162" w:rsidP="002B5932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POROZUMĚNÍ A POSLECH</w:t>
            </w:r>
          </w:p>
          <w:p w14:paraId="149FDB51" w14:textId="77777777" w:rsidR="001B14B4" w:rsidRPr="006F488A" w:rsidRDefault="001B14B4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běžně rozumí známým výrazům a větám se vztahem</w:t>
            </w:r>
            <w:r w:rsidR="009C5E6D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k osvojovaným tématům</w:t>
            </w:r>
          </w:p>
          <w:p w14:paraId="53AD7303" w14:textId="77777777" w:rsidR="001B14B4" w:rsidRPr="006F488A" w:rsidRDefault="001B14B4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rozumí jednoduché a zřetelné promluvě</w:t>
            </w:r>
          </w:p>
          <w:p w14:paraId="402229F5" w14:textId="77777777" w:rsidR="001B14B4" w:rsidRPr="006F488A" w:rsidRDefault="001B14B4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rozumí instrukcím a požadavkům týkající</w:t>
            </w:r>
            <w:r w:rsidR="00A06F94" w:rsidRPr="006F488A">
              <w:rPr>
                <w:rFonts w:asciiTheme="minorHAnsi" w:hAnsiTheme="minorHAnsi" w:cstheme="minorHAnsi"/>
              </w:rPr>
              <w:t>ch</w:t>
            </w:r>
            <w:r w:rsidRPr="006F488A">
              <w:rPr>
                <w:rFonts w:asciiTheme="minorHAnsi" w:hAnsiTheme="minorHAnsi" w:cstheme="minorHAnsi"/>
              </w:rPr>
              <w:t xml:space="preserve"> se</w:t>
            </w:r>
          </w:p>
          <w:p w14:paraId="79B07D1C" w14:textId="77777777" w:rsidR="001B14B4" w:rsidRPr="006F488A" w:rsidRDefault="001B14B4" w:rsidP="001B14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organizace jazykové výuky</w:t>
            </w:r>
          </w:p>
          <w:p w14:paraId="02BC849A" w14:textId="77777777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   ČTENÍ</w:t>
            </w:r>
          </w:p>
          <w:p w14:paraId="1537AAF1" w14:textId="77777777" w:rsidR="005667B1" w:rsidRPr="006F488A" w:rsidRDefault="00F04B9D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čte foneticky správně přiměřeně náročn</w:t>
            </w:r>
            <w:r w:rsidR="005667B1" w:rsidRPr="006F488A">
              <w:rPr>
                <w:rFonts w:asciiTheme="minorHAnsi" w:hAnsiTheme="minorHAnsi" w:cstheme="minorHAnsi"/>
              </w:rPr>
              <w:t xml:space="preserve">ý text </w:t>
            </w:r>
          </w:p>
          <w:p w14:paraId="13A58C5D" w14:textId="77777777" w:rsidR="005667B1" w:rsidRPr="006F488A" w:rsidRDefault="005667B1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rozumí obsahu a smyslu jednoduchých materiálů (i s využitím vizuální podpory)</w:t>
            </w:r>
          </w:p>
          <w:p w14:paraId="510687BA" w14:textId="77777777" w:rsidR="00F04B9D" w:rsidRPr="006F488A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 jednoduchém textu vyhledá určitou informaci</w:t>
            </w:r>
          </w:p>
          <w:p w14:paraId="0291D067" w14:textId="77777777" w:rsidR="00F04B9D" w:rsidRPr="006F488A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vytvoří odpověď na otázku vztahující se k</w:t>
            </w:r>
            <w:r w:rsidR="001B14B4" w:rsidRPr="006F488A">
              <w:rPr>
                <w:rFonts w:asciiTheme="minorHAnsi" w:hAnsiTheme="minorHAnsi" w:cstheme="minorHAnsi"/>
              </w:rPr>
              <w:t> </w:t>
            </w:r>
            <w:r w:rsidRPr="006F488A">
              <w:rPr>
                <w:rFonts w:asciiTheme="minorHAnsi" w:hAnsiTheme="minorHAnsi" w:cstheme="minorHAnsi"/>
              </w:rPr>
              <w:t>textu</w:t>
            </w:r>
          </w:p>
          <w:p w14:paraId="2EF4AD20" w14:textId="77777777" w:rsidR="00F04B9D" w:rsidRPr="006F488A" w:rsidRDefault="00F04B9D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odvodí pravděpodobný význam nových slov z</w:t>
            </w:r>
            <w:r w:rsidR="001B14B4" w:rsidRPr="006F488A">
              <w:rPr>
                <w:rFonts w:asciiTheme="minorHAnsi" w:hAnsiTheme="minorHAnsi" w:cstheme="minorHAnsi"/>
              </w:rPr>
              <w:t> </w:t>
            </w:r>
            <w:r w:rsidRPr="006F488A">
              <w:rPr>
                <w:rFonts w:asciiTheme="minorHAnsi" w:hAnsiTheme="minorHAnsi" w:cstheme="minorHAnsi"/>
              </w:rPr>
              <w:t>kontextu</w:t>
            </w:r>
          </w:p>
          <w:p w14:paraId="7BA276D2" w14:textId="77777777" w:rsidR="00F04B9D" w:rsidRPr="006F488A" w:rsidRDefault="00F04B9D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 aktivně využívá dvojjazyčný slovník</w:t>
            </w:r>
          </w:p>
          <w:p w14:paraId="22B55119" w14:textId="77777777" w:rsidR="009F5162" w:rsidRPr="006F488A" w:rsidRDefault="009F5162" w:rsidP="002B5932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MLUVENÍ</w:t>
            </w:r>
          </w:p>
          <w:p w14:paraId="20F4FAD5" w14:textId="77777777" w:rsidR="005667B1" w:rsidRPr="006F488A" w:rsidRDefault="005667B1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adekvátně reaguje na jednoduché pokyny a věty</w:t>
            </w:r>
          </w:p>
          <w:p w14:paraId="7147938B" w14:textId="77777777" w:rsidR="00F04B9D" w:rsidRPr="006F488A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aktivně používá slovní zásobu týkající se probíraných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tematických okruhů</w:t>
            </w:r>
          </w:p>
          <w:p w14:paraId="61F4375A" w14:textId="77777777" w:rsidR="00F04B9D" w:rsidRPr="006F488A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reprodukuje jednoduchý text</w:t>
            </w:r>
          </w:p>
          <w:p w14:paraId="70FC5B46" w14:textId="77777777" w:rsidR="00F04B9D" w:rsidRPr="006F488A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účastní se rozhovoru na známé téma</w:t>
            </w:r>
          </w:p>
          <w:p w14:paraId="1C4675A2" w14:textId="77777777" w:rsidR="00F04B9D" w:rsidRPr="006F488A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vytvoří jednoduché sdělení týkající se probíraných</w:t>
            </w:r>
          </w:p>
          <w:p w14:paraId="561B7C3A" w14:textId="77777777" w:rsidR="00F04B9D" w:rsidRPr="006F488A" w:rsidRDefault="00F04B9D" w:rsidP="00F04B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lastRenderedPageBreak/>
              <w:t>tematických okruhů</w:t>
            </w:r>
          </w:p>
          <w:p w14:paraId="0931A9F1" w14:textId="77777777" w:rsidR="006F488A" w:rsidRDefault="006F488A" w:rsidP="002B5932">
            <w:pPr>
              <w:rPr>
                <w:rFonts w:asciiTheme="minorHAnsi" w:hAnsiTheme="minorHAnsi" w:cstheme="minorHAnsi"/>
              </w:rPr>
            </w:pPr>
          </w:p>
          <w:p w14:paraId="3AE006C0" w14:textId="2AB552AE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PSANÍ</w:t>
            </w:r>
          </w:p>
          <w:p w14:paraId="3F6FC293" w14:textId="77777777" w:rsidR="005667B1" w:rsidRPr="006F488A" w:rsidRDefault="005667B1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osvojí si základn</w:t>
            </w:r>
            <w:r w:rsidR="00F04B9D" w:rsidRPr="006F488A">
              <w:rPr>
                <w:rFonts w:asciiTheme="minorHAnsi" w:hAnsiTheme="minorHAnsi" w:cstheme="minorHAnsi"/>
              </w:rPr>
              <w:t xml:space="preserve">í aspekty písemné podoby </w:t>
            </w:r>
            <w:r w:rsidR="009C5E6D" w:rsidRPr="006F488A">
              <w:rPr>
                <w:rFonts w:asciiTheme="minorHAnsi" w:hAnsiTheme="minorHAnsi" w:cstheme="minorHAnsi"/>
              </w:rPr>
              <w:t>španěl</w:t>
            </w:r>
            <w:r w:rsidR="00F04B9D" w:rsidRPr="006F488A">
              <w:rPr>
                <w:rFonts w:asciiTheme="minorHAnsi" w:hAnsiTheme="minorHAnsi" w:cstheme="minorHAnsi"/>
              </w:rPr>
              <w:t>štiny</w:t>
            </w:r>
          </w:p>
          <w:p w14:paraId="3D885E8A" w14:textId="77777777" w:rsidR="00F04B9D" w:rsidRPr="006F488A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napíše krátké vyprávění</w:t>
            </w:r>
          </w:p>
          <w:p w14:paraId="339FA582" w14:textId="77777777" w:rsidR="00F04B9D" w:rsidRPr="006F488A" w:rsidRDefault="00F04B9D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vytvoří jednoduchý popis</w:t>
            </w:r>
          </w:p>
          <w:p w14:paraId="0E9D29BF" w14:textId="77777777" w:rsidR="005667B1" w:rsidRPr="006F488A" w:rsidRDefault="005667B1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sestaví jednoduché sdělení týkající se probíraných</w:t>
            </w:r>
          </w:p>
          <w:p w14:paraId="3E573CBC" w14:textId="77777777" w:rsidR="005667B1" w:rsidRPr="006F488A" w:rsidRDefault="005667B1" w:rsidP="005667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tematických okruhů</w:t>
            </w:r>
          </w:p>
          <w:p w14:paraId="33C1C28D" w14:textId="77777777" w:rsidR="005667B1" w:rsidRPr="006F488A" w:rsidRDefault="005667B1" w:rsidP="005667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</w:tcPr>
          <w:p w14:paraId="6F0D5818" w14:textId="77777777" w:rsidR="009F5162" w:rsidRPr="006F488A" w:rsidRDefault="009F5162" w:rsidP="002B5932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lastRenderedPageBreak/>
              <w:t>JAZYKOVÉ PROSTŘEDKY</w:t>
            </w:r>
          </w:p>
          <w:p w14:paraId="6DF9841B" w14:textId="77777777" w:rsidR="009557F2" w:rsidRPr="006F488A" w:rsidRDefault="009557F2" w:rsidP="002C2824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Fonetika</w:t>
            </w:r>
          </w:p>
          <w:p w14:paraId="184DF586" w14:textId="77777777" w:rsidR="009557F2" w:rsidRPr="006F488A" w:rsidRDefault="009557F2" w:rsidP="009557F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zvuková podoba slova a její zvláštnosti</w:t>
            </w:r>
          </w:p>
          <w:p w14:paraId="01D0D6F2" w14:textId="77777777" w:rsidR="009557F2" w:rsidRPr="006F488A" w:rsidRDefault="009557F2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základní druhy intonace a jejich význam</w:t>
            </w:r>
          </w:p>
          <w:p w14:paraId="43D2BD68" w14:textId="77777777" w:rsidR="009557F2" w:rsidRPr="006F488A" w:rsidRDefault="009557F2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přízvuk</w:t>
            </w:r>
          </w:p>
          <w:p w14:paraId="06B9212B" w14:textId="77777777" w:rsidR="002C2824" w:rsidRPr="006F488A" w:rsidRDefault="009557F2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základní fonetické jevy</w:t>
            </w:r>
          </w:p>
          <w:p w14:paraId="073A25B2" w14:textId="77777777" w:rsidR="002C2824" w:rsidRPr="006F488A" w:rsidRDefault="002C2824" w:rsidP="002C2824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  <w:b/>
              </w:rPr>
              <w:t>Pravopis</w:t>
            </w:r>
          </w:p>
          <w:p w14:paraId="5CC4E48B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 písemná správnost v psaném projevu ve</w:t>
            </w:r>
          </w:p>
          <w:p w14:paraId="0880A242" w14:textId="77777777" w:rsidR="002C2824" w:rsidRPr="006F488A" w:rsidRDefault="002C2824" w:rsidP="002C2824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známých výrazech</w:t>
            </w:r>
          </w:p>
          <w:p w14:paraId="49DD77D2" w14:textId="77777777" w:rsidR="002C2824" w:rsidRPr="006F488A" w:rsidRDefault="002C2824" w:rsidP="002C2824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  <w:b/>
              </w:rPr>
              <w:t>Gramatické kategorie</w:t>
            </w:r>
          </w:p>
          <w:p w14:paraId="504A95D2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</w:t>
            </w:r>
            <w:r w:rsidR="00F40527" w:rsidRPr="006F488A">
              <w:rPr>
                <w:rFonts w:asciiTheme="minorHAnsi" w:hAnsiTheme="minorHAnsi" w:cstheme="minorHAnsi"/>
              </w:rPr>
              <w:t xml:space="preserve">odstatná jména </w:t>
            </w:r>
            <w:r w:rsidR="003405E7" w:rsidRPr="006F488A">
              <w:rPr>
                <w:rFonts w:asciiTheme="minorHAnsi" w:hAnsiTheme="minorHAnsi" w:cstheme="minorHAnsi"/>
              </w:rPr>
              <w:t>a jejich členy</w:t>
            </w:r>
          </w:p>
          <w:p w14:paraId="58626DA8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otázka a zápor</w:t>
            </w:r>
          </w:p>
          <w:p w14:paraId="5315B41A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věta jednoduchá a pořádek slov</w:t>
            </w:r>
          </w:p>
          <w:p w14:paraId="02AB1CC5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základní číslovky</w:t>
            </w:r>
            <w:r w:rsidR="002909DE" w:rsidRPr="006F488A">
              <w:rPr>
                <w:rFonts w:asciiTheme="minorHAnsi" w:hAnsiTheme="minorHAnsi" w:cstheme="minorHAnsi"/>
              </w:rPr>
              <w:t>, řadové číslovky 1-10</w:t>
            </w:r>
          </w:p>
          <w:p w14:paraId="797B6471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osobní</w:t>
            </w:r>
            <w:r w:rsidR="002909DE" w:rsidRPr="006F488A">
              <w:rPr>
                <w:rFonts w:asciiTheme="minorHAnsi" w:hAnsiTheme="minorHAnsi" w:cstheme="minorHAnsi"/>
              </w:rPr>
              <w:t xml:space="preserve">, </w:t>
            </w:r>
            <w:r w:rsidRPr="006F488A">
              <w:rPr>
                <w:rFonts w:asciiTheme="minorHAnsi" w:hAnsiTheme="minorHAnsi" w:cstheme="minorHAnsi"/>
              </w:rPr>
              <w:t xml:space="preserve">přivlastňovací </w:t>
            </w:r>
            <w:r w:rsidR="002909DE" w:rsidRPr="006F488A">
              <w:rPr>
                <w:rFonts w:asciiTheme="minorHAnsi" w:hAnsiTheme="minorHAnsi" w:cstheme="minorHAnsi"/>
              </w:rPr>
              <w:t xml:space="preserve">a ukazovací </w:t>
            </w:r>
            <w:r w:rsidRPr="006F488A">
              <w:rPr>
                <w:rFonts w:asciiTheme="minorHAnsi" w:hAnsiTheme="minorHAnsi" w:cstheme="minorHAnsi"/>
              </w:rPr>
              <w:t>zájmena</w:t>
            </w:r>
          </w:p>
          <w:p w14:paraId="0DC929B5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 přídavná jména a příslovce</w:t>
            </w:r>
          </w:p>
          <w:p w14:paraId="7951C976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 </w:t>
            </w:r>
            <w:r w:rsidR="002909DE" w:rsidRPr="006F488A">
              <w:rPr>
                <w:rFonts w:asciiTheme="minorHAnsi" w:hAnsiTheme="minorHAnsi" w:cstheme="minorHAnsi"/>
              </w:rPr>
              <w:t xml:space="preserve">přítomný čas </w:t>
            </w:r>
            <w:r w:rsidR="002909DE" w:rsidRPr="006F488A">
              <w:rPr>
                <w:rFonts w:asciiTheme="minorHAnsi" w:hAnsiTheme="minorHAnsi" w:cstheme="minorHAnsi"/>
                <w:i/>
              </w:rPr>
              <w:t>Presente de Indicativo</w:t>
            </w:r>
          </w:p>
          <w:p w14:paraId="51AAA35C" w14:textId="77777777" w:rsidR="002909DE" w:rsidRPr="006F488A" w:rsidRDefault="002909DE" w:rsidP="000E0911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slovesa pravidelná, zvratná, některá nepravidelná</w:t>
            </w:r>
          </w:p>
          <w:p w14:paraId="1A49E50E" w14:textId="77777777" w:rsidR="002909DE" w:rsidRPr="006F488A" w:rsidRDefault="002909DE" w:rsidP="002909DE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základní předložkové vazby</w:t>
            </w:r>
          </w:p>
          <w:p w14:paraId="1FE4FB64" w14:textId="77777777" w:rsidR="002909DE" w:rsidRPr="006F488A" w:rsidRDefault="002909DE" w:rsidP="000E0911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imperativ</w:t>
            </w:r>
            <w:r w:rsidR="000144C5" w:rsidRPr="006F488A">
              <w:rPr>
                <w:rFonts w:asciiTheme="minorHAnsi" w:hAnsiTheme="minorHAnsi" w:cstheme="minorHAnsi"/>
              </w:rPr>
              <w:t xml:space="preserve"> kladný</w:t>
            </w:r>
          </w:p>
          <w:p w14:paraId="2E8CF2BC" w14:textId="77777777" w:rsidR="009F5162" w:rsidRPr="006F488A" w:rsidRDefault="009F5162" w:rsidP="009557F2">
            <w:pPr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lastRenderedPageBreak/>
              <w:t>Slovní zásoba</w:t>
            </w:r>
          </w:p>
          <w:p w14:paraId="7048F41B" w14:textId="77777777" w:rsidR="00202E29" w:rsidRPr="006F488A" w:rsidRDefault="00202E29" w:rsidP="00202E29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Tematické okruhy</w:t>
            </w:r>
          </w:p>
          <w:p w14:paraId="39C99988" w14:textId="77777777" w:rsidR="00202E29" w:rsidRPr="006F488A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rodina</w:t>
            </w:r>
          </w:p>
          <w:p w14:paraId="0613DBA3" w14:textId="77777777" w:rsidR="00202E29" w:rsidRPr="006F488A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škola</w:t>
            </w:r>
          </w:p>
          <w:p w14:paraId="42DDBEE7" w14:textId="77777777" w:rsidR="00202E29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bydlení</w:t>
            </w:r>
            <w:r w:rsidR="00202E29" w:rsidRPr="006F488A">
              <w:rPr>
                <w:rFonts w:asciiTheme="minorHAnsi" w:hAnsiTheme="minorHAnsi" w:cstheme="minorHAnsi"/>
              </w:rPr>
              <w:t xml:space="preserve"> </w:t>
            </w:r>
          </w:p>
          <w:p w14:paraId="4FF170B8" w14:textId="77777777" w:rsidR="00202E29" w:rsidRPr="006F488A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koníčky</w:t>
            </w:r>
            <w:r w:rsidR="00F45265" w:rsidRPr="006F488A">
              <w:rPr>
                <w:rFonts w:asciiTheme="minorHAnsi" w:hAnsiTheme="minorHAnsi" w:cstheme="minorHAnsi"/>
              </w:rPr>
              <w:t>, volný čas</w:t>
            </w:r>
          </w:p>
          <w:p w14:paraId="7C7E23A6" w14:textId="77777777" w:rsidR="00202E29" w:rsidRPr="006F488A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povolání</w:t>
            </w:r>
          </w:p>
          <w:p w14:paraId="0E2A8B39" w14:textId="77777777" w:rsidR="00F45265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sport</w:t>
            </w:r>
          </w:p>
          <w:p w14:paraId="112BBD30" w14:textId="77777777" w:rsidR="00F45265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počasí</w:t>
            </w:r>
          </w:p>
          <w:p w14:paraId="560585BF" w14:textId="77777777" w:rsidR="00F45265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části těla</w:t>
            </w:r>
          </w:p>
          <w:p w14:paraId="2CE8C9C7" w14:textId="77777777" w:rsidR="00F45265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nemoci</w:t>
            </w:r>
          </w:p>
          <w:p w14:paraId="7991A584" w14:textId="77777777" w:rsidR="00F45265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stravování</w:t>
            </w:r>
          </w:p>
          <w:p w14:paraId="6387AB11" w14:textId="77777777" w:rsidR="009F5162" w:rsidRPr="006F488A" w:rsidRDefault="009F5162" w:rsidP="002B5932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Komunikační situace</w:t>
            </w:r>
          </w:p>
          <w:p w14:paraId="66BA9D97" w14:textId="77777777" w:rsidR="00202E29" w:rsidRPr="006F488A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pozdrav</w:t>
            </w:r>
          </w:p>
          <w:p w14:paraId="203C91B5" w14:textId="77777777" w:rsidR="00202E29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přivítání a </w:t>
            </w:r>
            <w:r w:rsidR="00202E29" w:rsidRPr="006F488A">
              <w:rPr>
                <w:rFonts w:asciiTheme="minorHAnsi" w:hAnsiTheme="minorHAnsi" w:cstheme="minorHAnsi"/>
              </w:rPr>
              <w:t>rozloučení se</w:t>
            </w:r>
          </w:p>
          <w:p w14:paraId="4EAE9D27" w14:textId="77777777" w:rsidR="00202E29" w:rsidRPr="006F488A" w:rsidRDefault="00202E29" w:rsidP="00F4526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poděkování</w:t>
            </w:r>
          </w:p>
          <w:p w14:paraId="1BCFB730" w14:textId="77777777" w:rsidR="00F45265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dotazování se na cestu, vysvětlení cesty</w:t>
            </w:r>
          </w:p>
          <w:p w14:paraId="0AB373FF" w14:textId="77777777" w:rsidR="00202E29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návrh, nabídka a reakce na ně</w:t>
            </w:r>
          </w:p>
          <w:p w14:paraId="2175C306" w14:textId="77777777" w:rsidR="00202E29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udělování rad a pokynů</w:t>
            </w:r>
          </w:p>
          <w:p w14:paraId="3DC7784C" w14:textId="77777777" w:rsidR="00202E29" w:rsidRPr="006F488A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souhlas, nesouhlas</w:t>
            </w:r>
          </w:p>
          <w:p w14:paraId="285EE183" w14:textId="77777777" w:rsidR="00202E29" w:rsidRPr="006F488A" w:rsidRDefault="00202E29" w:rsidP="00F4526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vyjádření názoru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</w:tcPr>
          <w:p w14:paraId="65F5A390" w14:textId="77777777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  <w:b/>
              </w:rPr>
              <w:lastRenderedPageBreak/>
              <w:t xml:space="preserve">Osobnostní a sociální výchova – </w:t>
            </w:r>
            <w:r w:rsidRPr="006F488A">
              <w:rPr>
                <w:rFonts w:asciiTheme="minorHAnsi" w:hAnsiTheme="minorHAnsi" w:cstheme="minorHAnsi"/>
              </w:rPr>
              <w:t>okruhy:</w:t>
            </w:r>
          </w:p>
          <w:p w14:paraId="1B90AF7F" w14:textId="77777777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Sebepoznání a sebepojetí</w:t>
            </w:r>
          </w:p>
          <w:p w14:paraId="18A948FF" w14:textId="77777777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Mezilidské vztahy</w:t>
            </w:r>
          </w:p>
          <w:p w14:paraId="31621868" w14:textId="77777777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Komunikace</w:t>
            </w:r>
          </w:p>
          <w:p w14:paraId="1B4F2959" w14:textId="77777777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</w:p>
          <w:p w14:paraId="46F1ED75" w14:textId="77777777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Náměty:</w:t>
            </w:r>
          </w:p>
          <w:p w14:paraId="4A2F8F33" w14:textId="77777777" w:rsidR="009F5162" w:rsidRPr="006F488A" w:rsidRDefault="009F5162" w:rsidP="002B593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skupinová práce</w:t>
            </w:r>
          </w:p>
          <w:p w14:paraId="1D956E5F" w14:textId="77777777" w:rsidR="009F5162" w:rsidRPr="006F488A" w:rsidRDefault="009F5162" w:rsidP="002B593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jazykové hry</w:t>
            </w:r>
          </w:p>
          <w:p w14:paraId="08B7F9FF" w14:textId="77777777" w:rsidR="00202E29" w:rsidRPr="006F488A" w:rsidRDefault="00202E29" w:rsidP="002B593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vlastní projekt na jednoduché téma</w:t>
            </w:r>
          </w:p>
          <w:p w14:paraId="14FE6A0E" w14:textId="77777777" w:rsidR="00202E29" w:rsidRPr="006F488A" w:rsidRDefault="00202E29" w:rsidP="002B593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domácí úkoly</w:t>
            </w:r>
          </w:p>
        </w:tc>
      </w:tr>
      <w:tr w:rsidR="00306582" w:rsidRPr="006F488A" w14:paraId="6DD19A37" w14:textId="77777777" w:rsidTr="006F488A">
        <w:trPr>
          <w:trHeight w:val="1644"/>
        </w:trPr>
        <w:tc>
          <w:tcPr>
            <w:tcW w:w="835" w:type="dxa"/>
            <w:tcBorders>
              <w:top w:val="double" w:sz="4" w:space="0" w:color="auto"/>
              <w:right w:val="double" w:sz="4" w:space="0" w:color="auto"/>
            </w:tcBorders>
          </w:tcPr>
          <w:p w14:paraId="1BE07CD9" w14:textId="77777777" w:rsidR="00306582" w:rsidRPr="006F488A" w:rsidRDefault="00306582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8./4.</w:t>
            </w:r>
          </w:p>
        </w:tc>
        <w:tc>
          <w:tcPr>
            <w:tcW w:w="5652" w:type="dxa"/>
            <w:tcBorders>
              <w:top w:val="double" w:sz="4" w:space="0" w:color="auto"/>
            </w:tcBorders>
          </w:tcPr>
          <w:p w14:paraId="5601E115" w14:textId="77777777" w:rsidR="0042107A" w:rsidRPr="006F488A" w:rsidRDefault="0042107A" w:rsidP="0042107A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POROZUMĚNÍ A POSLECH</w:t>
            </w:r>
          </w:p>
          <w:p w14:paraId="2124C8D5" w14:textId="77777777" w:rsidR="00E83087" w:rsidRPr="006F488A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běžně rozumí známým výrazům a větám se vztahem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k osvojovaným tématům</w:t>
            </w:r>
          </w:p>
          <w:p w14:paraId="1B3963EE" w14:textId="77777777" w:rsidR="00E83087" w:rsidRPr="006F488A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rozumí zřetelné promluvě</w:t>
            </w:r>
          </w:p>
          <w:p w14:paraId="03BB5F0E" w14:textId="77777777" w:rsidR="00E83087" w:rsidRPr="006F488A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odvodí význam méně známých slov z kontextu</w:t>
            </w:r>
          </w:p>
          <w:p w14:paraId="463A5B66" w14:textId="77777777" w:rsidR="00E83087" w:rsidRPr="006F488A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abstrahuje určitou informaci z jednoduché a zřetelné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promluvy</w:t>
            </w:r>
          </w:p>
          <w:p w14:paraId="47D1448D" w14:textId="77777777" w:rsidR="00E83087" w:rsidRPr="006F488A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lastRenderedPageBreak/>
              <w:t>rozumí instrukcím a požadavkům týkajícíc</w:t>
            </w:r>
            <w:r w:rsidR="00A06F94" w:rsidRPr="006F488A">
              <w:rPr>
                <w:rFonts w:asciiTheme="minorHAnsi" w:hAnsiTheme="minorHAnsi" w:cstheme="minorHAnsi"/>
              </w:rPr>
              <w:t>h</w:t>
            </w:r>
            <w:r w:rsidRPr="006F488A">
              <w:rPr>
                <w:rFonts w:asciiTheme="minorHAnsi" w:hAnsiTheme="minorHAnsi" w:cstheme="minorHAnsi"/>
              </w:rPr>
              <w:t xml:space="preserve"> se</w:t>
            </w:r>
          </w:p>
          <w:p w14:paraId="423FAFA9" w14:textId="77777777" w:rsidR="00E83087" w:rsidRPr="006F488A" w:rsidRDefault="00E83087" w:rsidP="00E830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organizace jazykové výuky</w:t>
            </w:r>
          </w:p>
          <w:p w14:paraId="2042C974" w14:textId="77777777" w:rsidR="00306582" w:rsidRPr="006F488A" w:rsidRDefault="00E83087" w:rsidP="00E83087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aktivně využívá dvojjazyčný slovník</w:t>
            </w:r>
          </w:p>
          <w:p w14:paraId="3D371F90" w14:textId="77777777" w:rsidR="00E83087" w:rsidRPr="006F488A" w:rsidRDefault="00E83087" w:rsidP="00E83087">
            <w:pPr>
              <w:ind w:left="405"/>
              <w:rPr>
                <w:rFonts w:asciiTheme="minorHAnsi" w:hAnsiTheme="minorHAnsi" w:cstheme="minorHAnsi"/>
              </w:rPr>
            </w:pPr>
          </w:p>
          <w:p w14:paraId="06C2A88A" w14:textId="77777777" w:rsidR="00E83087" w:rsidRPr="006F488A" w:rsidRDefault="00E83087" w:rsidP="00E83087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ČTENÍ</w:t>
            </w:r>
          </w:p>
          <w:p w14:paraId="74C865B6" w14:textId="77777777" w:rsidR="00E83087" w:rsidRPr="006F488A" w:rsidRDefault="00E83087" w:rsidP="00E8308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čte foneticky správně přiměřeně náročný text</w:t>
            </w:r>
          </w:p>
          <w:p w14:paraId="46F2DE12" w14:textId="77777777" w:rsidR="00E83087" w:rsidRPr="006F488A" w:rsidRDefault="00E83087" w:rsidP="00E8308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rozumí obsahu textů v učebnici a jednoduchým</w:t>
            </w:r>
          </w:p>
          <w:p w14:paraId="6E3E2231" w14:textId="77777777" w:rsidR="00E83087" w:rsidRPr="006F488A" w:rsidRDefault="0019015D" w:rsidP="00E830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autentickým</w:t>
            </w:r>
            <w:r w:rsidR="00E83087" w:rsidRPr="006F488A">
              <w:rPr>
                <w:rFonts w:asciiTheme="minorHAnsi" w:hAnsiTheme="minorHAnsi" w:cstheme="minorHAnsi"/>
              </w:rPr>
              <w:t xml:space="preserve"> materiálům (i s využitím vizuální</w:t>
            </w:r>
          </w:p>
          <w:p w14:paraId="60B2A0D8" w14:textId="77777777" w:rsidR="00E83087" w:rsidRPr="006F488A" w:rsidRDefault="00E83087" w:rsidP="00E830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            podpory)          </w:t>
            </w:r>
          </w:p>
          <w:p w14:paraId="3FD15FCD" w14:textId="77777777" w:rsidR="00E83087" w:rsidRPr="006F488A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přečte i text týkající se tématu, které mu není předem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známo</w:t>
            </w:r>
          </w:p>
          <w:p w14:paraId="5E551370" w14:textId="77777777" w:rsidR="00E83087" w:rsidRPr="006F488A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 textu vyhledá určitou informaci a dále s</w:t>
            </w:r>
            <w:r w:rsidR="00A06F94" w:rsidRPr="006F488A">
              <w:rPr>
                <w:rFonts w:asciiTheme="minorHAnsi" w:hAnsiTheme="minorHAnsi" w:cstheme="minorHAnsi"/>
              </w:rPr>
              <w:t> </w:t>
            </w:r>
            <w:r w:rsidRPr="006F488A">
              <w:rPr>
                <w:rFonts w:asciiTheme="minorHAnsi" w:hAnsiTheme="minorHAnsi" w:cstheme="minorHAnsi"/>
              </w:rPr>
              <w:t>ní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pracuje</w:t>
            </w:r>
          </w:p>
          <w:p w14:paraId="00D792F9" w14:textId="77777777" w:rsidR="00E83087" w:rsidRPr="006F488A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seznámí se s různými technikami čtení</w:t>
            </w:r>
          </w:p>
          <w:p w14:paraId="692E016B" w14:textId="77777777" w:rsidR="00E83087" w:rsidRPr="006F488A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aktivně využívá dvojjazyčný slovník</w:t>
            </w:r>
          </w:p>
          <w:p w14:paraId="24F95119" w14:textId="77777777" w:rsidR="00E83087" w:rsidRPr="006F488A" w:rsidRDefault="00E83087" w:rsidP="00E83087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čte jednoduchý text v časopise a orientuje se v něm</w:t>
            </w:r>
          </w:p>
          <w:p w14:paraId="0BA8E841" w14:textId="77777777" w:rsidR="00E83087" w:rsidRPr="006F488A" w:rsidRDefault="00E83087" w:rsidP="00E83087">
            <w:pPr>
              <w:rPr>
                <w:rFonts w:asciiTheme="minorHAnsi" w:hAnsiTheme="minorHAnsi" w:cstheme="minorHAnsi"/>
              </w:rPr>
            </w:pPr>
          </w:p>
          <w:p w14:paraId="69E2B39E" w14:textId="77777777" w:rsidR="00E83087" w:rsidRPr="006F488A" w:rsidRDefault="0019015D" w:rsidP="0019015D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MLUVENÍ</w:t>
            </w:r>
          </w:p>
          <w:p w14:paraId="3911A278" w14:textId="77777777" w:rsidR="0019015D" w:rsidRPr="006F488A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  <w:sz w:val="18"/>
                <w:szCs w:val="18"/>
              </w:rPr>
              <w:t></w:t>
            </w:r>
            <w:r w:rsidRPr="006F488A">
              <w:rPr>
                <w:rFonts w:asciiTheme="minorHAnsi" w:hAnsiTheme="minorHAnsi" w:cstheme="minorHAnsi"/>
              </w:rPr>
              <w:t>vytvoří jednoduché sdělení týkající se probíraných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tematických okruhů</w:t>
            </w:r>
          </w:p>
          <w:p w14:paraId="7492A8E9" w14:textId="77777777" w:rsidR="0019015D" w:rsidRPr="006F488A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aktivně používá slovní zásobu týkající se probíraných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tematických okruhů</w:t>
            </w:r>
          </w:p>
          <w:p w14:paraId="3966F240" w14:textId="77777777" w:rsidR="0019015D" w:rsidRPr="006F488A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reprodukuje jednoduchý text</w:t>
            </w:r>
          </w:p>
          <w:p w14:paraId="3D68419D" w14:textId="77777777" w:rsidR="0019015D" w:rsidRPr="006F488A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účastní se rozhovoru na známé téma</w:t>
            </w:r>
          </w:p>
          <w:p w14:paraId="63A9FEFF" w14:textId="77777777" w:rsidR="0019015D" w:rsidRPr="006F488A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dbá na jazykovou správnost</w:t>
            </w:r>
          </w:p>
          <w:p w14:paraId="0BA86A1C" w14:textId="77777777" w:rsidR="00E83087" w:rsidRPr="006F488A" w:rsidRDefault="0019015D" w:rsidP="0019015D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adekvátně reaguje v komunikačních situacích</w:t>
            </w:r>
          </w:p>
          <w:p w14:paraId="56FB761C" w14:textId="77777777" w:rsidR="0019015D" w:rsidRPr="006F488A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vyžádá si jednoduchou informaci</w:t>
            </w:r>
          </w:p>
          <w:p w14:paraId="07EEE405" w14:textId="77777777" w:rsidR="0019015D" w:rsidRPr="006F488A" w:rsidRDefault="0019015D" w:rsidP="0019015D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lastRenderedPageBreak/>
              <w:t>zapojí se do konverzace</w:t>
            </w:r>
          </w:p>
          <w:p w14:paraId="72AE511B" w14:textId="77777777" w:rsidR="0019015D" w:rsidRPr="006F488A" w:rsidRDefault="0019015D" w:rsidP="0019015D">
            <w:pPr>
              <w:rPr>
                <w:rFonts w:asciiTheme="minorHAnsi" w:hAnsiTheme="minorHAnsi" w:cstheme="minorHAnsi"/>
              </w:rPr>
            </w:pPr>
          </w:p>
          <w:p w14:paraId="246A68FA" w14:textId="77777777" w:rsidR="0019015D" w:rsidRPr="006F488A" w:rsidRDefault="0019015D" w:rsidP="0019015D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PSANÍ</w:t>
            </w:r>
          </w:p>
          <w:p w14:paraId="214A1584" w14:textId="77777777" w:rsidR="0019015D" w:rsidRPr="006F488A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sestaví jednoduché sdělení týkající se probíraných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tematických okruhů</w:t>
            </w:r>
          </w:p>
          <w:p w14:paraId="32282280" w14:textId="77777777" w:rsidR="0019015D" w:rsidRPr="006F488A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napíše krátký dopis</w:t>
            </w:r>
          </w:p>
          <w:p w14:paraId="48C04F28" w14:textId="77777777" w:rsidR="0019015D" w:rsidRPr="006F488A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napíše krátké vyprávění</w:t>
            </w:r>
          </w:p>
          <w:p w14:paraId="14A99663" w14:textId="77777777" w:rsidR="0019015D" w:rsidRPr="006F488A" w:rsidRDefault="0019015D" w:rsidP="0019015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vytvoří jednoduchý popis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6427EB64" w14:textId="77777777" w:rsidR="0019015D" w:rsidRPr="006F488A" w:rsidRDefault="0019015D" w:rsidP="0019015D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lastRenderedPageBreak/>
              <w:t>JAZYKOVÉ PROSTŘEDKY</w:t>
            </w:r>
          </w:p>
          <w:p w14:paraId="6A7E3A43" w14:textId="77777777" w:rsidR="000E0911" w:rsidRPr="006F488A" w:rsidRDefault="000E0911" w:rsidP="000E0911">
            <w:pPr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Fonetika</w:t>
            </w:r>
          </w:p>
          <w:p w14:paraId="078DFB81" w14:textId="77777777" w:rsidR="0019015D" w:rsidRPr="006F488A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složitější fonetické jevy</w:t>
            </w:r>
          </w:p>
          <w:p w14:paraId="6CF62B33" w14:textId="77777777" w:rsidR="0019015D" w:rsidRPr="006F488A" w:rsidRDefault="0019015D" w:rsidP="001901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 xml:space="preserve"> Pravopis</w:t>
            </w:r>
          </w:p>
          <w:p w14:paraId="3AE42B3B" w14:textId="77777777" w:rsidR="0019015D" w:rsidRPr="006F488A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písemná správnost v psaném projevu ve</w:t>
            </w:r>
            <w:r w:rsidR="00A06F94" w:rsidRPr="006F488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F488A">
              <w:rPr>
                <w:rFonts w:asciiTheme="minorHAnsi" w:hAnsiTheme="minorHAnsi" w:cstheme="minorHAnsi"/>
                <w:color w:val="000000"/>
              </w:rPr>
              <w:t>známých výrazech</w:t>
            </w:r>
          </w:p>
          <w:p w14:paraId="5E5B38E5" w14:textId="77777777" w:rsidR="0019015D" w:rsidRPr="006F488A" w:rsidRDefault="0019015D" w:rsidP="001901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Gramatické kategorie</w:t>
            </w:r>
          </w:p>
          <w:p w14:paraId="6CA28773" w14:textId="77777777" w:rsidR="00F84CCF" w:rsidRPr="006F488A" w:rsidRDefault="00F84CCF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 xml:space="preserve">přivlastňovací zájmena </w:t>
            </w:r>
          </w:p>
          <w:p w14:paraId="323333F3" w14:textId="77777777" w:rsidR="00F84CCF" w:rsidRPr="006F488A" w:rsidRDefault="00F84CCF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přídavná j</w:t>
            </w:r>
            <w:r w:rsidRPr="006F488A">
              <w:rPr>
                <w:rFonts w:asciiTheme="minorHAnsi" w:hAnsiTheme="minorHAnsi" w:cstheme="minorHAnsi"/>
              </w:rPr>
              <w:t>ména a ukazovací zájmena</w:t>
            </w:r>
          </w:p>
          <w:p w14:paraId="715CBDC7" w14:textId="77777777" w:rsidR="00F84CCF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</w:t>
            </w:r>
            <w:r w:rsidR="00F84CCF" w:rsidRPr="006F488A">
              <w:rPr>
                <w:rFonts w:asciiTheme="minorHAnsi" w:hAnsiTheme="minorHAnsi" w:cstheme="minorHAnsi"/>
              </w:rPr>
              <w:t>ěty účelové (</w:t>
            </w:r>
            <w:r w:rsidR="00F84CCF" w:rsidRPr="006F488A">
              <w:rPr>
                <w:rFonts w:asciiTheme="minorHAnsi" w:hAnsiTheme="minorHAnsi" w:cstheme="minorHAnsi"/>
                <w:i/>
              </w:rPr>
              <w:t>para</w:t>
            </w:r>
            <w:r w:rsidR="00F84CCF" w:rsidRPr="006F488A">
              <w:rPr>
                <w:rFonts w:asciiTheme="minorHAnsi" w:hAnsiTheme="minorHAnsi" w:cstheme="minorHAnsi"/>
              </w:rPr>
              <w:t xml:space="preserve"> + infinitiv)</w:t>
            </w:r>
          </w:p>
          <w:p w14:paraId="0DE96698" w14:textId="77777777" w:rsidR="00F84CCF" w:rsidRPr="006F488A" w:rsidRDefault="00F84CCF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porovnávací konstrukce</w:t>
            </w:r>
          </w:p>
          <w:p w14:paraId="4E118CE4" w14:textId="77777777" w:rsidR="00F84CCF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t</w:t>
            </w:r>
            <w:r w:rsidR="00F84CCF" w:rsidRPr="006F488A">
              <w:rPr>
                <w:rFonts w:asciiTheme="minorHAnsi" w:hAnsiTheme="minorHAnsi" w:cstheme="minorHAnsi"/>
              </w:rPr>
              <w:t xml:space="preserve">var </w:t>
            </w:r>
            <w:r w:rsidR="00F84CCF" w:rsidRPr="006F488A">
              <w:rPr>
                <w:rFonts w:asciiTheme="minorHAnsi" w:hAnsiTheme="minorHAnsi" w:cstheme="minorHAnsi"/>
                <w:i/>
              </w:rPr>
              <w:t>gerundio</w:t>
            </w:r>
            <w:r w:rsidR="00F84CCF" w:rsidRPr="006F488A">
              <w:rPr>
                <w:rFonts w:asciiTheme="minorHAnsi" w:hAnsiTheme="minorHAnsi" w:cstheme="minorHAnsi"/>
              </w:rPr>
              <w:t xml:space="preserve"> (pravidelný a nepravidelný)</w:t>
            </w:r>
          </w:p>
          <w:p w14:paraId="1256DF19" w14:textId="77777777" w:rsidR="00F84CCF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  <w:i/>
              </w:rPr>
              <w:t>i</w:t>
            </w:r>
            <w:r w:rsidR="00F84CCF" w:rsidRPr="006F488A">
              <w:rPr>
                <w:rFonts w:asciiTheme="minorHAnsi" w:hAnsiTheme="minorHAnsi" w:cstheme="minorHAnsi"/>
                <w:i/>
              </w:rPr>
              <w:t xml:space="preserve">r </w:t>
            </w:r>
            <w:r w:rsidR="00F84CCF" w:rsidRPr="006F488A">
              <w:rPr>
                <w:rFonts w:asciiTheme="minorHAnsi" w:hAnsiTheme="minorHAnsi" w:cstheme="minorHAnsi"/>
              </w:rPr>
              <w:t xml:space="preserve">+ </w:t>
            </w:r>
            <w:r w:rsidR="00F84CCF" w:rsidRPr="006F488A">
              <w:rPr>
                <w:rFonts w:asciiTheme="minorHAnsi" w:hAnsiTheme="minorHAnsi" w:cstheme="minorHAnsi"/>
                <w:i/>
              </w:rPr>
              <w:t>a</w:t>
            </w:r>
            <w:r w:rsidR="00F84CCF" w:rsidRPr="006F488A">
              <w:rPr>
                <w:rFonts w:asciiTheme="minorHAnsi" w:hAnsiTheme="minorHAnsi" w:cstheme="minorHAnsi"/>
              </w:rPr>
              <w:t xml:space="preserve"> + infinitiv</w:t>
            </w:r>
          </w:p>
          <w:p w14:paraId="29B97483" w14:textId="77777777" w:rsidR="00F84CCF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b</w:t>
            </w:r>
            <w:r w:rsidR="00F84CCF" w:rsidRPr="006F488A">
              <w:rPr>
                <w:rFonts w:asciiTheme="minorHAnsi" w:hAnsiTheme="minorHAnsi" w:cstheme="minorHAnsi"/>
              </w:rPr>
              <w:t xml:space="preserve">udoucí čas </w:t>
            </w:r>
            <w:r w:rsidR="00F84CCF" w:rsidRPr="006F488A">
              <w:rPr>
                <w:rFonts w:asciiTheme="minorHAnsi" w:hAnsiTheme="minorHAnsi" w:cstheme="minorHAnsi"/>
                <w:i/>
              </w:rPr>
              <w:t>Futuro Imperfecto</w:t>
            </w:r>
          </w:p>
          <w:p w14:paraId="4AB7826E" w14:textId="77777777" w:rsidR="00F84CCF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</w:t>
            </w:r>
            <w:r w:rsidR="00F84CCF" w:rsidRPr="006F488A">
              <w:rPr>
                <w:rFonts w:asciiTheme="minorHAnsi" w:hAnsiTheme="minorHAnsi" w:cstheme="minorHAnsi"/>
              </w:rPr>
              <w:t>odmínkové věty prvního typu</w:t>
            </w:r>
          </w:p>
          <w:p w14:paraId="7D13A2AE" w14:textId="77777777" w:rsidR="000E0911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</w:t>
            </w:r>
            <w:r w:rsidR="00F84CCF" w:rsidRPr="006F488A">
              <w:rPr>
                <w:rFonts w:asciiTheme="minorHAnsi" w:hAnsiTheme="minorHAnsi" w:cstheme="minorHAnsi"/>
              </w:rPr>
              <w:t>pojky a spojovací výrazy</w:t>
            </w:r>
          </w:p>
          <w:p w14:paraId="7554DC8D" w14:textId="77777777" w:rsidR="0019015D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m</w:t>
            </w:r>
            <w:r w:rsidR="00F84CCF" w:rsidRPr="006F488A">
              <w:rPr>
                <w:rFonts w:asciiTheme="minorHAnsi" w:hAnsiTheme="minorHAnsi" w:cstheme="minorHAnsi"/>
              </w:rPr>
              <w:t xml:space="preserve">inulý čas dokonavý </w:t>
            </w:r>
            <w:r w:rsidR="00F84CCF" w:rsidRPr="006F488A">
              <w:rPr>
                <w:rFonts w:asciiTheme="minorHAnsi" w:hAnsiTheme="minorHAnsi" w:cstheme="minorHAnsi"/>
                <w:i/>
              </w:rPr>
              <w:t>Pretérito Perfecto de Indicativo</w:t>
            </w:r>
          </w:p>
          <w:p w14:paraId="539E0A6D" w14:textId="77777777" w:rsidR="00F84CCF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</w:t>
            </w:r>
            <w:r w:rsidR="00F84CCF" w:rsidRPr="006F488A">
              <w:rPr>
                <w:rFonts w:asciiTheme="minorHAnsi" w:hAnsiTheme="minorHAnsi" w:cstheme="minorHAnsi"/>
              </w:rPr>
              <w:t>ravidelné a nepravidelné příčestí trpné</w:t>
            </w:r>
          </w:p>
          <w:p w14:paraId="7102E584" w14:textId="77777777" w:rsidR="0019015D" w:rsidRPr="006F488A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věta jednoduchá a pořádek slov</w:t>
            </w:r>
          </w:p>
          <w:p w14:paraId="172BE4B4" w14:textId="77777777" w:rsidR="000144C5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jednoduchý minulý čas </w:t>
            </w:r>
            <w:r w:rsidRPr="006F488A">
              <w:rPr>
                <w:rFonts w:asciiTheme="minorHAnsi" w:hAnsiTheme="minorHAnsi" w:cstheme="minorHAnsi"/>
                <w:i/>
              </w:rPr>
              <w:t>Pretérito Indefinido</w:t>
            </w:r>
          </w:p>
          <w:p w14:paraId="09F188AA" w14:textId="77777777" w:rsidR="000144C5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slovesa s předložkami</w:t>
            </w:r>
          </w:p>
          <w:p w14:paraId="121488E0" w14:textId="77777777" w:rsidR="000144C5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číslovky do 2 000 000</w:t>
            </w:r>
          </w:p>
          <w:p w14:paraId="2A8CC507" w14:textId="77777777" w:rsidR="0019015D" w:rsidRPr="006F488A" w:rsidRDefault="0019015D" w:rsidP="001901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 xml:space="preserve"> Slovní zásoba</w:t>
            </w:r>
          </w:p>
          <w:p w14:paraId="756F5450" w14:textId="77777777" w:rsidR="0019015D" w:rsidRPr="006F488A" w:rsidRDefault="0019015D" w:rsidP="001901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Tematické okruhy</w:t>
            </w:r>
          </w:p>
          <w:p w14:paraId="4B0278CC" w14:textId="77777777" w:rsidR="0019015D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zvířata</w:t>
            </w:r>
          </w:p>
          <w:p w14:paraId="38E10E24" w14:textId="77777777" w:rsidR="0019015D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vzhled</w:t>
            </w:r>
            <w:r w:rsidR="00742254" w:rsidRPr="006F488A">
              <w:rPr>
                <w:rFonts w:asciiTheme="minorHAnsi" w:hAnsiTheme="minorHAnsi" w:cstheme="minorHAnsi"/>
              </w:rPr>
              <w:t xml:space="preserve"> a povaha</w:t>
            </w:r>
          </w:p>
          <w:p w14:paraId="2CE8415D" w14:textId="77777777" w:rsidR="0019015D" w:rsidRPr="006F488A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volný ča</w:t>
            </w:r>
            <w:r w:rsidR="00A06F94" w:rsidRPr="006F488A">
              <w:rPr>
                <w:rFonts w:asciiTheme="minorHAnsi" w:hAnsiTheme="minorHAnsi" w:cstheme="minorHAnsi"/>
              </w:rPr>
              <w:t>s</w:t>
            </w:r>
            <w:r w:rsidR="00742254" w:rsidRPr="006F488A">
              <w:rPr>
                <w:rFonts w:asciiTheme="minorHAnsi" w:hAnsiTheme="minorHAnsi" w:cstheme="minorHAnsi"/>
              </w:rPr>
              <w:t>, extrémní sporty</w:t>
            </w:r>
          </w:p>
          <w:p w14:paraId="65204ECC" w14:textId="77777777" w:rsidR="00842D31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oblečení, doplňky</w:t>
            </w:r>
          </w:p>
          <w:p w14:paraId="237BC2ED" w14:textId="77777777" w:rsidR="0019015D" w:rsidRPr="006F488A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jídlo</w:t>
            </w:r>
            <w:r w:rsidR="000144C5" w:rsidRPr="006F488A">
              <w:rPr>
                <w:rFonts w:asciiTheme="minorHAnsi" w:hAnsiTheme="minorHAnsi" w:cstheme="minorHAnsi"/>
              </w:rPr>
              <w:t>, nápoje, recepty</w:t>
            </w:r>
          </w:p>
          <w:p w14:paraId="5DF1B744" w14:textId="77777777" w:rsidR="000144C5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město</w:t>
            </w:r>
          </w:p>
          <w:p w14:paraId="1D109C3F" w14:textId="77777777" w:rsidR="000144C5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cestování, dopravní prostředky</w:t>
            </w:r>
            <w:r w:rsidR="00742254" w:rsidRPr="006F488A">
              <w:rPr>
                <w:rFonts w:asciiTheme="minorHAnsi" w:hAnsiTheme="minorHAnsi" w:cstheme="minorHAnsi"/>
              </w:rPr>
              <w:t>, letiště</w:t>
            </w:r>
          </w:p>
          <w:p w14:paraId="2146EFFC" w14:textId="77777777" w:rsidR="00742254" w:rsidRPr="006F488A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lastRenderedPageBreak/>
              <w:t>prázdniny, dovolená</w:t>
            </w:r>
          </w:p>
          <w:p w14:paraId="39715AE2" w14:textId="77777777" w:rsidR="000144C5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turistika, památky</w:t>
            </w:r>
          </w:p>
          <w:p w14:paraId="4CB85CC1" w14:textId="77777777" w:rsidR="000144C5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příroda, počasí</w:t>
            </w:r>
          </w:p>
          <w:p w14:paraId="57CB2AFC" w14:textId="77777777" w:rsidR="00742254" w:rsidRPr="006F488A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každodenní činnosti</w:t>
            </w:r>
          </w:p>
          <w:p w14:paraId="283CDB57" w14:textId="77777777" w:rsidR="000E0911" w:rsidRPr="006F488A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tisk</w:t>
            </w:r>
          </w:p>
          <w:p w14:paraId="3E630596" w14:textId="7DF499A3" w:rsidR="000E0911" w:rsidRPr="006F488A" w:rsidRDefault="000E0911" w:rsidP="000E09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Komunikační situace</w:t>
            </w:r>
          </w:p>
          <w:p w14:paraId="77DA1598" w14:textId="77777777" w:rsidR="000E0911" w:rsidRPr="006F488A" w:rsidRDefault="000E0911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</w:t>
            </w:r>
            <w:r w:rsidR="00742254" w:rsidRPr="006F488A">
              <w:rPr>
                <w:rFonts w:asciiTheme="minorHAnsi" w:hAnsiTheme="minorHAnsi" w:cstheme="minorHAnsi"/>
              </w:rPr>
              <w:t>pis vzhledu a povahy</w:t>
            </w:r>
          </w:p>
          <w:p w14:paraId="047B5AB7" w14:textId="77777777" w:rsidR="000E0911" w:rsidRPr="006F488A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porovnávání</w:t>
            </w:r>
          </w:p>
          <w:p w14:paraId="0B53C094" w14:textId="77777777" w:rsidR="00742254" w:rsidRPr="006F488A" w:rsidRDefault="00742254" w:rsidP="00A06F94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vyjádření názoru</w:t>
            </w:r>
          </w:p>
          <w:p w14:paraId="270F93AE" w14:textId="77777777" w:rsidR="000E0911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dotazování na cenu, čas</w:t>
            </w:r>
          </w:p>
          <w:p w14:paraId="1BA1509B" w14:textId="77777777" w:rsidR="0006022A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objednávání a přijímání objednávky v restauraci</w:t>
            </w:r>
          </w:p>
          <w:p w14:paraId="169E0E59" w14:textId="77777777" w:rsidR="0006022A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telefonování</w:t>
            </w:r>
          </w:p>
          <w:p w14:paraId="48991D1C" w14:textId="77777777" w:rsidR="0006022A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plány do budoucnosti</w:t>
            </w:r>
          </w:p>
          <w:p w14:paraId="34FE9E87" w14:textId="77777777" w:rsidR="0006022A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kupování jízdenek</w:t>
            </w:r>
          </w:p>
          <w:p w14:paraId="27147557" w14:textId="77777777" w:rsidR="0006022A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řešení situace </w:t>
            </w:r>
          </w:p>
          <w:p w14:paraId="56E64B58" w14:textId="77777777" w:rsidR="000E0911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omluvy</w:t>
            </w:r>
            <w:r w:rsidR="000E0911" w:rsidRPr="006F488A">
              <w:rPr>
                <w:rFonts w:asciiTheme="minorHAnsi" w:hAnsiTheme="minorHAnsi" w:cstheme="minorHAnsi"/>
              </w:rPr>
              <w:t xml:space="preserve"> a </w:t>
            </w:r>
            <w:r w:rsidRPr="006F488A">
              <w:rPr>
                <w:rFonts w:asciiTheme="minorHAnsi" w:hAnsiTheme="minorHAnsi" w:cstheme="minorHAnsi"/>
              </w:rPr>
              <w:t>vysvětlování</w:t>
            </w:r>
          </w:p>
          <w:p w14:paraId="5BE54669" w14:textId="77777777" w:rsidR="000E0911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pracovní pohovor</w:t>
            </w:r>
          </w:p>
          <w:p w14:paraId="05CB0303" w14:textId="77777777" w:rsidR="000E0911" w:rsidRPr="006F488A" w:rsidRDefault="000E0911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žádost o pomoc, službu, informaci</w:t>
            </w:r>
          </w:p>
          <w:p w14:paraId="583F4DE6" w14:textId="77777777" w:rsidR="000E0911" w:rsidRPr="006F488A" w:rsidRDefault="000E0911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souhlas, nesouhlas</w:t>
            </w:r>
          </w:p>
          <w:p w14:paraId="0F9C5928" w14:textId="77777777" w:rsidR="00A06F94" w:rsidRPr="006F488A" w:rsidRDefault="00A06F9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vyjadřování preferencí</w:t>
            </w:r>
          </w:p>
          <w:p w14:paraId="7C151CE2" w14:textId="77777777" w:rsidR="00842D31" w:rsidRPr="006F488A" w:rsidRDefault="00842D31" w:rsidP="00842D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Slohové útvary</w:t>
            </w:r>
          </w:p>
          <w:p w14:paraId="510203A2" w14:textId="77777777" w:rsidR="00742254" w:rsidRPr="006F488A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psaní e-mailů</w:t>
            </w:r>
          </w:p>
          <w:p w14:paraId="55524FAB" w14:textId="77777777" w:rsidR="00742254" w:rsidRPr="006F488A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popis</w:t>
            </w:r>
          </w:p>
          <w:p w14:paraId="51C72996" w14:textId="77777777" w:rsidR="00842D31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životopis</w:t>
            </w:r>
          </w:p>
          <w:p w14:paraId="0E91DAF2" w14:textId="20D46E56" w:rsidR="00842D31" w:rsidRPr="006F488A" w:rsidRDefault="00842D31" w:rsidP="00572EA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 xml:space="preserve">vyprávění 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068121EF" w14:textId="77777777" w:rsidR="00025E9E" w:rsidRPr="006F488A" w:rsidRDefault="00025E9E" w:rsidP="00025E9E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  <w:b/>
              </w:rPr>
              <w:lastRenderedPageBreak/>
              <w:t xml:space="preserve">Osobnostní a sociální výchova – </w:t>
            </w:r>
            <w:r w:rsidRPr="006F488A">
              <w:rPr>
                <w:rFonts w:asciiTheme="minorHAnsi" w:hAnsiTheme="minorHAnsi" w:cstheme="minorHAnsi"/>
              </w:rPr>
              <w:t>okruhy:</w:t>
            </w:r>
          </w:p>
          <w:p w14:paraId="22FF79F6" w14:textId="77777777" w:rsidR="00025E9E" w:rsidRPr="006F488A" w:rsidRDefault="00025E9E" w:rsidP="00025E9E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Sebepoznání a sebepojetí</w:t>
            </w:r>
          </w:p>
          <w:p w14:paraId="3DF68552" w14:textId="77777777" w:rsidR="00025E9E" w:rsidRPr="006F488A" w:rsidRDefault="00025E9E" w:rsidP="00025E9E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Mezilidské vztahy</w:t>
            </w:r>
          </w:p>
          <w:p w14:paraId="3565620C" w14:textId="77777777" w:rsidR="00025E9E" w:rsidRPr="006F488A" w:rsidRDefault="00025E9E" w:rsidP="00025E9E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Sociální komunikace</w:t>
            </w:r>
          </w:p>
          <w:p w14:paraId="0D6F363D" w14:textId="77777777" w:rsidR="00025E9E" w:rsidRPr="006F488A" w:rsidRDefault="00025E9E" w:rsidP="002B5932">
            <w:pPr>
              <w:rPr>
                <w:rFonts w:asciiTheme="minorHAnsi" w:hAnsiTheme="minorHAnsi" w:cstheme="minorHAnsi"/>
                <w:b/>
              </w:rPr>
            </w:pPr>
          </w:p>
          <w:p w14:paraId="7E806765" w14:textId="77777777" w:rsidR="00025E9E" w:rsidRPr="006F488A" w:rsidRDefault="00025E9E" w:rsidP="00025E9E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Náměty:</w:t>
            </w:r>
          </w:p>
          <w:p w14:paraId="1F0B9876" w14:textId="77777777" w:rsidR="00025E9E" w:rsidRPr="006F488A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skupinová práce</w:t>
            </w:r>
          </w:p>
          <w:p w14:paraId="1AE4A9A2" w14:textId="77777777" w:rsidR="00025E9E" w:rsidRPr="006F488A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jazykové hry</w:t>
            </w:r>
          </w:p>
          <w:p w14:paraId="514C5942" w14:textId="77777777" w:rsidR="00025E9E" w:rsidRPr="006F488A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vlastní projekt na jednoduché téma</w:t>
            </w:r>
          </w:p>
          <w:p w14:paraId="790915A9" w14:textId="77777777" w:rsidR="00025E9E" w:rsidRPr="006F488A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</w:rPr>
              <w:t>domácí úkoly</w:t>
            </w:r>
          </w:p>
          <w:p w14:paraId="6C90E8AE" w14:textId="77777777" w:rsidR="00025E9E" w:rsidRPr="006F488A" w:rsidRDefault="00025E9E" w:rsidP="00A23163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</w:rPr>
              <w:t>jednoduchá dramatizace na základě četby</w:t>
            </w:r>
          </w:p>
          <w:p w14:paraId="0E3B57D2" w14:textId="77777777" w:rsidR="00A23163" w:rsidRPr="006F488A" w:rsidRDefault="00025E9E" w:rsidP="00A23163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</w:rPr>
              <w:t xml:space="preserve">četba článků o </w:t>
            </w:r>
            <w:r w:rsidR="00A23163" w:rsidRPr="006F488A">
              <w:rPr>
                <w:rFonts w:asciiTheme="minorHAnsi" w:hAnsiTheme="minorHAnsi" w:cstheme="minorHAnsi"/>
              </w:rPr>
              <w:t>umělcích a fotbalistech ze španělsky mluvících zemí</w:t>
            </w:r>
          </w:p>
          <w:p w14:paraId="15A4C977" w14:textId="77777777" w:rsidR="00A23163" w:rsidRPr="006F488A" w:rsidRDefault="00A23163" w:rsidP="00A23163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</w:rPr>
              <w:t>portréty španělských malířů</w:t>
            </w:r>
          </w:p>
        </w:tc>
      </w:tr>
    </w:tbl>
    <w:p w14:paraId="1D1634D5" w14:textId="77777777" w:rsidR="0086196D" w:rsidRPr="006F488A" w:rsidRDefault="0086196D">
      <w:pPr>
        <w:rPr>
          <w:rFonts w:asciiTheme="minorHAnsi" w:hAnsiTheme="minorHAnsi" w:cstheme="minorHAnsi"/>
        </w:rPr>
      </w:pPr>
    </w:p>
    <w:p w14:paraId="77F584CD" w14:textId="77777777" w:rsidR="0086196D" w:rsidRPr="006F488A" w:rsidRDefault="0086196D" w:rsidP="0021346B">
      <w:pPr>
        <w:rPr>
          <w:rFonts w:asciiTheme="minorHAnsi" w:hAnsiTheme="minorHAnsi" w:cstheme="minorHAnsi"/>
          <w:b/>
        </w:rPr>
      </w:pPr>
    </w:p>
    <w:sectPr w:rsidR="0086196D" w:rsidRPr="006F488A" w:rsidSect="00887E24">
      <w:headerReference w:type="default" r:id="rId14"/>
      <w:footerReference w:type="default" r:id="rId15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6DBE" w14:textId="77777777" w:rsidR="00D94536" w:rsidRDefault="00D94536">
      <w:r>
        <w:separator/>
      </w:r>
    </w:p>
  </w:endnote>
  <w:endnote w:type="continuationSeparator" w:id="0">
    <w:p w14:paraId="38B6B0A5" w14:textId="77777777" w:rsidR="00D94536" w:rsidRDefault="00D9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A5B8" w14:textId="77777777" w:rsidR="0070123B" w:rsidRDefault="007012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2174" w14:textId="2AF5036E" w:rsidR="004B0895" w:rsidRPr="00887E24" w:rsidRDefault="00467E02" w:rsidP="00887E24">
    <w:pPr>
      <w:pStyle w:val="Zpat"/>
      <w:tabs>
        <w:tab w:val="clear" w:pos="9072"/>
        <w:tab w:val="right" w:pos="9781"/>
      </w:tabs>
      <w:rPr>
        <w:rFonts w:asciiTheme="minorHAnsi" w:hAnsiTheme="minorHAnsi" w:cstheme="minorHAnsi"/>
        <w:bCs/>
      </w:rPr>
    </w:pPr>
    <w:r w:rsidRPr="00887E24">
      <w:rPr>
        <w:rStyle w:val="slostrnky"/>
        <w:rFonts w:asciiTheme="minorHAnsi" w:hAnsiTheme="minorHAnsi" w:cstheme="minorHAnsi"/>
        <w:bCs/>
      </w:rPr>
      <w:t>E.9.</w:t>
    </w:r>
    <w:r w:rsidR="00572EAD" w:rsidRPr="00887E24">
      <w:rPr>
        <w:rStyle w:val="slostrnky"/>
        <w:rFonts w:asciiTheme="minorHAnsi" w:hAnsiTheme="minorHAnsi" w:cstheme="minorHAnsi"/>
        <w:bCs/>
      </w:rPr>
      <w:t>2</w:t>
    </w:r>
    <w:r w:rsidR="00887E24" w:rsidRPr="00887E24">
      <w:rPr>
        <w:rStyle w:val="slostrnky"/>
        <w:rFonts w:asciiTheme="minorHAnsi" w:hAnsiTheme="minorHAnsi" w:cstheme="minorHAnsi"/>
        <w:bCs/>
      </w:rPr>
      <w:t xml:space="preserve"> </w:t>
    </w:r>
    <w:r w:rsidR="00887E24" w:rsidRPr="00887E24">
      <w:rPr>
        <w:rStyle w:val="slostrnky"/>
        <w:rFonts w:asciiTheme="minorHAnsi" w:hAnsiTheme="minorHAnsi" w:cstheme="minorHAnsi"/>
        <w:bCs/>
      </w:rPr>
      <w:tab/>
    </w:r>
    <w:r w:rsidR="00887E24" w:rsidRPr="00887E24">
      <w:rPr>
        <w:rStyle w:val="slostrnky"/>
        <w:rFonts w:asciiTheme="minorHAnsi" w:hAnsiTheme="minorHAnsi" w:cstheme="minorHAnsi"/>
        <w:bCs/>
      </w:rPr>
      <w:tab/>
      <w:t xml:space="preserve">Strana </w:t>
    </w:r>
    <w:r w:rsidR="00887E24" w:rsidRPr="00887E24">
      <w:rPr>
        <w:rStyle w:val="slostrnky"/>
        <w:rFonts w:asciiTheme="minorHAnsi" w:hAnsiTheme="minorHAnsi" w:cstheme="minorHAnsi"/>
        <w:bCs/>
      </w:rPr>
      <w:fldChar w:fldCharType="begin"/>
    </w:r>
    <w:r w:rsidR="00887E24" w:rsidRPr="00887E24">
      <w:rPr>
        <w:rStyle w:val="slostrnky"/>
        <w:rFonts w:asciiTheme="minorHAnsi" w:hAnsiTheme="minorHAnsi" w:cstheme="minorHAnsi"/>
        <w:bCs/>
      </w:rPr>
      <w:instrText>PAGE   \* MERGEFORMAT</w:instrText>
    </w:r>
    <w:r w:rsidR="00887E24" w:rsidRPr="00887E24">
      <w:rPr>
        <w:rStyle w:val="slostrnky"/>
        <w:rFonts w:asciiTheme="minorHAnsi" w:hAnsiTheme="minorHAnsi" w:cstheme="minorHAnsi"/>
        <w:bCs/>
      </w:rPr>
      <w:fldChar w:fldCharType="separate"/>
    </w:r>
    <w:r w:rsidR="00887E24" w:rsidRPr="00887E24">
      <w:rPr>
        <w:rStyle w:val="slostrnky"/>
        <w:rFonts w:asciiTheme="minorHAnsi" w:hAnsiTheme="minorHAnsi" w:cstheme="minorHAnsi"/>
        <w:bCs/>
      </w:rPr>
      <w:t>1</w:t>
    </w:r>
    <w:r w:rsidR="00887E24" w:rsidRPr="00887E24">
      <w:rPr>
        <w:rStyle w:val="slostrnky"/>
        <w:rFonts w:asciiTheme="minorHAnsi" w:hAnsiTheme="minorHAnsi" w:cstheme="minorHAnsi"/>
        <w:bCs/>
      </w:rPr>
      <w:fldChar w:fldCharType="end"/>
    </w:r>
    <w:r w:rsidR="00887E24" w:rsidRPr="00887E24">
      <w:rPr>
        <w:rStyle w:val="slostrnky"/>
        <w:rFonts w:asciiTheme="minorHAnsi" w:hAnsiTheme="minorHAnsi" w:cstheme="minorHAnsi"/>
        <w:bCs/>
      </w:rPr>
      <w:t xml:space="preserve"> z </w:t>
    </w:r>
    <w:r w:rsidR="00887E24" w:rsidRPr="00887E24">
      <w:rPr>
        <w:rStyle w:val="slostrnky"/>
        <w:rFonts w:asciiTheme="minorHAnsi" w:hAnsiTheme="minorHAnsi" w:cstheme="minorHAnsi"/>
        <w:bCs/>
      </w:rPr>
      <w:fldChar w:fldCharType="begin"/>
    </w:r>
    <w:r w:rsidR="00887E24" w:rsidRPr="00887E24">
      <w:rPr>
        <w:rStyle w:val="slostrnky"/>
        <w:rFonts w:asciiTheme="minorHAnsi" w:hAnsiTheme="minorHAnsi" w:cstheme="minorHAnsi"/>
        <w:bCs/>
      </w:rPr>
      <w:instrText xml:space="preserve"> NUMPAGES   \* MERGEFORMAT </w:instrText>
    </w:r>
    <w:r w:rsidR="00887E24" w:rsidRPr="00887E24">
      <w:rPr>
        <w:rStyle w:val="slostrnky"/>
        <w:rFonts w:asciiTheme="minorHAnsi" w:hAnsiTheme="minorHAnsi" w:cstheme="minorHAnsi"/>
        <w:bCs/>
      </w:rPr>
      <w:fldChar w:fldCharType="separate"/>
    </w:r>
    <w:r w:rsidR="00887E24" w:rsidRPr="00887E24">
      <w:rPr>
        <w:rStyle w:val="slostrnky"/>
        <w:rFonts w:asciiTheme="minorHAnsi" w:hAnsiTheme="minorHAnsi" w:cstheme="minorHAnsi"/>
        <w:bCs/>
        <w:noProof/>
      </w:rPr>
      <w:t>5</w:t>
    </w:r>
    <w:r w:rsidR="00887E24" w:rsidRPr="00887E24">
      <w:rPr>
        <w:rStyle w:val="slostrnky"/>
        <w:rFonts w:asciiTheme="minorHAnsi" w:hAnsiTheme="minorHAnsi" w:cstheme="minorHAnsi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6785" w14:textId="77777777" w:rsidR="0070123B" w:rsidRDefault="0070123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B287" w14:textId="5ED7F281" w:rsidR="00887E24" w:rsidRPr="00887E24" w:rsidRDefault="00887E24" w:rsidP="00887E24">
    <w:pPr>
      <w:pStyle w:val="Zpat"/>
      <w:tabs>
        <w:tab w:val="clear" w:pos="9072"/>
        <w:tab w:val="right" w:pos="14317"/>
      </w:tabs>
      <w:rPr>
        <w:rFonts w:asciiTheme="minorHAnsi" w:hAnsiTheme="minorHAnsi" w:cstheme="minorHAnsi"/>
        <w:bCs/>
      </w:rPr>
    </w:pPr>
    <w:r w:rsidRPr="00887E24">
      <w:rPr>
        <w:rStyle w:val="slostrnky"/>
        <w:rFonts w:asciiTheme="minorHAnsi" w:hAnsiTheme="minorHAnsi" w:cstheme="minorHAnsi"/>
        <w:bCs/>
      </w:rPr>
      <w:t xml:space="preserve">E.9.2 </w:t>
    </w:r>
    <w:r w:rsidRPr="00887E24">
      <w:rPr>
        <w:rStyle w:val="slostrnky"/>
        <w:rFonts w:asciiTheme="minorHAnsi" w:hAnsiTheme="minorHAnsi" w:cstheme="minorHAnsi"/>
        <w:bCs/>
      </w:rPr>
      <w:tab/>
    </w:r>
    <w:r w:rsidRPr="00887E24">
      <w:rPr>
        <w:rStyle w:val="slostrnky"/>
        <w:rFonts w:asciiTheme="minorHAnsi" w:hAnsiTheme="minorHAnsi" w:cstheme="minorHAnsi"/>
        <w:bCs/>
      </w:rPr>
      <w:tab/>
      <w:t xml:space="preserve">Strana </w:t>
    </w:r>
    <w:r w:rsidRPr="00887E24">
      <w:rPr>
        <w:rStyle w:val="slostrnky"/>
        <w:rFonts w:asciiTheme="minorHAnsi" w:hAnsiTheme="minorHAnsi" w:cstheme="minorHAnsi"/>
        <w:bCs/>
      </w:rPr>
      <w:fldChar w:fldCharType="begin"/>
    </w:r>
    <w:r w:rsidRPr="00887E24">
      <w:rPr>
        <w:rStyle w:val="slostrnky"/>
        <w:rFonts w:asciiTheme="minorHAnsi" w:hAnsiTheme="minorHAnsi" w:cstheme="minorHAnsi"/>
        <w:bCs/>
      </w:rPr>
      <w:instrText>PAGE   \* MERGEFORMAT</w:instrText>
    </w:r>
    <w:r w:rsidRPr="00887E24">
      <w:rPr>
        <w:rStyle w:val="slostrnky"/>
        <w:rFonts w:asciiTheme="minorHAnsi" w:hAnsiTheme="minorHAnsi" w:cstheme="minorHAnsi"/>
        <w:bCs/>
      </w:rPr>
      <w:fldChar w:fldCharType="separate"/>
    </w:r>
    <w:r>
      <w:rPr>
        <w:rStyle w:val="slostrnky"/>
        <w:rFonts w:cstheme="minorHAnsi"/>
        <w:bCs/>
      </w:rPr>
      <w:t>1</w:t>
    </w:r>
    <w:r w:rsidRPr="00887E24">
      <w:rPr>
        <w:rStyle w:val="slostrnky"/>
        <w:rFonts w:asciiTheme="minorHAnsi" w:hAnsiTheme="minorHAnsi" w:cstheme="minorHAnsi"/>
        <w:bCs/>
      </w:rPr>
      <w:fldChar w:fldCharType="end"/>
    </w:r>
    <w:r w:rsidRPr="00887E24">
      <w:rPr>
        <w:rStyle w:val="slostrnky"/>
        <w:rFonts w:asciiTheme="minorHAnsi" w:hAnsiTheme="minorHAnsi" w:cstheme="minorHAnsi"/>
        <w:bCs/>
      </w:rPr>
      <w:t xml:space="preserve"> z </w:t>
    </w:r>
    <w:r w:rsidRPr="00887E24">
      <w:rPr>
        <w:rStyle w:val="slostrnky"/>
        <w:rFonts w:asciiTheme="minorHAnsi" w:hAnsiTheme="minorHAnsi" w:cstheme="minorHAnsi"/>
        <w:bCs/>
      </w:rPr>
      <w:fldChar w:fldCharType="begin"/>
    </w:r>
    <w:r w:rsidRPr="00887E24">
      <w:rPr>
        <w:rStyle w:val="slostrnky"/>
        <w:rFonts w:asciiTheme="minorHAnsi" w:hAnsiTheme="minorHAnsi" w:cstheme="minorHAnsi"/>
        <w:bCs/>
      </w:rPr>
      <w:instrText xml:space="preserve"> NUMPAGES   \* MERGEFORMAT </w:instrText>
    </w:r>
    <w:r w:rsidRPr="00887E24">
      <w:rPr>
        <w:rStyle w:val="slostrnky"/>
        <w:rFonts w:asciiTheme="minorHAnsi" w:hAnsiTheme="minorHAnsi" w:cstheme="minorHAnsi"/>
        <w:bCs/>
      </w:rPr>
      <w:fldChar w:fldCharType="separate"/>
    </w:r>
    <w:r>
      <w:rPr>
        <w:rStyle w:val="slostrnky"/>
        <w:rFonts w:cstheme="minorHAnsi"/>
        <w:bCs/>
      </w:rPr>
      <w:t>6</w:t>
    </w:r>
    <w:r w:rsidRPr="00887E24">
      <w:rPr>
        <w:rStyle w:val="slostrnky"/>
        <w:rFonts w:asciiTheme="minorHAnsi" w:hAnsiTheme="minorHAnsi" w:cstheme="minorHAns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C008" w14:textId="77777777" w:rsidR="00D94536" w:rsidRDefault="00D94536">
      <w:r>
        <w:separator/>
      </w:r>
    </w:p>
  </w:footnote>
  <w:footnote w:type="continuationSeparator" w:id="0">
    <w:p w14:paraId="1B9F7D99" w14:textId="77777777" w:rsidR="00D94536" w:rsidRDefault="00D9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2454" w14:textId="77777777" w:rsidR="0070123B" w:rsidRDefault="007012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DD58" w14:textId="77777777" w:rsidR="004B0895" w:rsidRPr="006F488A" w:rsidRDefault="004B0895" w:rsidP="0061471B">
    <w:pPr>
      <w:tabs>
        <w:tab w:val="right" w:pos="9900"/>
      </w:tabs>
      <w:rPr>
        <w:rFonts w:asciiTheme="minorHAnsi" w:hAnsiTheme="minorHAnsi" w:cstheme="minorHAnsi"/>
      </w:rPr>
    </w:pPr>
    <w:r w:rsidRPr="006F488A">
      <w:rPr>
        <w:rFonts w:asciiTheme="minorHAnsi" w:hAnsiTheme="minorHAnsi" w:cstheme="minorHAnsi"/>
      </w:rPr>
      <w:t>Volitelné předměty – příloha ŠVP</w:t>
    </w:r>
    <w:r w:rsidRPr="006F488A">
      <w:rPr>
        <w:rFonts w:asciiTheme="minorHAnsi" w:hAnsiTheme="minorHAnsi" w:cstheme="minorHAnsi"/>
      </w:rPr>
      <w:tab/>
      <w:t>Gymnázium Velké Meziříčí</w:t>
    </w:r>
  </w:p>
  <w:p w14:paraId="1AEA049F" w14:textId="77777777" w:rsidR="006F488A" w:rsidRPr="006F488A" w:rsidRDefault="004B0895" w:rsidP="0061471B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</w:rPr>
    </w:pPr>
    <w:r w:rsidRPr="006F488A">
      <w:rPr>
        <w:rFonts w:asciiTheme="minorHAnsi" w:hAnsiTheme="minorHAnsi" w:cstheme="minorHAnsi"/>
      </w:rPr>
      <w:t>pro vyšší stupeň osmiletého studia a čtyřleté studium</w:t>
    </w:r>
  </w:p>
  <w:p w14:paraId="1E313BB9" w14:textId="5CCA3548" w:rsidR="004B0895" w:rsidRDefault="006F488A" w:rsidP="0061471B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  <w:b/>
      </w:rPr>
    </w:pPr>
    <w:r w:rsidRPr="006F488A">
      <w:rPr>
        <w:rFonts w:asciiTheme="minorHAnsi" w:hAnsiTheme="minorHAnsi" w:cstheme="minorHAnsi"/>
      </w:rPr>
      <w:t>od 1. 9. 2023, školní rok 2023/2024</w:t>
    </w:r>
    <w:r w:rsidR="004B0895" w:rsidRPr="006F488A">
      <w:rPr>
        <w:rFonts w:asciiTheme="minorHAnsi" w:hAnsiTheme="minorHAnsi" w:cstheme="minorHAnsi"/>
      </w:rPr>
      <w:tab/>
    </w:r>
    <w:r w:rsidR="00D83A3B" w:rsidRPr="006F488A">
      <w:rPr>
        <w:rFonts w:asciiTheme="minorHAnsi" w:hAnsiTheme="minorHAnsi" w:cstheme="minorHAnsi"/>
        <w:b/>
      </w:rPr>
      <w:t>Španěl</w:t>
    </w:r>
    <w:r w:rsidR="00ED27EF" w:rsidRPr="006F488A">
      <w:rPr>
        <w:rFonts w:asciiTheme="minorHAnsi" w:hAnsiTheme="minorHAnsi" w:cstheme="minorHAnsi"/>
        <w:b/>
      </w:rPr>
      <w:t>ský jazyk</w:t>
    </w:r>
  </w:p>
  <w:p w14:paraId="256C8A77" w14:textId="52DEA18B" w:rsidR="00887E24" w:rsidRPr="00887E24" w:rsidRDefault="00887E24" w:rsidP="0061471B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  <w:bCs/>
      </w:rPr>
    </w:pPr>
    <w:r w:rsidRPr="00887E24">
      <w:rPr>
        <w:rFonts w:asciiTheme="minorHAnsi" w:hAnsiTheme="minorHAnsi" w:cstheme="minorHAnsi"/>
        <w:bCs/>
      </w:rPr>
      <w:t>aktualizovaný a platný od 1. 1. 2026</w:t>
    </w:r>
  </w:p>
  <w:p w14:paraId="61CCECB1" w14:textId="77777777" w:rsidR="004B0895" w:rsidRPr="006F488A" w:rsidRDefault="004B0895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A796" w14:textId="77777777" w:rsidR="0070123B" w:rsidRDefault="0070123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0A67" w14:textId="77777777" w:rsidR="004B0895" w:rsidRPr="006F488A" w:rsidRDefault="004B0895" w:rsidP="0061471B">
    <w:pPr>
      <w:tabs>
        <w:tab w:val="right" w:pos="14317"/>
      </w:tabs>
      <w:rPr>
        <w:rFonts w:asciiTheme="minorHAnsi" w:hAnsiTheme="minorHAnsi" w:cstheme="minorHAnsi"/>
      </w:rPr>
    </w:pPr>
    <w:r w:rsidRPr="006F488A">
      <w:rPr>
        <w:rFonts w:asciiTheme="minorHAnsi" w:hAnsiTheme="minorHAnsi" w:cstheme="minorHAnsi"/>
      </w:rPr>
      <w:t>Školní vzdělávací program (ŠVP)</w:t>
    </w:r>
    <w:r w:rsidRPr="006F488A">
      <w:rPr>
        <w:rFonts w:asciiTheme="minorHAnsi" w:hAnsiTheme="minorHAnsi" w:cstheme="minorHAnsi"/>
      </w:rPr>
      <w:tab/>
      <w:t>Gymnázium Velké Meziříčí</w:t>
    </w:r>
  </w:p>
  <w:p w14:paraId="3C1FB908" w14:textId="77777777" w:rsidR="006F488A" w:rsidRPr="006F488A" w:rsidRDefault="004B0895" w:rsidP="0061471B">
    <w:pPr>
      <w:tabs>
        <w:tab w:val="right" w:pos="14317"/>
      </w:tabs>
      <w:rPr>
        <w:rFonts w:asciiTheme="minorHAnsi" w:hAnsiTheme="minorHAnsi" w:cstheme="minorHAnsi"/>
      </w:rPr>
    </w:pPr>
    <w:r w:rsidRPr="006F488A">
      <w:rPr>
        <w:rFonts w:asciiTheme="minorHAnsi" w:hAnsiTheme="minorHAnsi" w:cstheme="minorHAnsi"/>
      </w:rPr>
      <w:t>pro vyšší stupeň osmiletého studia a čtyřleté studium</w:t>
    </w:r>
  </w:p>
  <w:p w14:paraId="4BFA0DB9" w14:textId="7DB03215" w:rsidR="004B0895" w:rsidRDefault="006F488A" w:rsidP="0061471B">
    <w:pPr>
      <w:tabs>
        <w:tab w:val="right" w:pos="14317"/>
      </w:tabs>
      <w:rPr>
        <w:rFonts w:asciiTheme="minorHAnsi" w:hAnsiTheme="minorHAnsi" w:cstheme="minorHAnsi"/>
        <w:b/>
      </w:rPr>
    </w:pPr>
    <w:r w:rsidRPr="006F488A">
      <w:rPr>
        <w:rFonts w:asciiTheme="minorHAnsi" w:hAnsiTheme="minorHAnsi" w:cstheme="minorHAnsi"/>
      </w:rPr>
      <w:t>od 1. 9. 2023, školní rok 2023/2024</w:t>
    </w:r>
    <w:r w:rsidR="004B0895" w:rsidRPr="006F488A">
      <w:rPr>
        <w:rFonts w:asciiTheme="minorHAnsi" w:hAnsiTheme="minorHAnsi" w:cstheme="minorHAnsi"/>
      </w:rPr>
      <w:tab/>
    </w:r>
    <w:r w:rsidR="00D83A3B" w:rsidRPr="006F488A">
      <w:rPr>
        <w:rFonts w:asciiTheme="minorHAnsi" w:hAnsiTheme="minorHAnsi" w:cstheme="minorHAnsi"/>
        <w:b/>
      </w:rPr>
      <w:t>Španěl</w:t>
    </w:r>
    <w:r w:rsidR="003D0F83" w:rsidRPr="006F488A">
      <w:rPr>
        <w:rFonts w:asciiTheme="minorHAnsi" w:hAnsiTheme="minorHAnsi" w:cstheme="minorHAnsi"/>
        <w:b/>
      </w:rPr>
      <w:t>ský jazyk</w:t>
    </w:r>
  </w:p>
  <w:p w14:paraId="690E416F" w14:textId="39DA83BF" w:rsidR="00887E24" w:rsidRPr="00887E24" w:rsidRDefault="00887E24" w:rsidP="0061471B">
    <w:pPr>
      <w:tabs>
        <w:tab w:val="right" w:pos="14317"/>
      </w:tabs>
      <w:rPr>
        <w:rFonts w:asciiTheme="minorHAnsi" w:hAnsiTheme="minorHAnsi" w:cstheme="minorHAnsi"/>
        <w:bCs/>
      </w:rPr>
    </w:pPr>
    <w:r w:rsidRPr="00887E24">
      <w:rPr>
        <w:rFonts w:asciiTheme="minorHAnsi" w:hAnsiTheme="minorHAnsi" w:cstheme="minorHAnsi"/>
        <w:bCs/>
      </w:rPr>
      <w:t>aktualizovaný a platný od 1. 1. 2026</w:t>
    </w:r>
  </w:p>
  <w:p w14:paraId="52ED593C" w14:textId="77777777" w:rsidR="004B0895" w:rsidRPr="006F488A" w:rsidRDefault="004B0895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0889"/>
    <w:multiLevelType w:val="hybridMultilevel"/>
    <w:tmpl w:val="C93A3B68"/>
    <w:lvl w:ilvl="0" w:tplc="5F2A5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A3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86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86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6B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23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6C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E5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E4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5F01"/>
    <w:multiLevelType w:val="hybridMultilevel"/>
    <w:tmpl w:val="40D0EF0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074FC5"/>
    <w:multiLevelType w:val="hybridMultilevel"/>
    <w:tmpl w:val="11BCC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66E97"/>
    <w:multiLevelType w:val="hybridMultilevel"/>
    <w:tmpl w:val="09E61AFC"/>
    <w:lvl w:ilvl="0" w:tplc="B8E24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CE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69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69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AD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CA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6E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4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45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A3A46"/>
    <w:multiLevelType w:val="hybridMultilevel"/>
    <w:tmpl w:val="A74CC0E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D4D70"/>
    <w:multiLevelType w:val="hybridMultilevel"/>
    <w:tmpl w:val="9C8EA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30A48"/>
    <w:multiLevelType w:val="hybridMultilevel"/>
    <w:tmpl w:val="23F0F4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167E6"/>
    <w:multiLevelType w:val="hybridMultilevel"/>
    <w:tmpl w:val="7C868370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238B3489"/>
    <w:multiLevelType w:val="hybridMultilevel"/>
    <w:tmpl w:val="75B28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72BF"/>
    <w:multiLevelType w:val="hybridMultilevel"/>
    <w:tmpl w:val="DBECA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F44DEE"/>
    <w:multiLevelType w:val="hybridMultilevel"/>
    <w:tmpl w:val="5F08112A"/>
    <w:lvl w:ilvl="0" w:tplc="FEBAF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E0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64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E9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E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A1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7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CE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6A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E4A18"/>
    <w:multiLevelType w:val="hybridMultilevel"/>
    <w:tmpl w:val="1E807C28"/>
    <w:lvl w:ilvl="0" w:tplc="76C2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07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82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83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8D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69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45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C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6F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F26D4"/>
    <w:multiLevelType w:val="hybridMultilevel"/>
    <w:tmpl w:val="8A94A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7212F"/>
    <w:multiLevelType w:val="hybridMultilevel"/>
    <w:tmpl w:val="6CEC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708E0"/>
    <w:multiLevelType w:val="hybridMultilevel"/>
    <w:tmpl w:val="569ABA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F3710"/>
    <w:multiLevelType w:val="hybridMultilevel"/>
    <w:tmpl w:val="473AF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621E2"/>
    <w:multiLevelType w:val="hybridMultilevel"/>
    <w:tmpl w:val="844CB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15FF5"/>
    <w:multiLevelType w:val="hybridMultilevel"/>
    <w:tmpl w:val="62B6738C"/>
    <w:lvl w:ilvl="0" w:tplc="EEE43D2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00A72"/>
    <w:multiLevelType w:val="hybridMultilevel"/>
    <w:tmpl w:val="C3D8C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D79EA"/>
    <w:multiLevelType w:val="hybridMultilevel"/>
    <w:tmpl w:val="4E8844C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56606418"/>
    <w:multiLevelType w:val="hybridMultilevel"/>
    <w:tmpl w:val="76A4D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F6C1A"/>
    <w:multiLevelType w:val="hybridMultilevel"/>
    <w:tmpl w:val="78641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9308D"/>
    <w:multiLevelType w:val="hybridMultilevel"/>
    <w:tmpl w:val="73E6D5D4"/>
    <w:lvl w:ilvl="0" w:tplc="D9567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6C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E9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CF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67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5A3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82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CD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64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EF699"/>
    <w:multiLevelType w:val="hybridMultilevel"/>
    <w:tmpl w:val="66E85480"/>
    <w:lvl w:ilvl="0" w:tplc="08620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E2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66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A5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A4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88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C9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A8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4E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41D72"/>
    <w:multiLevelType w:val="hybridMultilevel"/>
    <w:tmpl w:val="9710C5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343D5"/>
    <w:multiLevelType w:val="hybridMultilevel"/>
    <w:tmpl w:val="797CE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E94E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C2BE2"/>
    <w:multiLevelType w:val="hybridMultilevel"/>
    <w:tmpl w:val="934C3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47F0B"/>
    <w:multiLevelType w:val="hybridMultilevel"/>
    <w:tmpl w:val="2820D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878401">
    <w:abstractNumId w:val="6"/>
  </w:num>
  <w:num w:numId="2" w16cid:durableId="674844287">
    <w:abstractNumId w:val="14"/>
  </w:num>
  <w:num w:numId="3" w16cid:durableId="224032863">
    <w:abstractNumId w:val="23"/>
  </w:num>
  <w:num w:numId="4" w16cid:durableId="1039548153">
    <w:abstractNumId w:val="3"/>
  </w:num>
  <w:num w:numId="5" w16cid:durableId="856699506">
    <w:abstractNumId w:val="7"/>
  </w:num>
  <w:num w:numId="6" w16cid:durableId="1168977857">
    <w:abstractNumId w:val="16"/>
  </w:num>
  <w:num w:numId="7" w16cid:durableId="1318611628">
    <w:abstractNumId w:val="19"/>
  </w:num>
  <w:num w:numId="8" w16cid:durableId="910583112">
    <w:abstractNumId w:val="37"/>
  </w:num>
  <w:num w:numId="9" w16cid:durableId="1714496965">
    <w:abstractNumId w:val="5"/>
  </w:num>
  <w:num w:numId="10" w16cid:durableId="1852642334">
    <w:abstractNumId w:val="32"/>
  </w:num>
  <w:num w:numId="11" w16cid:durableId="1941524064">
    <w:abstractNumId w:val="28"/>
  </w:num>
  <w:num w:numId="12" w16cid:durableId="1047492341">
    <w:abstractNumId w:val="38"/>
  </w:num>
  <w:num w:numId="13" w16cid:durableId="276134223">
    <w:abstractNumId w:val="33"/>
  </w:num>
  <w:num w:numId="14" w16cid:durableId="1722316008">
    <w:abstractNumId w:val="35"/>
  </w:num>
  <w:num w:numId="15" w16cid:durableId="822703688">
    <w:abstractNumId w:val="25"/>
  </w:num>
  <w:num w:numId="16" w16cid:durableId="1705979997">
    <w:abstractNumId w:val="8"/>
  </w:num>
  <w:num w:numId="17" w16cid:durableId="1239289032">
    <w:abstractNumId w:val="21"/>
  </w:num>
  <w:num w:numId="18" w16cid:durableId="396318972">
    <w:abstractNumId w:val="39"/>
  </w:num>
  <w:num w:numId="19" w16cid:durableId="1310475297">
    <w:abstractNumId w:val="10"/>
  </w:num>
  <w:num w:numId="20" w16cid:durableId="604339921">
    <w:abstractNumId w:val="40"/>
  </w:num>
  <w:num w:numId="21" w16cid:durableId="1421757142">
    <w:abstractNumId w:val="26"/>
  </w:num>
  <w:num w:numId="22" w16cid:durableId="1373578479">
    <w:abstractNumId w:val="27"/>
  </w:num>
  <w:num w:numId="23" w16cid:durableId="607547167">
    <w:abstractNumId w:val="11"/>
  </w:num>
  <w:num w:numId="24" w16cid:durableId="1575427705">
    <w:abstractNumId w:val="29"/>
  </w:num>
  <w:num w:numId="25" w16cid:durableId="2025666731">
    <w:abstractNumId w:val="18"/>
  </w:num>
  <w:num w:numId="26" w16cid:durableId="920408416">
    <w:abstractNumId w:val="12"/>
  </w:num>
  <w:num w:numId="27" w16cid:durableId="1598169298">
    <w:abstractNumId w:val="1"/>
  </w:num>
  <w:num w:numId="28" w16cid:durableId="936981777">
    <w:abstractNumId w:val="30"/>
  </w:num>
  <w:num w:numId="29" w16cid:durableId="231812302">
    <w:abstractNumId w:val="42"/>
  </w:num>
  <w:num w:numId="30" w16cid:durableId="1773281022">
    <w:abstractNumId w:val="2"/>
  </w:num>
  <w:num w:numId="31" w16cid:durableId="1839534030">
    <w:abstractNumId w:val="9"/>
  </w:num>
  <w:num w:numId="32" w16cid:durableId="60059978">
    <w:abstractNumId w:val="31"/>
  </w:num>
  <w:num w:numId="33" w16cid:durableId="695160096">
    <w:abstractNumId w:val="41"/>
  </w:num>
  <w:num w:numId="34" w16cid:durableId="1107459582">
    <w:abstractNumId w:val="13"/>
  </w:num>
  <w:num w:numId="35" w16cid:durableId="1153177485">
    <w:abstractNumId w:val="20"/>
  </w:num>
  <w:num w:numId="36" w16cid:durableId="641422103">
    <w:abstractNumId w:val="24"/>
  </w:num>
  <w:num w:numId="37" w16cid:durableId="2027515516">
    <w:abstractNumId w:val="15"/>
  </w:num>
  <w:num w:numId="38" w16cid:durableId="191234694">
    <w:abstractNumId w:val="4"/>
  </w:num>
  <w:num w:numId="39" w16cid:durableId="192111252">
    <w:abstractNumId w:val="36"/>
  </w:num>
  <w:num w:numId="40" w16cid:durableId="1889144403">
    <w:abstractNumId w:val="0"/>
  </w:num>
  <w:num w:numId="41" w16cid:durableId="839196298">
    <w:abstractNumId w:val="34"/>
  </w:num>
  <w:num w:numId="42" w16cid:durableId="1205480893">
    <w:abstractNumId w:val="17"/>
  </w:num>
  <w:num w:numId="43" w16cid:durableId="15023141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144C5"/>
    <w:rsid w:val="00025E9E"/>
    <w:rsid w:val="00032264"/>
    <w:rsid w:val="000530E0"/>
    <w:rsid w:val="0006022A"/>
    <w:rsid w:val="000820D1"/>
    <w:rsid w:val="000A34AD"/>
    <w:rsid w:val="000E0911"/>
    <w:rsid w:val="000E12D1"/>
    <w:rsid w:val="0018191C"/>
    <w:rsid w:val="0019015D"/>
    <w:rsid w:val="0019253A"/>
    <w:rsid w:val="001969CB"/>
    <w:rsid w:val="001B14B4"/>
    <w:rsid w:val="001E3E49"/>
    <w:rsid w:val="001F63B2"/>
    <w:rsid w:val="00200616"/>
    <w:rsid w:val="00202E29"/>
    <w:rsid w:val="0021346B"/>
    <w:rsid w:val="00220556"/>
    <w:rsid w:val="00227303"/>
    <w:rsid w:val="002776EE"/>
    <w:rsid w:val="002909DE"/>
    <w:rsid w:val="002A435D"/>
    <w:rsid w:val="002B5932"/>
    <w:rsid w:val="002C2824"/>
    <w:rsid w:val="002C3629"/>
    <w:rsid w:val="002C4725"/>
    <w:rsid w:val="002D141C"/>
    <w:rsid w:val="002F0848"/>
    <w:rsid w:val="002F3AB9"/>
    <w:rsid w:val="00302697"/>
    <w:rsid w:val="00305C45"/>
    <w:rsid w:val="00306582"/>
    <w:rsid w:val="00321988"/>
    <w:rsid w:val="003405E7"/>
    <w:rsid w:val="003D0F83"/>
    <w:rsid w:val="0042107A"/>
    <w:rsid w:val="0042221D"/>
    <w:rsid w:val="004446CB"/>
    <w:rsid w:val="00467E02"/>
    <w:rsid w:val="0049518E"/>
    <w:rsid w:val="004B0895"/>
    <w:rsid w:val="004B5022"/>
    <w:rsid w:val="005107B4"/>
    <w:rsid w:val="005667B1"/>
    <w:rsid w:val="00572EAD"/>
    <w:rsid w:val="00582C9E"/>
    <w:rsid w:val="005C3E24"/>
    <w:rsid w:val="0061471B"/>
    <w:rsid w:val="00635C8B"/>
    <w:rsid w:val="00684452"/>
    <w:rsid w:val="0068780B"/>
    <w:rsid w:val="006F488A"/>
    <w:rsid w:val="0070123B"/>
    <w:rsid w:val="00742254"/>
    <w:rsid w:val="007B2C79"/>
    <w:rsid w:val="007B5733"/>
    <w:rsid w:val="007E6281"/>
    <w:rsid w:val="00842D31"/>
    <w:rsid w:val="00855143"/>
    <w:rsid w:val="008555CA"/>
    <w:rsid w:val="0086196D"/>
    <w:rsid w:val="00887E24"/>
    <w:rsid w:val="008A6C51"/>
    <w:rsid w:val="008B3CC9"/>
    <w:rsid w:val="008E4A7E"/>
    <w:rsid w:val="008F63B9"/>
    <w:rsid w:val="00900E8B"/>
    <w:rsid w:val="00933794"/>
    <w:rsid w:val="009557F2"/>
    <w:rsid w:val="0097022B"/>
    <w:rsid w:val="0099118D"/>
    <w:rsid w:val="00997BE2"/>
    <w:rsid w:val="009A493C"/>
    <w:rsid w:val="009B794C"/>
    <w:rsid w:val="009C5E6D"/>
    <w:rsid w:val="009D4A10"/>
    <w:rsid w:val="009F5162"/>
    <w:rsid w:val="00A06F94"/>
    <w:rsid w:val="00A23163"/>
    <w:rsid w:val="00A82C40"/>
    <w:rsid w:val="00A86ADB"/>
    <w:rsid w:val="00A970C1"/>
    <w:rsid w:val="00B01D6C"/>
    <w:rsid w:val="00BD0089"/>
    <w:rsid w:val="00BE7345"/>
    <w:rsid w:val="00C21006"/>
    <w:rsid w:val="00C21DE3"/>
    <w:rsid w:val="00C52404"/>
    <w:rsid w:val="00CA1D78"/>
    <w:rsid w:val="00CB2FAB"/>
    <w:rsid w:val="00CC15B0"/>
    <w:rsid w:val="00D277F5"/>
    <w:rsid w:val="00D57A2C"/>
    <w:rsid w:val="00D83A3B"/>
    <w:rsid w:val="00D94536"/>
    <w:rsid w:val="00D94FE4"/>
    <w:rsid w:val="00DB43A1"/>
    <w:rsid w:val="00DC5CD6"/>
    <w:rsid w:val="00DD2642"/>
    <w:rsid w:val="00DE1A63"/>
    <w:rsid w:val="00DE7041"/>
    <w:rsid w:val="00E05A40"/>
    <w:rsid w:val="00E13A14"/>
    <w:rsid w:val="00E305E7"/>
    <w:rsid w:val="00E738DB"/>
    <w:rsid w:val="00E75A18"/>
    <w:rsid w:val="00E83087"/>
    <w:rsid w:val="00EA5056"/>
    <w:rsid w:val="00EA644D"/>
    <w:rsid w:val="00ED27EF"/>
    <w:rsid w:val="00EF3492"/>
    <w:rsid w:val="00F04B9D"/>
    <w:rsid w:val="00F40527"/>
    <w:rsid w:val="00F45265"/>
    <w:rsid w:val="00F54F69"/>
    <w:rsid w:val="00F84CCF"/>
    <w:rsid w:val="00FA69BF"/>
    <w:rsid w:val="00FC5655"/>
    <w:rsid w:val="00FE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F2963"/>
  <w15:docId w15:val="{0BB12F93-1468-4019-B781-BE8D86B5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character" w:customStyle="1" w:styleId="normaltextrun">
    <w:name w:val="normaltextrun"/>
    <w:basedOn w:val="Standardnpsmoodstavce"/>
    <w:uiPriority w:val="1"/>
    <w:rsid w:val="00887E24"/>
    <w:rPr>
      <w:rFonts w:ascii="Times New Roman" w:eastAsia="Times New Roman" w:hAnsi="Times New Roman" w:cs="Times New Roman"/>
    </w:rPr>
  </w:style>
  <w:style w:type="character" w:customStyle="1" w:styleId="eop">
    <w:name w:val="eop"/>
    <w:basedOn w:val="Standardnpsmoodstavce"/>
    <w:uiPriority w:val="1"/>
    <w:rsid w:val="00887E24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887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E7043-4F0B-468F-AE7C-7BC8C27A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1259</Words>
  <Characters>7429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Školní vzdělávací program (ŠVP)</vt:lpstr>
      <vt:lpstr>Školní vzdělávací program (ŠVP)</vt:lpstr>
    </vt:vector>
  </TitlesOfParts>
  <Company>GVM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creator>Uživatel</dc:creator>
  <cp:lastModifiedBy>Pavel Dvořák</cp:lastModifiedBy>
  <cp:revision>3</cp:revision>
  <cp:lastPrinted>2007-06-07T10:56:00Z</cp:lastPrinted>
  <dcterms:created xsi:type="dcterms:W3CDTF">2026-01-03T13:31:00Z</dcterms:created>
  <dcterms:modified xsi:type="dcterms:W3CDTF">2026-01-03T14:07:00Z</dcterms:modified>
</cp:coreProperties>
</file>