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8B9" w:rsidRPr="002026B1" w:rsidRDefault="003C28B9" w:rsidP="003C28B9">
      <w:pPr>
        <w:jc w:val="center"/>
        <w:rPr>
          <w:rFonts w:asciiTheme="minorHAnsi" w:hAnsiTheme="minorHAnsi" w:cstheme="minorHAnsi"/>
          <w:b/>
          <w:szCs w:val="40"/>
        </w:rPr>
      </w:pPr>
      <w:bookmarkStart w:id="0" w:name="_GoBack"/>
      <w:bookmarkEnd w:id="0"/>
      <w:r w:rsidRPr="002026B1">
        <w:rPr>
          <w:rFonts w:asciiTheme="minorHAnsi" w:hAnsiTheme="minorHAnsi" w:cstheme="minorHAnsi"/>
          <w:b/>
          <w:szCs w:val="40"/>
        </w:rPr>
        <w:t>Učební osnovy předmětu</w:t>
      </w:r>
    </w:p>
    <w:p w:rsidR="003C28B9" w:rsidRPr="002026B1" w:rsidRDefault="003C28B9" w:rsidP="003C28B9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3C28B9" w:rsidRPr="002026B1" w:rsidRDefault="003C28B9" w:rsidP="003C28B9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2026B1">
        <w:rPr>
          <w:rFonts w:asciiTheme="minorHAnsi" w:hAnsiTheme="minorHAnsi" w:cstheme="minorHAnsi"/>
          <w:b/>
          <w:sz w:val="40"/>
          <w:szCs w:val="40"/>
        </w:rPr>
        <w:t>Základy přírodních věd</w:t>
      </w:r>
    </w:p>
    <w:p w:rsidR="003C28B9" w:rsidRPr="002026B1" w:rsidRDefault="003C28B9" w:rsidP="003C28B9">
      <w:pPr>
        <w:jc w:val="center"/>
        <w:rPr>
          <w:rFonts w:asciiTheme="minorHAnsi" w:hAnsiTheme="minorHAnsi" w:cstheme="minorHAnsi"/>
        </w:rPr>
      </w:pPr>
    </w:p>
    <w:p w:rsidR="003C28B9" w:rsidRPr="002026B1" w:rsidRDefault="003C28B9" w:rsidP="003C28B9">
      <w:pPr>
        <w:jc w:val="center"/>
        <w:rPr>
          <w:rFonts w:asciiTheme="minorHAnsi" w:hAnsiTheme="minorHAnsi" w:cstheme="minorHAnsi"/>
          <w:b/>
        </w:rPr>
      </w:pPr>
      <w:r w:rsidRPr="002026B1">
        <w:rPr>
          <w:rFonts w:asciiTheme="minorHAnsi" w:hAnsiTheme="minorHAnsi" w:cstheme="minorHAnsi"/>
          <w:b/>
        </w:rPr>
        <w:t>Charakteristika vyučovacího předmětu</w:t>
      </w:r>
    </w:p>
    <w:p w:rsidR="003C28B9" w:rsidRPr="002026B1" w:rsidRDefault="003C28B9" w:rsidP="003C28B9">
      <w:pPr>
        <w:jc w:val="center"/>
        <w:rPr>
          <w:rFonts w:asciiTheme="minorHAnsi" w:hAnsiTheme="minorHAnsi" w:cstheme="minorHAnsi"/>
        </w:rPr>
      </w:pPr>
    </w:p>
    <w:p w:rsidR="003C28B9" w:rsidRPr="002026B1" w:rsidRDefault="003C28B9" w:rsidP="003C28B9">
      <w:pPr>
        <w:rPr>
          <w:rFonts w:asciiTheme="minorHAnsi" w:hAnsiTheme="minorHAnsi" w:cstheme="minorHAnsi"/>
          <w:i/>
        </w:rPr>
      </w:pPr>
      <w:r w:rsidRPr="002026B1">
        <w:rPr>
          <w:rFonts w:asciiTheme="minorHAnsi" w:hAnsiTheme="minorHAnsi" w:cstheme="minorHAnsi"/>
          <w:i/>
        </w:rPr>
        <w:t>Časové vymezení předmětu:</w:t>
      </w:r>
    </w:p>
    <w:p w:rsidR="003C28B9" w:rsidRPr="002026B1" w:rsidRDefault="003C28B9" w:rsidP="003C28B9">
      <w:pPr>
        <w:rPr>
          <w:rFonts w:asciiTheme="minorHAnsi" w:hAnsiTheme="minorHAnsi" w:cstheme="minorHAnsi"/>
        </w:rPr>
      </w:pPr>
    </w:p>
    <w:p w:rsidR="003C28B9" w:rsidRPr="002026B1" w:rsidRDefault="003C28B9" w:rsidP="003C28B9">
      <w:pPr>
        <w:rPr>
          <w:rFonts w:asciiTheme="minorHAnsi" w:hAnsiTheme="minorHAnsi" w:cstheme="minorHAnsi"/>
        </w:rPr>
      </w:pPr>
      <w:r w:rsidRPr="002026B1">
        <w:rPr>
          <w:rFonts w:asciiTheme="minorHAnsi" w:hAnsiTheme="minorHAnsi" w:cstheme="minorHAnsi"/>
        </w:rPr>
        <w:t xml:space="preserve">Volitelný předmět ve </w:t>
      </w:r>
      <w:smartTag w:uri="urn:schemas-microsoft-com:office:smarttags" w:element="metricconverter">
        <w:smartTagPr>
          <w:attr w:name="ProductID" w:val="3. a"/>
        </w:smartTagPr>
        <w:r w:rsidRPr="002026B1">
          <w:rPr>
            <w:rFonts w:asciiTheme="minorHAnsi" w:hAnsiTheme="minorHAnsi" w:cstheme="minorHAnsi"/>
          </w:rPr>
          <w:t>3. a</w:t>
        </w:r>
      </w:smartTag>
      <w:r w:rsidRPr="002026B1">
        <w:rPr>
          <w:rFonts w:asciiTheme="minorHAnsi" w:hAnsiTheme="minorHAnsi" w:cstheme="minorHAnsi"/>
        </w:rPr>
        <w:t xml:space="preserve"> 4. ročníku čtyřletého studia a v 7. a 8. ročník osmiletého studia, 2 hodiny týdně.</w:t>
      </w:r>
    </w:p>
    <w:tbl>
      <w:tblPr>
        <w:tblW w:w="4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805"/>
        <w:gridCol w:w="805"/>
      </w:tblGrid>
      <w:tr w:rsidR="003C28B9" w:rsidRPr="002026B1" w:rsidTr="003C28B9">
        <w:trPr>
          <w:trHeight w:val="270"/>
          <w:jc w:val="center"/>
        </w:trPr>
        <w:tc>
          <w:tcPr>
            <w:tcW w:w="2819" w:type="dxa"/>
          </w:tcPr>
          <w:p w:rsidR="003C28B9" w:rsidRPr="002026B1" w:rsidRDefault="003C28B9" w:rsidP="003C28B9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Ročník</w:t>
            </w:r>
          </w:p>
        </w:tc>
        <w:tc>
          <w:tcPr>
            <w:tcW w:w="805" w:type="dxa"/>
          </w:tcPr>
          <w:p w:rsidR="003C28B9" w:rsidRPr="002026B1" w:rsidRDefault="003C28B9" w:rsidP="003C28B9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3. (7.)</w:t>
            </w:r>
          </w:p>
        </w:tc>
        <w:tc>
          <w:tcPr>
            <w:tcW w:w="805" w:type="dxa"/>
          </w:tcPr>
          <w:p w:rsidR="003C28B9" w:rsidRPr="002026B1" w:rsidRDefault="003C28B9" w:rsidP="003C28B9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4. (8.)</w:t>
            </w:r>
          </w:p>
        </w:tc>
      </w:tr>
      <w:tr w:rsidR="003C28B9" w:rsidRPr="002026B1" w:rsidTr="003C28B9">
        <w:trPr>
          <w:trHeight w:val="270"/>
          <w:jc w:val="center"/>
        </w:trPr>
        <w:tc>
          <w:tcPr>
            <w:tcW w:w="2819" w:type="dxa"/>
          </w:tcPr>
          <w:p w:rsidR="003C28B9" w:rsidRPr="002026B1" w:rsidRDefault="003C28B9" w:rsidP="003C28B9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Týdenní hodinová dotace</w:t>
            </w:r>
          </w:p>
        </w:tc>
        <w:tc>
          <w:tcPr>
            <w:tcW w:w="805" w:type="dxa"/>
          </w:tcPr>
          <w:p w:rsidR="003C28B9" w:rsidRPr="002026B1" w:rsidRDefault="003C28B9" w:rsidP="003C28B9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05" w:type="dxa"/>
          </w:tcPr>
          <w:p w:rsidR="003C28B9" w:rsidRPr="002026B1" w:rsidRDefault="003C28B9" w:rsidP="003C28B9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2</w:t>
            </w:r>
          </w:p>
        </w:tc>
      </w:tr>
      <w:tr w:rsidR="003C28B9" w:rsidRPr="002026B1" w:rsidTr="003C28B9">
        <w:trPr>
          <w:trHeight w:val="270"/>
          <w:jc w:val="center"/>
        </w:trPr>
        <w:tc>
          <w:tcPr>
            <w:tcW w:w="2819" w:type="dxa"/>
          </w:tcPr>
          <w:p w:rsidR="003C28B9" w:rsidRPr="002026B1" w:rsidRDefault="003C28B9" w:rsidP="003C28B9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Roční hodinová dotace</w:t>
            </w:r>
          </w:p>
        </w:tc>
        <w:tc>
          <w:tcPr>
            <w:tcW w:w="805" w:type="dxa"/>
          </w:tcPr>
          <w:p w:rsidR="003C28B9" w:rsidRPr="002026B1" w:rsidRDefault="003C28B9" w:rsidP="003C28B9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805" w:type="dxa"/>
          </w:tcPr>
          <w:p w:rsidR="003C28B9" w:rsidRPr="002026B1" w:rsidRDefault="003C28B9" w:rsidP="003C28B9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60</w:t>
            </w:r>
          </w:p>
        </w:tc>
      </w:tr>
    </w:tbl>
    <w:p w:rsidR="003C28B9" w:rsidRPr="002026B1" w:rsidRDefault="003C28B9" w:rsidP="003C28B9">
      <w:pPr>
        <w:rPr>
          <w:rFonts w:asciiTheme="minorHAnsi" w:hAnsiTheme="minorHAnsi" w:cstheme="minorHAnsi"/>
        </w:rPr>
      </w:pPr>
    </w:p>
    <w:p w:rsidR="003C28B9" w:rsidRPr="002026B1" w:rsidRDefault="003C28B9" w:rsidP="003C28B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C28B9" w:rsidRPr="002026B1" w:rsidRDefault="003C28B9" w:rsidP="003C28B9">
      <w:pPr>
        <w:rPr>
          <w:rFonts w:asciiTheme="minorHAnsi" w:hAnsiTheme="minorHAnsi" w:cstheme="minorHAnsi"/>
          <w:i/>
        </w:rPr>
      </w:pPr>
      <w:r w:rsidRPr="002026B1">
        <w:rPr>
          <w:rFonts w:asciiTheme="minorHAnsi" w:hAnsiTheme="minorHAnsi" w:cstheme="minorHAnsi"/>
          <w:i/>
        </w:rPr>
        <w:t>Obsahové vymezení předmětu:</w:t>
      </w:r>
    </w:p>
    <w:p w:rsidR="003C28B9" w:rsidRPr="002026B1" w:rsidRDefault="003C28B9" w:rsidP="003C28B9">
      <w:pPr>
        <w:rPr>
          <w:rFonts w:asciiTheme="minorHAnsi" w:hAnsiTheme="minorHAnsi" w:cstheme="minorHAnsi"/>
          <w:b/>
        </w:rPr>
      </w:pPr>
    </w:p>
    <w:p w:rsidR="003C28B9" w:rsidRPr="002026B1" w:rsidRDefault="003C28B9" w:rsidP="003C28B9">
      <w:pPr>
        <w:jc w:val="both"/>
        <w:rPr>
          <w:rFonts w:asciiTheme="minorHAnsi" w:hAnsiTheme="minorHAnsi" w:cstheme="minorHAnsi"/>
          <w:sz w:val="22"/>
          <w:szCs w:val="22"/>
        </w:rPr>
      </w:pPr>
      <w:r w:rsidRPr="002026B1">
        <w:rPr>
          <w:rFonts w:asciiTheme="minorHAnsi" w:hAnsiTheme="minorHAnsi" w:cstheme="minorHAnsi"/>
          <w:sz w:val="22"/>
          <w:szCs w:val="22"/>
        </w:rPr>
        <w:t xml:space="preserve">Předmět je určen pro ty žáky, kteří se hlouběji zajímají o přírodovědné předměty nebo alespoň o některé z nich. Je složen ze čtyř relativně samostatných částí: fyzikální, chemické, biologické a geografické. Vzhledem k učebnímu plánu povinných předmětů je časová posloupnost následující: </w:t>
      </w:r>
    </w:p>
    <w:p w:rsidR="003C28B9" w:rsidRPr="002026B1" w:rsidRDefault="003C28B9" w:rsidP="003C28B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C28B9" w:rsidRPr="002026B1" w:rsidRDefault="003C28B9" w:rsidP="003C28B9">
      <w:pPr>
        <w:jc w:val="both"/>
        <w:rPr>
          <w:rFonts w:asciiTheme="minorHAnsi" w:hAnsiTheme="minorHAnsi" w:cstheme="minorHAnsi"/>
          <w:b/>
        </w:rPr>
      </w:pPr>
      <w:r w:rsidRPr="002026B1">
        <w:rPr>
          <w:rFonts w:asciiTheme="minorHAnsi" w:hAnsiTheme="minorHAnsi" w:cstheme="minorHAnsi"/>
        </w:rPr>
        <w:t xml:space="preserve">3. r. čtyřletého studia a 7. r. osmiletého studia:  </w:t>
      </w:r>
      <w:r w:rsidRPr="002026B1">
        <w:rPr>
          <w:rFonts w:asciiTheme="minorHAnsi" w:hAnsiTheme="minorHAnsi" w:cstheme="minorHAnsi"/>
          <w:b/>
        </w:rPr>
        <w:t>1. pololetí: geografie, 2. pololetí: biologie</w:t>
      </w:r>
    </w:p>
    <w:p w:rsidR="003C28B9" w:rsidRPr="002026B1" w:rsidRDefault="003C28B9" w:rsidP="003C28B9">
      <w:pPr>
        <w:jc w:val="both"/>
        <w:rPr>
          <w:rFonts w:asciiTheme="minorHAnsi" w:hAnsiTheme="minorHAnsi" w:cstheme="minorHAnsi"/>
          <w:b/>
        </w:rPr>
      </w:pPr>
      <w:r w:rsidRPr="002026B1">
        <w:rPr>
          <w:rFonts w:asciiTheme="minorHAnsi" w:hAnsiTheme="minorHAnsi" w:cstheme="minorHAnsi"/>
        </w:rPr>
        <w:t xml:space="preserve">4. r. čtyřletého studia a 8. r. osmiletého studia:  </w:t>
      </w:r>
      <w:r w:rsidRPr="002026B1">
        <w:rPr>
          <w:rFonts w:asciiTheme="minorHAnsi" w:hAnsiTheme="minorHAnsi" w:cstheme="minorHAnsi"/>
          <w:b/>
        </w:rPr>
        <w:t>1. pololetí: chemie, 2. pololetí: fyzika</w:t>
      </w:r>
    </w:p>
    <w:p w:rsidR="003C28B9" w:rsidRPr="002026B1" w:rsidRDefault="003C28B9" w:rsidP="003C28B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C28B9" w:rsidRPr="002026B1" w:rsidRDefault="003C28B9" w:rsidP="003C28B9">
      <w:pPr>
        <w:jc w:val="both"/>
        <w:rPr>
          <w:rFonts w:asciiTheme="minorHAnsi" w:hAnsiTheme="minorHAnsi" w:cstheme="minorHAnsi"/>
          <w:sz w:val="22"/>
          <w:szCs w:val="22"/>
        </w:rPr>
      </w:pPr>
      <w:r w:rsidRPr="002026B1">
        <w:rPr>
          <w:rFonts w:asciiTheme="minorHAnsi" w:hAnsiTheme="minorHAnsi" w:cstheme="minorHAnsi"/>
          <w:sz w:val="22"/>
          <w:szCs w:val="22"/>
        </w:rPr>
        <w:t>Předmět bude vyučován různými vyučujícími. Svým obsahem i formou půjde o pokus zavést prvky badatelsky orientované výuky, ve které se bude vycházet ze samostatné (většinou laboratorní) práce žáků ve dvouhodinových seminářích. Dále uvedená osnova se může podle zkušeností měnit, zejména směrem k větší provázanosti jednotlivých témat a k jejich jednotnému výkladu v rámci přírodních věd.</w:t>
      </w:r>
    </w:p>
    <w:p w:rsidR="006942AD" w:rsidRPr="002026B1" w:rsidRDefault="006942AD" w:rsidP="003C28B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2AD" w:rsidRPr="002026B1" w:rsidRDefault="006942AD" w:rsidP="003C28B9">
      <w:pPr>
        <w:jc w:val="both"/>
        <w:rPr>
          <w:rFonts w:asciiTheme="minorHAnsi" w:hAnsiTheme="minorHAnsi" w:cstheme="minorHAnsi"/>
          <w:sz w:val="22"/>
          <w:szCs w:val="22"/>
        </w:rPr>
      </w:pPr>
      <w:r w:rsidRPr="002026B1">
        <w:rPr>
          <w:rFonts w:asciiTheme="minorHAnsi" w:hAnsiTheme="minorHAnsi" w:cstheme="minorHAnsi"/>
          <w:i/>
        </w:rPr>
        <w:t>Vztah předmětu k maturitě:</w:t>
      </w:r>
    </w:p>
    <w:p w:rsidR="006942AD" w:rsidRPr="002026B1" w:rsidRDefault="006942AD" w:rsidP="003C28B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2AD" w:rsidRPr="002026B1" w:rsidRDefault="006942AD" w:rsidP="003C28B9">
      <w:pPr>
        <w:jc w:val="both"/>
        <w:rPr>
          <w:rFonts w:asciiTheme="minorHAnsi" w:hAnsiTheme="minorHAnsi" w:cstheme="minorHAnsi"/>
          <w:sz w:val="22"/>
          <w:szCs w:val="22"/>
        </w:rPr>
      </w:pPr>
      <w:r w:rsidRPr="002026B1">
        <w:rPr>
          <w:rFonts w:asciiTheme="minorHAnsi" w:hAnsiTheme="minorHAnsi" w:cstheme="minorHAnsi"/>
          <w:sz w:val="22"/>
          <w:szCs w:val="22"/>
        </w:rPr>
        <w:t>Předmět je vhodný pro žáky, kteří by chtěli složit maturitní zkoušku z předm</w:t>
      </w:r>
      <w:r w:rsidR="00A53695" w:rsidRPr="002026B1">
        <w:rPr>
          <w:rFonts w:asciiTheme="minorHAnsi" w:hAnsiTheme="minorHAnsi" w:cstheme="minorHAnsi"/>
          <w:sz w:val="22"/>
          <w:szCs w:val="22"/>
        </w:rPr>
        <w:t>ětů zeměpis, biologie, chemie a </w:t>
      </w:r>
      <w:r w:rsidRPr="002026B1">
        <w:rPr>
          <w:rFonts w:asciiTheme="minorHAnsi" w:hAnsiTheme="minorHAnsi" w:cstheme="minorHAnsi"/>
          <w:sz w:val="22"/>
          <w:szCs w:val="22"/>
        </w:rPr>
        <w:t>fyzika, ale jeho navštěvování není nutnou podmínkou pro úspěšné složení této zkoušky.</w:t>
      </w:r>
    </w:p>
    <w:p w:rsidR="006942AD" w:rsidRPr="002026B1" w:rsidRDefault="006942AD" w:rsidP="003C28B9">
      <w:pPr>
        <w:jc w:val="both"/>
        <w:rPr>
          <w:rFonts w:asciiTheme="minorHAnsi" w:hAnsiTheme="minorHAnsi" w:cstheme="minorHAnsi"/>
          <w:i/>
        </w:rPr>
      </w:pPr>
    </w:p>
    <w:p w:rsidR="006942AD" w:rsidRPr="002026B1" w:rsidRDefault="006942AD" w:rsidP="003C28B9">
      <w:pPr>
        <w:jc w:val="both"/>
        <w:rPr>
          <w:rFonts w:asciiTheme="minorHAnsi" w:hAnsiTheme="minorHAnsi" w:cstheme="minorHAnsi"/>
          <w:i/>
        </w:rPr>
      </w:pPr>
    </w:p>
    <w:p w:rsidR="003C28B9" w:rsidRPr="002026B1" w:rsidRDefault="003C28B9" w:rsidP="003C28B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196D" w:rsidRPr="002026B1" w:rsidRDefault="0086196D" w:rsidP="00423D09">
      <w:pPr>
        <w:jc w:val="both"/>
        <w:rPr>
          <w:rFonts w:asciiTheme="minorHAnsi" w:hAnsiTheme="minorHAnsi" w:cstheme="minorHAnsi"/>
        </w:rPr>
        <w:sectPr w:rsidR="0086196D" w:rsidRPr="002026B1" w:rsidSect="00976806">
          <w:headerReference w:type="default" r:id="rId8"/>
          <w:footerReference w:type="default" r:id="rId9"/>
          <w:pgSz w:w="11906" w:h="16838"/>
          <w:pgMar w:top="1134" w:right="1021" w:bottom="1361" w:left="1021" w:header="709" w:footer="709" w:gutter="0"/>
          <w:pgNumType w:fmt="lowerRoman" w:start="1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230"/>
        <w:gridCol w:w="2002"/>
        <w:gridCol w:w="4441"/>
        <w:gridCol w:w="3896"/>
        <w:gridCol w:w="3659"/>
      </w:tblGrid>
      <w:tr w:rsidR="001E6289" w:rsidRPr="002026B1" w:rsidTr="002B0E1F">
        <w:trPr>
          <w:trHeight w:val="1196"/>
          <w:jc w:val="center"/>
        </w:trPr>
        <w:tc>
          <w:tcPr>
            <w:tcW w:w="1230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196D" w:rsidRPr="002026B1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lastRenderedPageBreak/>
              <w:t>Roč.</w:t>
            </w:r>
          </w:p>
        </w:tc>
        <w:tc>
          <w:tcPr>
            <w:tcW w:w="2002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6196D" w:rsidRPr="002026B1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TÉMA</w:t>
            </w:r>
          </w:p>
        </w:tc>
        <w:tc>
          <w:tcPr>
            <w:tcW w:w="444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86196D" w:rsidRPr="002026B1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86196D" w:rsidRPr="002026B1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VÝSTUP</w:t>
            </w:r>
          </w:p>
          <w:p w:rsidR="0086196D" w:rsidRPr="002026B1" w:rsidRDefault="0086196D" w:rsidP="008F63B9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Žák:</w:t>
            </w:r>
          </w:p>
        </w:tc>
        <w:tc>
          <w:tcPr>
            <w:tcW w:w="389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86196D" w:rsidRPr="002026B1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UČIVO</w:t>
            </w:r>
          </w:p>
        </w:tc>
        <w:tc>
          <w:tcPr>
            <w:tcW w:w="365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86196D" w:rsidRPr="002026B1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INTEGRACE,</w:t>
            </w:r>
          </w:p>
          <w:p w:rsidR="0086196D" w:rsidRPr="002026B1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MEZIPŘEDMĚTOVÉ VZTAHY,</w:t>
            </w:r>
          </w:p>
          <w:p w:rsidR="0086196D" w:rsidRPr="002026B1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PRŮŘEZOVÁ TÉMATA,</w:t>
            </w:r>
          </w:p>
          <w:p w:rsidR="0086196D" w:rsidRPr="002026B1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POZNÁMKY</w:t>
            </w:r>
          </w:p>
        </w:tc>
      </w:tr>
      <w:tr w:rsidR="00C14D90" w:rsidRPr="002026B1" w:rsidTr="00DD1338">
        <w:trPr>
          <w:trHeight w:val="380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DB3E2"/>
          </w:tcPr>
          <w:p w:rsidR="00C14D90" w:rsidRPr="002026B1" w:rsidRDefault="00C14D90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8DB3E2"/>
          </w:tcPr>
          <w:p w:rsidR="00C14D90" w:rsidRPr="002026B1" w:rsidRDefault="00C14D90" w:rsidP="00F71CFE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:rsidR="00C14D90" w:rsidRPr="002026B1" w:rsidRDefault="00C14D90" w:rsidP="00C14D90">
            <w:pPr>
              <w:ind w:left="454"/>
              <w:rPr>
                <w:rFonts w:asciiTheme="minorHAnsi" w:hAnsiTheme="minorHAnsi" w:cstheme="minorHAnsi"/>
              </w:rPr>
            </w:pP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:rsidR="00C14D90" w:rsidRPr="002026B1" w:rsidRDefault="00C14D90" w:rsidP="00C14D90">
            <w:pPr>
              <w:ind w:left="454"/>
              <w:rPr>
                <w:rFonts w:asciiTheme="minorHAnsi" w:hAnsiTheme="minorHAnsi" w:cstheme="minorHAnsi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:rsidR="00C14D90" w:rsidRPr="002026B1" w:rsidRDefault="00C14D90" w:rsidP="00C14D90">
            <w:pPr>
              <w:ind w:left="454"/>
              <w:rPr>
                <w:rFonts w:asciiTheme="minorHAnsi" w:hAnsiTheme="minorHAnsi" w:cstheme="minorHAnsi"/>
              </w:rPr>
            </w:pPr>
          </w:p>
        </w:tc>
      </w:tr>
      <w:tr w:rsidR="00F71CFE" w:rsidRPr="002026B1" w:rsidTr="002B0E1F">
        <w:trPr>
          <w:trHeight w:val="961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71CFE" w:rsidRPr="002026B1" w:rsidRDefault="00F71CFE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3.</w:t>
            </w:r>
            <w:r w:rsidR="00CD6A01" w:rsidRPr="002026B1">
              <w:rPr>
                <w:rFonts w:asciiTheme="minorHAnsi" w:hAnsiTheme="minorHAnsi" w:cstheme="minorHAnsi"/>
                <w:b/>
              </w:rPr>
              <w:t xml:space="preserve"> (7.)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71CFE" w:rsidRPr="002026B1" w:rsidRDefault="00F71CFE" w:rsidP="00F71CF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Postavení Země ve vesmíru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:rsidR="00F71CFE" w:rsidRPr="002026B1" w:rsidRDefault="00F71CFE" w:rsidP="00863954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charakterizuje postavení Země ve vesmíru, aplikuje fyzikální vzorce na pohyby Země</w:t>
            </w:r>
          </w:p>
          <w:p w:rsidR="00B52B5C" w:rsidRPr="002026B1" w:rsidRDefault="00BA5844" w:rsidP="00863954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popisuje</w:t>
            </w:r>
            <w:r w:rsidR="00B52B5C" w:rsidRPr="002026B1">
              <w:rPr>
                <w:rFonts w:asciiTheme="minorHAnsi" w:hAnsiTheme="minorHAnsi" w:cstheme="minorHAnsi"/>
              </w:rPr>
              <w:t xml:space="preserve"> tělesa Sluneční soustavy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:rsidR="00F71CFE" w:rsidRPr="002026B1" w:rsidRDefault="00F71CFE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Pohyby planety Země</w:t>
            </w:r>
          </w:p>
          <w:p w:rsidR="00F71CFE" w:rsidRPr="002026B1" w:rsidRDefault="00F71CFE" w:rsidP="00863954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Fyzikální vlastnosti vesmíru</w:t>
            </w:r>
          </w:p>
          <w:p w:rsidR="00B52B5C" w:rsidRPr="002026B1" w:rsidRDefault="00B52B5C" w:rsidP="00863954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Sluneční soustava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:rsidR="00F71CFE" w:rsidRPr="002026B1" w:rsidRDefault="00F71CFE" w:rsidP="00F71CF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Z – planeta Země</w:t>
            </w:r>
            <w:r w:rsidR="00B52B5C" w:rsidRPr="002026B1">
              <w:rPr>
                <w:rFonts w:asciiTheme="minorHAnsi" w:hAnsiTheme="minorHAnsi" w:cstheme="minorHAnsi"/>
              </w:rPr>
              <w:t xml:space="preserve">, </w:t>
            </w:r>
            <w:r w:rsidR="00275203" w:rsidRPr="002026B1">
              <w:rPr>
                <w:rFonts w:asciiTheme="minorHAnsi" w:hAnsiTheme="minorHAnsi" w:cstheme="minorHAnsi"/>
              </w:rPr>
              <w:t>zdánlivý pohyb Slunce po obloze</w:t>
            </w:r>
          </w:p>
          <w:p w:rsidR="00F71CFE" w:rsidRPr="002026B1" w:rsidRDefault="00F71CFE" w:rsidP="00F71CF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F – Keplerovy zákony</w:t>
            </w:r>
          </w:p>
          <w:p w:rsidR="00F71CFE" w:rsidRPr="002026B1" w:rsidRDefault="00F71CFE" w:rsidP="0086395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M – deklinace</w:t>
            </w:r>
          </w:p>
          <w:p w:rsidR="00B52B5C" w:rsidRPr="002026B1" w:rsidRDefault="00B52B5C" w:rsidP="00BA5844">
            <w:pPr>
              <w:ind w:left="454"/>
              <w:rPr>
                <w:rFonts w:asciiTheme="minorHAnsi" w:hAnsiTheme="minorHAnsi" w:cstheme="minorHAnsi"/>
              </w:rPr>
            </w:pPr>
          </w:p>
        </w:tc>
      </w:tr>
      <w:tr w:rsidR="00CD6A01" w:rsidRPr="002026B1" w:rsidTr="002B0E1F">
        <w:trPr>
          <w:trHeight w:val="1417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6A01" w:rsidRPr="002026B1" w:rsidRDefault="00CD6A01" w:rsidP="00CD6A01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  <w:b/>
              </w:rPr>
              <w:t>3. (7.)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D6A01" w:rsidRPr="002026B1" w:rsidRDefault="00CD6A01" w:rsidP="00F71CF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Litosféra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objasní vliv jednotlivých sfér Země na vznik a trvání života</w:t>
            </w:r>
          </w:p>
          <w:p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rozpozná podle charakteristických vlastností vybrané nerosty a horniny s použitím určovacích pomůcek</w:t>
            </w:r>
          </w:p>
          <w:p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rozlišuje důsledky vnitřních a vnějších geologických dějů, včetně geologického oběhu hornin i oběhu vody</w:t>
            </w:r>
          </w:p>
          <w:p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rozlišuje jednotlivá geologická období podle charakteristických znaků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Vznik, stavba a vývoj Země</w:t>
            </w:r>
          </w:p>
          <w:p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Vývoj zemské kůry a organismů na Zemi</w:t>
            </w:r>
          </w:p>
          <w:p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Nerosty a horniny</w:t>
            </w:r>
          </w:p>
          <w:p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Vnější a vnitřní geologické procesy</w:t>
            </w:r>
          </w:p>
          <w:p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Geologický vývoj a stavba území ČR</w:t>
            </w:r>
          </w:p>
          <w:p w:rsidR="00CD6A01" w:rsidRPr="002026B1" w:rsidRDefault="00CD6A01" w:rsidP="00863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:rsidR="00CD6A01" w:rsidRPr="002026B1" w:rsidRDefault="00CD6A01" w:rsidP="00F71CF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Z – planeta Země, složení Země</w:t>
            </w:r>
          </w:p>
          <w:p w:rsidR="00CD6A01" w:rsidRPr="002026B1" w:rsidRDefault="00CD6A01" w:rsidP="00F71CF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Ch – </w:t>
            </w:r>
            <w:proofErr w:type="spellStart"/>
            <w:r w:rsidRPr="002026B1">
              <w:rPr>
                <w:rFonts w:asciiTheme="minorHAnsi" w:hAnsiTheme="minorHAnsi" w:cstheme="minorHAnsi"/>
              </w:rPr>
              <w:t>chem</w:t>
            </w:r>
            <w:proofErr w:type="spellEnd"/>
            <w:r w:rsidRPr="002026B1">
              <w:rPr>
                <w:rFonts w:asciiTheme="minorHAnsi" w:hAnsiTheme="minorHAnsi" w:cstheme="minorHAnsi"/>
              </w:rPr>
              <w:t>. vzorce, značky prvků</w:t>
            </w:r>
          </w:p>
          <w:p w:rsidR="00CD6A01" w:rsidRPr="002026B1" w:rsidRDefault="00CD6A01" w:rsidP="00F71CF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Z – vznik pohoří, pohoří v ČR, ve světě</w:t>
            </w:r>
          </w:p>
          <w:p w:rsidR="00CD6A01" w:rsidRPr="002026B1" w:rsidRDefault="00CD6A01" w:rsidP="00F71CF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ENV – aktivní přístup k ochraně životního prostředí, principy udržitelného rozvoje</w:t>
            </w:r>
          </w:p>
          <w:p w:rsidR="00CD6A01" w:rsidRPr="002026B1" w:rsidRDefault="00CD6A01" w:rsidP="00F71CF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Geologie – integrování předmětu</w:t>
            </w:r>
          </w:p>
        </w:tc>
      </w:tr>
      <w:tr w:rsidR="00CD6A01" w:rsidRPr="002026B1" w:rsidTr="002B0E1F">
        <w:trPr>
          <w:trHeight w:val="1289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6A01" w:rsidRPr="002026B1" w:rsidRDefault="00CD6A01" w:rsidP="00CD6A01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  <w:b/>
              </w:rPr>
              <w:t>3. (7.)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D6A01" w:rsidRPr="002026B1" w:rsidRDefault="00CD6A01" w:rsidP="00F71CFE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2026B1">
              <w:rPr>
                <w:rFonts w:asciiTheme="minorHAnsi" w:hAnsiTheme="minorHAnsi" w:cstheme="minorHAnsi"/>
                <w:b/>
              </w:rPr>
              <w:t>Pedografie</w:t>
            </w:r>
            <w:proofErr w:type="spellEnd"/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porovná význam půdotvorných činitelů pro vznik půdy</w:t>
            </w:r>
          </w:p>
          <w:p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rozlišuje hlavní půdní typy a půdní druhy v naší přírodě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:rsidR="00CD6A01" w:rsidRPr="002026B1" w:rsidRDefault="00B52B5C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Dělení p</w:t>
            </w:r>
            <w:r w:rsidR="00CD6A01" w:rsidRPr="002026B1">
              <w:rPr>
                <w:rFonts w:asciiTheme="minorHAnsi" w:hAnsiTheme="minorHAnsi" w:cstheme="minorHAnsi"/>
              </w:rPr>
              <w:t>ůd</w:t>
            </w:r>
          </w:p>
          <w:p w:rsidR="00B52B5C" w:rsidRPr="002026B1" w:rsidRDefault="00B52B5C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Půdy v našem regionu</w:t>
            </w:r>
          </w:p>
          <w:p w:rsidR="00CD6A01" w:rsidRPr="002026B1" w:rsidRDefault="00CD6A01" w:rsidP="00863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ENV – degradace přírodních zdrojů</w:t>
            </w:r>
          </w:p>
          <w:p w:rsidR="00B52B5C" w:rsidRPr="002026B1" w:rsidRDefault="00B52B5C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Ze – půdotvorní činitelé</w:t>
            </w:r>
          </w:p>
          <w:p w:rsidR="00B52B5C" w:rsidRPr="002026B1" w:rsidRDefault="00B52B5C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CH – složení půd</w:t>
            </w:r>
          </w:p>
        </w:tc>
      </w:tr>
      <w:tr w:rsidR="00CD6A01" w:rsidRPr="002026B1" w:rsidTr="002B0E1F">
        <w:trPr>
          <w:trHeight w:val="1417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6A01" w:rsidRPr="002026B1" w:rsidRDefault="00CD6A01" w:rsidP="00CD6A01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  <w:b/>
              </w:rPr>
              <w:lastRenderedPageBreak/>
              <w:t>3. (7.)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D6A01" w:rsidRPr="002026B1" w:rsidRDefault="00CD6A01" w:rsidP="00F71CF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Atmosféra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rozpozná zonální odlišnosti klimatu na Zemi</w:t>
            </w:r>
          </w:p>
          <w:p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prakticky vyhodnotí počasí</w:t>
            </w:r>
          </w:p>
          <w:p w:rsidR="0079426E" w:rsidRPr="002026B1" w:rsidRDefault="0079426E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charakterizuje klimatické změny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Složení a struktura atmosféry</w:t>
            </w:r>
          </w:p>
          <w:p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Všeobecná cirkulace atmosféry</w:t>
            </w:r>
          </w:p>
          <w:p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Počasí a podnebí</w:t>
            </w:r>
          </w:p>
          <w:p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Měření stavů atmosféry</w:t>
            </w:r>
          </w:p>
          <w:p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Podnebné pásy</w:t>
            </w:r>
          </w:p>
          <w:p w:rsidR="00CD6A01" w:rsidRPr="002026B1" w:rsidRDefault="00CD6A01" w:rsidP="003D3A6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Vliv člověka na atmosféru</w:t>
            </w:r>
          </w:p>
          <w:p w:rsidR="0079426E" w:rsidRPr="002026B1" w:rsidRDefault="0079426E" w:rsidP="003D3A6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Klimatické změny a jejich důsledky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:rsidR="00CD6A01" w:rsidRPr="002026B1" w:rsidRDefault="00CD6A01" w:rsidP="003D3A6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Fy – meteorologie</w:t>
            </w:r>
          </w:p>
          <w:p w:rsidR="00CD6A01" w:rsidRPr="002026B1" w:rsidRDefault="00CD6A01" w:rsidP="003D3A6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Ze – klimatologie</w:t>
            </w:r>
          </w:p>
          <w:p w:rsidR="0079426E" w:rsidRPr="002026B1" w:rsidRDefault="0079426E" w:rsidP="003D3A6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proofErr w:type="spellStart"/>
            <w:r w:rsidRPr="002026B1">
              <w:rPr>
                <w:rFonts w:asciiTheme="minorHAnsi" w:hAnsiTheme="minorHAnsi" w:cstheme="minorHAnsi"/>
              </w:rPr>
              <w:t>Bi</w:t>
            </w:r>
            <w:proofErr w:type="spellEnd"/>
            <w:r w:rsidRPr="002026B1">
              <w:rPr>
                <w:rFonts w:asciiTheme="minorHAnsi" w:hAnsiTheme="minorHAnsi" w:cstheme="minorHAnsi"/>
              </w:rPr>
              <w:t xml:space="preserve"> – vliv klimatických změn na biotu</w:t>
            </w:r>
          </w:p>
        </w:tc>
      </w:tr>
      <w:tr w:rsidR="00CD6A01" w:rsidRPr="002026B1" w:rsidTr="00D754FC">
        <w:trPr>
          <w:trHeight w:val="1417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6A01" w:rsidRPr="002026B1" w:rsidRDefault="00CD6A01" w:rsidP="00CD6A01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  <w:b/>
              </w:rPr>
              <w:t>3. (7.)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D6A01" w:rsidRPr="002026B1" w:rsidRDefault="00CD6A01" w:rsidP="00F71CF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Hydrosféra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charakterizuje vodstvo světa, vč. </w:t>
            </w:r>
            <w:r w:rsidR="0079426E" w:rsidRPr="002026B1">
              <w:rPr>
                <w:rFonts w:asciiTheme="minorHAnsi" w:hAnsiTheme="minorHAnsi" w:cstheme="minorHAnsi"/>
              </w:rPr>
              <w:t>aktuálních problémů</w:t>
            </w:r>
          </w:p>
          <w:p w:rsidR="00CD6A01" w:rsidRPr="002026B1" w:rsidRDefault="00BA5844" w:rsidP="00D82DB2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interpretuje </w:t>
            </w:r>
            <w:r w:rsidR="00CD6A01" w:rsidRPr="002026B1">
              <w:rPr>
                <w:rFonts w:asciiTheme="minorHAnsi" w:hAnsiTheme="minorHAnsi" w:cstheme="minorHAnsi"/>
              </w:rPr>
              <w:t xml:space="preserve">hydrologické charakteristiky </w:t>
            </w:r>
            <w:r w:rsidRPr="002026B1">
              <w:rPr>
                <w:rFonts w:asciiTheme="minorHAnsi" w:hAnsiTheme="minorHAnsi" w:cstheme="minorHAnsi"/>
              </w:rPr>
              <w:t xml:space="preserve">vybraného </w:t>
            </w:r>
            <w:r w:rsidR="0079426E" w:rsidRPr="002026B1">
              <w:rPr>
                <w:rFonts w:asciiTheme="minorHAnsi" w:hAnsiTheme="minorHAnsi" w:cstheme="minorHAnsi"/>
              </w:rPr>
              <w:t xml:space="preserve">vodního </w:t>
            </w:r>
            <w:r w:rsidR="00CD6A01" w:rsidRPr="002026B1">
              <w:rPr>
                <w:rFonts w:asciiTheme="minorHAnsi" w:hAnsiTheme="minorHAnsi" w:cstheme="minorHAnsi"/>
              </w:rPr>
              <w:t>toku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Oběh vody na Zemi</w:t>
            </w:r>
          </w:p>
          <w:p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Světový oceán</w:t>
            </w:r>
          </w:p>
          <w:p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Studium oceánografie</w:t>
            </w:r>
          </w:p>
          <w:p w:rsidR="00571CD7" w:rsidRPr="002026B1" w:rsidRDefault="00571CD7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Hydrologie vodníh</w:t>
            </w:r>
            <w:r w:rsidR="001754BA" w:rsidRPr="002026B1">
              <w:rPr>
                <w:rFonts w:asciiTheme="minorHAnsi" w:hAnsiTheme="minorHAnsi" w:cstheme="minorHAnsi"/>
              </w:rPr>
              <w:t>o</w:t>
            </w:r>
            <w:r w:rsidRPr="002026B1">
              <w:rPr>
                <w:rFonts w:asciiTheme="minorHAnsi" w:hAnsiTheme="minorHAnsi" w:cstheme="minorHAnsi"/>
              </w:rPr>
              <w:t xml:space="preserve"> tok</w:t>
            </w:r>
            <w:r w:rsidR="001754BA" w:rsidRPr="002026B1">
              <w:rPr>
                <w:rFonts w:asciiTheme="minorHAnsi" w:hAnsiTheme="minorHAnsi" w:cstheme="minorHAnsi"/>
              </w:rPr>
              <w:t>u</w:t>
            </w:r>
          </w:p>
          <w:p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Vliv člověka na hydrosféru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A01" w:rsidRPr="002026B1" w:rsidRDefault="00CD6A01" w:rsidP="003D3A6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Ze – hydrologie</w:t>
            </w:r>
          </w:p>
          <w:p w:rsidR="00CD6A01" w:rsidRPr="002026B1" w:rsidRDefault="00CD6A01" w:rsidP="003D3A6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proofErr w:type="spellStart"/>
            <w:r w:rsidRPr="002026B1">
              <w:rPr>
                <w:rFonts w:asciiTheme="minorHAnsi" w:hAnsiTheme="minorHAnsi" w:cstheme="minorHAnsi"/>
              </w:rPr>
              <w:t>Bi</w:t>
            </w:r>
            <w:proofErr w:type="spellEnd"/>
            <w:r w:rsidRPr="002026B1">
              <w:rPr>
                <w:rFonts w:asciiTheme="minorHAnsi" w:hAnsiTheme="minorHAnsi" w:cstheme="minorHAnsi"/>
              </w:rPr>
              <w:t xml:space="preserve"> – život ve vodě</w:t>
            </w:r>
          </w:p>
          <w:p w:rsidR="00CD6A01" w:rsidRPr="002026B1" w:rsidRDefault="00CD6A01" w:rsidP="003D3A6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Ch – složení vody</w:t>
            </w:r>
          </w:p>
          <w:p w:rsidR="00571CD7" w:rsidRPr="002026B1" w:rsidRDefault="00571CD7" w:rsidP="003D3A6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M – tvorba schématu říční sítě</w:t>
            </w:r>
          </w:p>
        </w:tc>
      </w:tr>
      <w:tr w:rsidR="00CD6A01" w:rsidRPr="002026B1" w:rsidTr="00D754FC">
        <w:trPr>
          <w:trHeight w:val="1417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6A01" w:rsidRPr="002026B1" w:rsidRDefault="00CD6A01" w:rsidP="00CD6A01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  <w:b/>
              </w:rPr>
              <w:t>3. (7.)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D6A01" w:rsidRPr="002026B1" w:rsidRDefault="00CD6A01" w:rsidP="00F71CF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Biosféra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charakterizuje základní pojmy z ekologie</w:t>
            </w:r>
          </w:p>
          <w:p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rozlišuje vliv geografických faktorů na organismy na Zemi</w:t>
            </w:r>
          </w:p>
          <w:p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posoudí vliv člověka na přírodu ve vybraných regionech</w:t>
            </w:r>
          </w:p>
          <w:p w:rsidR="00571CD7" w:rsidRPr="002026B1" w:rsidRDefault="00571CD7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charakterizuje</w:t>
            </w:r>
            <w:r w:rsidR="008C4AAD" w:rsidRPr="002026B1">
              <w:rPr>
                <w:rFonts w:asciiTheme="minorHAnsi" w:hAnsiTheme="minorHAnsi" w:cstheme="minorHAnsi"/>
              </w:rPr>
              <w:t xml:space="preserve"> ochran</w:t>
            </w:r>
            <w:r w:rsidRPr="002026B1">
              <w:rPr>
                <w:rFonts w:asciiTheme="minorHAnsi" w:hAnsiTheme="minorHAnsi" w:cstheme="minorHAnsi"/>
              </w:rPr>
              <w:t>u</w:t>
            </w:r>
            <w:r w:rsidR="008C4AAD" w:rsidRPr="002026B1">
              <w:rPr>
                <w:rFonts w:asciiTheme="minorHAnsi" w:hAnsiTheme="minorHAnsi" w:cstheme="minorHAnsi"/>
              </w:rPr>
              <w:t xml:space="preserve"> přírody</w:t>
            </w:r>
            <w:r w:rsidRPr="002026B1">
              <w:rPr>
                <w:rFonts w:asciiTheme="minorHAnsi" w:hAnsiTheme="minorHAnsi" w:cstheme="minorHAnsi"/>
              </w:rPr>
              <w:t xml:space="preserve">  </w:t>
            </w:r>
          </w:p>
          <w:p w:rsidR="008C4AAD" w:rsidRPr="002026B1" w:rsidRDefault="00571CD7" w:rsidP="00571CD7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(v lokální i vyšší úrovni)</w:t>
            </w:r>
            <w:r w:rsidR="008C4AAD" w:rsidRPr="002026B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Základy ekologie</w:t>
            </w:r>
          </w:p>
          <w:p w:rsidR="008C4AAD" w:rsidRPr="002026B1" w:rsidRDefault="00CD6A01" w:rsidP="0079426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Vegetační pásy</w:t>
            </w:r>
          </w:p>
          <w:p w:rsidR="00571CD7" w:rsidRPr="002026B1" w:rsidRDefault="00571CD7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Ochrana přírody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A01" w:rsidRPr="002026B1" w:rsidRDefault="00CD6A01" w:rsidP="003D3A6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proofErr w:type="spellStart"/>
            <w:r w:rsidRPr="002026B1">
              <w:rPr>
                <w:rFonts w:asciiTheme="minorHAnsi" w:hAnsiTheme="minorHAnsi" w:cstheme="minorHAnsi"/>
              </w:rPr>
              <w:t>Bi</w:t>
            </w:r>
            <w:proofErr w:type="spellEnd"/>
            <w:r w:rsidRPr="002026B1">
              <w:rPr>
                <w:rFonts w:asciiTheme="minorHAnsi" w:hAnsiTheme="minorHAnsi" w:cstheme="minorHAnsi"/>
              </w:rPr>
              <w:t xml:space="preserve"> – ekologie</w:t>
            </w:r>
          </w:p>
          <w:p w:rsidR="00CD6A01" w:rsidRPr="002026B1" w:rsidRDefault="00CD6A01" w:rsidP="003D3A6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ENV – ekologické katastrofy</w:t>
            </w:r>
          </w:p>
        </w:tc>
      </w:tr>
      <w:tr w:rsidR="00CD6A01" w:rsidRPr="002026B1" w:rsidTr="00D754FC">
        <w:trPr>
          <w:trHeight w:val="1417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6A01" w:rsidRPr="002026B1" w:rsidRDefault="00CD6A01" w:rsidP="00CD6A01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  <w:b/>
              </w:rPr>
              <w:t>3. (7.)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D6A01" w:rsidRPr="002026B1" w:rsidRDefault="00CD6A01" w:rsidP="00F71CF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Mapy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zhotoví tematické mapy</w:t>
            </w:r>
            <w:r w:rsidR="008C4AAD" w:rsidRPr="002026B1">
              <w:rPr>
                <w:rFonts w:asciiTheme="minorHAnsi" w:hAnsiTheme="minorHAnsi" w:cstheme="minorHAnsi"/>
              </w:rPr>
              <w:t xml:space="preserve"> dle zadání</w:t>
            </w:r>
          </w:p>
          <w:p w:rsidR="008C4AAD" w:rsidRPr="002026B1" w:rsidRDefault="008C4AAD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vypracuje </w:t>
            </w:r>
            <w:r w:rsidR="00BA5844" w:rsidRPr="002026B1">
              <w:rPr>
                <w:rFonts w:asciiTheme="minorHAnsi" w:hAnsiTheme="minorHAnsi" w:cstheme="minorHAnsi"/>
              </w:rPr>
              <w:t>kartografické</w:t>
            </w:r>
            <w:r w:rsidRPr="002026B1">
              <w:rPr>
                <w:rFonts w:asciiTheme="minorHAnsi" w:hAnsiTheme="minorHAnsi" w:cstheme="minorHAnsi"/>
              </w:rPr>
              <w:t xml:space="preserve"> úkoly dle zadání</w:t>
            </w:r>
          </w:p>
          <w:p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rozpozná kvalitu map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Tvorba map</w:t>
            </w:r>
          </w:p>
          <w:p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Obsah, dělení map</w:t>
            </w:r>
          </w:p>
          <w:p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GIS, DPZ, GPS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A01" w:rsidRPr="002026B1" w:rsidRDefault="00CD6A01" w:rsidP="003D3A6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Ze – geografické informace</w:t>
            </w:r>
            <w:r w:rsidR="008C4AAD" w:rsidRPr="002026B1">
              <w:rPr>
                <w:rFonts w:asciiTheme="minorHAnsi" w:hAnsiTheme="minorHAnsi" w:cstheme="minorHAnsi"/>
              </w:rPr>
              <w:t>, tvorba map</w:t>
            </w:r>
            <w:r w:rsidR="00D82DB2" w:rsidRPr="002026B1">
              <w:rPr>
                <w:rFonts w:asciiTheme="minorHAnsi" w:hAnsiTheme="minorHAnsi" w:cstheme="minorHAnsi"/>
              </w:rPr>
              <w:t>, hypsometrie</w:t>
            </w:r>
          </w:p>
          <w:p w:rsidR="00CD6A01" w:rsidRPr="002026B1" w:rsidRDefault="00CD6A01" w:rsidP="003D3A6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M – geometrie</w:t>
            </w:r>
          </w:p>
          <w:p w:rsidR="008C4AAD" w:rsidRPr="002026B1" w:rsidRDefault="008C4AAD" w:rsidP="003D3A6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ICT – informační technologie</w:t>
            </w:r>
          </w:p>
        </w:tc>
      </w:tr>
      <w:tr w:rsidR="002B0E1F" w:rsidRPr="002026B1" w:rsidTr="00DD1338">
        <w:trPr>
          <w:trHeight w:val="350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DB3E2"/>
          </w:tcPr>
          <w:p w:rsidR="002B0E1F" w:rsidRPr="002026B1" w:rsidRDefault="002B0E1F" w:rsidP="008B3CC9">
            <w:pPr>
              <w:jc w:val="center"/>
              <w:rPr>
                <w:rFonts w:asciiTheme="minorHAnsi" w:hAnsiTheme="minorHAnsi" w:cstheme="minorHAnsi"/>
                <w:b/>
                <w:color w:val="8DB3E2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8DB3E2"/>
          </w:tcPr>
          <w:p w:rsidR="002B0E1F" w:rsidRPr="002026B1" w:rsidRDefault="002B0E1F" w:rsidP="00863954">
            <w:pPr>
              <w:rPr>
                <w:rFonts w:asciiTheme="minorHAnsi" w:hAnsiTheme="minorHAnsi" w:cstheme="minorHAnsi"/>
                <w:b/>
                <w:color w:val="8DB3E2"/>
              </w:rPr>
            </w:pP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:rsidR="002B0E1F" w:rsidRPr="002026B1" w:rsidRDefault="002B0E1F" w:rsidP="002B0E1F">
            <w:pPr>
              <w:ind w:left="454"/>
              <w:rPr>
                <w:rFonts w:asciiTheme="minorHAnsi" w:hAnsiTheme="minorHAnsi" w:cstheme="minorHAnsi"/>
                <w:color w:val="8DB3E2"/>
              </w:rPr>
            </w:pP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:rsidR="002B0E1F" w:rsidRPr="002026B1" w:rsidRDefault="002B0E1F" w:rsidP="002B0E1F">
            <w:pPr>
              <w:ind w:left="454"/>
              <w:rPr>
                <w:rFonts w:asciiTheme="minorHAnsi" w:hAnsiTheme="minorHAnsi" w:cstheme="minorHAnsi"/>
                <w:color w:val="8DB3E2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:rsidR="002B0E1F" w:rsidRPr="002026B1" w:rsidRDefault="002B0E1F" w:rsidP="002B0E1F">
            <w:pPr>
              <w:ind w:left="454"/>
              <w:rPr>
                <w:rFonts w:asciiTheme="minorHAnsi" w:hAnsiTheme="minorHAnsi" w:cstheme="minorHAnsi"/>
                <w:color w:val="8DB3E2"/>
              </w:rPr>
            </w:pPr>
          </w:p>
        </w:tc>
      </w:tr>
      <w:tr w:rsidR="00CD6A01" w:rsidRPr="002026B1" w:rsidTr="002B0E1F">
        <w:trPr>
          <w:trHeight w:val="1417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6A01" w:rsidRPr="002026B1" w:rsidRDefault="00CD6A01" w:rsidP="00CD6A01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  <w:b/>
              </w:rPr>
              <w:lastRenderedPageBreak/>
              <w:t>3. (7.)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D6A01" w:rsidRPr="002026B1" w:rsidRDefault="00CD6A01" w:rsidP="00863954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Laboratorní práce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:rsidR="008C4AAD" w:rsidRPr="002026B1" w:rsidRDefault="008C4AAD" w:rsidP="008C4AAD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navrhuje základní postupy pro vypracování LP</w:t>
            </w:r>
          </w:p>
          <w:p w:rsidR="00CD6A01" w:rsidRPr="002026B1" w:rsidRDefault="00CD6A01" w:rsidP="00863954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dokáže samostatně pracovat podle návodu na LP</w:t>
            </w:r>
          </w:p>
          <w:p w:rsidR="00CD6A01" w:rsidRPr="002026B1" w:rsidRDefault="00CD6A01" w:rsidP="00863954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umí vypracovat protokol</w:t>
            </w:r>
            <w:r w:rsidR="00AE6758" w:rsidRPr="002026B1">
              <w:rPr>
                <w:rFonts w:asciiTheme="minorHAnsi" w:hAnsiTheme="minorHAnsi" w:cstheme="minorHAnsi"/>
              </w:rPr>
              <w:t>y</w:t>
            </w:r>
            <w:r w:rsidRPr="002026B1">
              <w:rPr>
                <w:rFonts w:asciiTheme="minorHAnsi" w:hAnsiTheme="minorHAnsi" w:cstheme="minorHAnsi"/>
              </w:rPr>
              <w:t xml:space="preserve"> z LP </w:t>
            </w:r>
          </w:p>
          <w:p w:rsidR="00AE6758" w:rsidRPr="002026B1" w:rsidRDefault="00AE6758" w:rsidP="008C4AAD">
            <w:pPr>
              <w:ind w:left="170"/>
              <w:rPr>
                <w:rFonts w:asciiTheme="minorHAnsi" w:hAnsiTheme="minorHAnsi" w:cstheme="minorHAnsi"/>
              </w:rPr>
            </w:pP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:rsidR="008C4AAD" w:rsidRPr="002026B1" w:rsidRDefault="008C4AAD" w:rsidP="008C4AAD">
            <w:p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Vybrané kapitoly z oblastí:</w:t>
            </w:r>
          </w:p>
          <w:p w:rsidR="00CD6A01" w:rsidRPr="002026B1" w:rsidRDefault="00CD6A01" w:rsidP="00863954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vodní bezobratlí</w:t>
            </w:r>
          </w:p>
          <w:p w:rsidR="00CD6A01" w:rsidRPr="002026B1" w:rsidRDefault="00CD6A01" w:rsidP="00863954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mitóza</w:t>
            </w:r>
          </w:p>
          <w:p w:rsidR="00CD6A01" w:rsidRPr="002026B1" w:rsidRDefault="00CD6A01" w:rsidP="00863954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asimilační barviva</w:t>
            </w:r>
          </w:p>
          <w:p w:rsidR="00CD6A01" w:rsidRPr="002026B1" w:rsidRDefault="00CD6A01" w:rsidP="00863954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osmotické jevy</w:t>
            </w:r>
          </w:p>
          <w:p w:rsidR="00CD6A01" w:rsidRPr="002026B1" w:rsidRDefault="00CD6A01" w:rsidP="00863954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důkazy prvků a organických látek v rostlinném těle</w:t>
            </w:r>
          </w:p>
          <w:p w:rsidR="00CD6A01" w:rsidRPr="002026B1" w:rsidRDefault="00CD6A01" w:rsidP="00863954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biologie člověka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:rsidR="00CD6A01" w:rsidRPr="002026B1" w:rsidRDefault="00CD6A01" w:rsidP="0086395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maximální využití znalostí z Ch, M a </w:t>
            </w:r>
            <w:proofErr w:type="spellStart"/>
            <w:r w:rsidRPr="002026B1">
              <w:rPr>
                <w:rFonts w:asciiTheme="minorHAnsi" w:hAnsiTheme="minorHAnsi" w:cstheme="minorHAnsi"/>
              </w:rPr>
              <w:t>Bi</w:t>
            </w:r>
            <w:proofErr w:type="spellEnd"/>
          </w:p>
          <w:p w:rsidR="00CD6A01" w:rsidRPr="002026B1" w:rsidRDefault="00CD6A01" w:rsidP="00863954">
            <w:pPr>
              <w:ind w:left="454"/>
              <w:rPr>
                <w:rFonts w:asciiTheme="minorHAnsi" w:hAnsiTheme="minorHAnsi" w:cstheme="minorHAnsi"/>
              </w:rPr>
            </w:pPr>
          </w:p>
        </w:tc>
      </w:tr>
      <w:tr w:rsidR="00CD6A01" w:rsidRPr="002026B1" w:rsidTr="002B0E1F">
        <w:trPr>
          <w:trHeight w:val="1417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6A01" w:rsidRPr="002026B1" w:rsidRDefault="00CD6A01" w:rsidP="00CD6A01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  <w:b/>
              </w:rPr>
              <w:t>3. (7.)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D6A01" w:rsidRPr="002026B1" w:rsidRDefault="00CD6A01" w:rsidP="00863954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 xml:space="preserve">Témata nad rámec základního učiva </w:t>
            </w:r>
            <w:proofErr w:type="spellStart"/>
            <w:r w:rsidRPr="002026B1">
              <w:rPr>
                <w:rFonts w:asciiTheme="minorHAnsi" w:hAnsiTheme="minorHAnsi" w:cstheme="minorHAnsi"/>
                <w:b/>
              </w:rPr>
              <w:t>Bi</w:t>
            </w:r>
            <w:proofErr w:type="spellEnd"/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:rsidR="00CD6A01" w:rsidRPr="002026B1" w:rsidRDefault="00CD6A01" w:rsidP="0086395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orientuje se v rozdílech mezi jednotlivými typy orgánových soustav</w:t>
            </w:r>
          </w:p>
          <w:p w:rsidR="00CD6A01" w:rsidRPr="002026B1" w:rsidRDefault="00CD6A01" w:rsidP="0086395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ovládá, které orgánové soustavy se vyskytují u různých skupin organismů</w:t>
            </w:r>
          </w:p>
          <w:p w:rsidR="00CD6A01" w:rsidRPr="002026B1" w:rsidRDefault="00CD6A01" w:rsidP="0086395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má přehled o rozšíření rostlin a živočichů na Zemi, dává si do souvislostí rozšíření organismů a přírodní a klimatické podmínky různých oblastí </w:t>
            </w:r>
          </w:p>
          <w:p w:rsidR="00CD6A01" w:rsidRPr="002026B1" w:rsidRDefault="00CD6A01" w:rsidP="0086395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dokáže vysvětlit principy různých teorií vzniku vesmíru, Země a vzniku života na Zemi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:rsidR="00CD6A01" w:rsidRPr="002026B1" w:rsidRDefault="00CD6A01" w:rsidP="0086395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fylogeneze orgánových soustav</w:t>
            </w:r>
          </w:p>
          <w:p w:rsidR="00CD6A01" w:rsidRPr="002026B1" w:rsidRDefault="00CD6A01" w:rsidP="0086395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biogeografie</w:t>
            </w:r>
          </w:p>
          <w:p w:rsidR="00CD6A01" w:rsidRPr="002026B1" w:rsidRDefault="00CD6A01" w:rsidP="0086395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teorie vzniku vesmíru, Země a vznik života na Zemi </w:t>
            </w:r>
          </w:p>
          <w:p w:rsidR="00CD6A01" w:rsidRPr="002026B1" w:rsidRDefault="00CD6A01" w:rsidP="00863954">
            <w:pPr>
              <w:ind w:left="454"/>
              <w:rPr>
                <w:rFonts w:asciiTheme="minorHAnsi" w:hAnsiTheme="minorHAnsi" w:cstheme="minorHAnsi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:rsidR="00CD6A01" w:rsidRPr="002026B1" w:rsidRDefault="00CD6A01" w:rsidP="0086395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maximální využití znalostí z </w:t>
            </w:r>
            <w:proofErr w:type="spellStart"/>
            <w:r w:rsidRPr="002026B1">
              <w:rPr>
                <w:rFonts w:asciiTheme="minorHAnsi" w:hAnsiTheme="minorHAnsi" w:cstheme="minorHAnsi"/>
              </w:rPr>
              <w:t>Bi</w:t>
            </w:r>
            <w:proofErr w:type="spellEnd"/>
            <w:r w:rsidRPr="002026B1">
              <w:rPr>
                <w:rFonts w:asciiTheme="minorHAnsi" w:hAnsiTheme="minorHAnsi" w:cstheme="minorHAnsi"/>
              </w:rPr>
              <w:t>, F, Ch, Ze</w:t>
            </w:r>
          </w:p>
          <w:p w:rsidR="00CD6A01" w:rsidRPr="002026B1" w:rsidRDefault="00CD6A01" w:rsidP="00863954">
            <w:pPr>
              <w:rPr>
                <w:rFonts w:asciiTheme="minorHAnsi" w:hAnsiTheme="minorHAnsi" w:cstheme="minorHAnsi"/>
              </w:rPr>
            </w:pPr>
          </w:p>
        </w:tc>
      </w:tr>
      <w:tr w:rsidR="00CD6A01" w:rsidRPr="002026B1" w:rsidTr="002B0E1F">
        <w:trPr>
          <w:trHeight w:val="1417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6A01" w:rsidRPr="002026B1" w:rsidRDefault="00CD6A01" w:rsidP="00CD6A01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  <w:b/>
              </w:rPr>
              <w:t>3. (7.)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D6A01" w:rsidRPr="002026B1" w:rsidRDefault="00CD6A01" w:rsidP="00863954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Terénní práce</w:t>
            </w:r>
          </w:p>
          <w:p w:rsidR="00CD6A01" w:rsidRPr="002026B1" w:rsidRDefault="00CD6A01" w:rsidP="00863954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:rsidR="00CD6A01" w:rsidRPr="002026B1" w:rsidRDefault="00CD6A01" w:rsidP="0086395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:rsidR="00CD6A01" w:rsidRPr="002026B1" w:rsidRDefault="00CD6A01" w:rsidP="0086395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umí pracovat s botanickými klíči, atlasy a internetem</w:t>
            </w:r>
          </w:p>
          <w:p w:rsidR="00CD6A01" w:rsidRPr="002026B1" w:rsidRDefault="00CD6A01" w:rsidP="0086395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je schopen rozpoznat základní druhy organismů – rostlin, živočichů, lišejníků, hub</w:t>
            </w:r>
          </w:p>
          <w:p w:rsidR="00CD6A01" w:rsidRPr="002026B1" w:rsidRDefault="00CD6A01" w:rsidP="0086395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chápe nutnost ochrany ohrožených druhů rostlin a živočichů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:rsidR="00CD6A01" w:rsidRPr="002026B1" w:rsidRDefault="00CD6A01" w:rsidP="0086395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botanika</w:t>
            </w:r>
          </w:p>
          <w:p w:rsidR="00CD6A01" w:rsidRPr="002026B1" w:rsidRDefault="00CD6A01" w:rsidP="0086395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proofErr w:type="spellStart"/>
            <w:r w:rsidRPr="002026B1">
              <w:rPr>
                <w:rFonts w:asciiTheme="minorHAnsi" w:hAnsiTheme="minorHAnsi" w:cstheme="minorHAnsi"/>
              </w:rPr>
              <w:t>vzdušnicovci</w:t>
            </w:r>
            <w:proofErr w:type="spellEnd"/>
          </w:p>
          <w:p w:rsidR="00CD6A01" w:rsidRPr="002026B1" w:rsidRDefault="00CD6A01" w:rsidP="0086395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obratlovci </w:t>
            </w:r>
          </w:p>
          <w:p w:rsidR="00AE6758" w:rsidRPr="002026B1" w:rsidRDefault="00AE6758" w:rsidP="0086395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ochrana přírody 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:rsidR="00CD6A01" w:rsidRPr="002026B1" w:rsidRDefault="00CD6A01" w:rsidP="00863954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využívají se dřívější poznatky z </w:t>
            </w:r>
            <w:proofErr w:type="spellStart"/>
            <w:r w:rsidRPr="002026B1">
              <w:rPr>
                <w:rFonts w:asciiTheme="minorHAnsi" w:hAnsiTheme="minorHAnsi" w:cstheme="minorHAnsi"/>
              </w:rPr>
              <w:t>Bi</w:t>
            </w:r>
            <w:proofErr w:type="spellEnd"/>
          </w:p>
          <w:p w:rsidR="00CD6A01" w:rsidRPr="002026B1" w:rsidRDefault="00CD6A01" w:rsidP="00863954">
            <w:pPr>
              <w:ind w:left="454"/>
              <w:rPr>
                <w:rFonts w:asciiTheme="minorHAnsi" w:hAnsiTheme="minorHAnsi" w:cstheme="minorHAnsi"/>
              </w:rPr>
            </w:pPr>
          </w:p>
        </w:tc>
      </w:tr>
      <w:tr w:rsidR="002B0E1F" w:rsidRPr="002026B1" w:rsidTr="002B0E1F">
        <w:trPr>
          <w:trHeight w:val="1417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B0E1F" w:rsidRPr="002026B1" w:rsidRDefault="00CD6A01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lastRenderedPageBreak/>
              <w:t>3. (7.)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B0E1F" w:rsidRPr="002026B1" w:rsidRDefault="002B0E1F" w:rsidP="00863954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Přednášky a výukové programy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:rsidR="002B0E1F" w:rsidRPr="002026B1" w:rsidRDefault="002B0E1F" w:rsidP="0086395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umí aplikovat poznatky získané na přednáškách a výukových programech</w:t>
            </w:r>
          </w:p>
          <w:p w:rsidR="002B0E1F" w:rsidRPr="002026B1" w:rsidRDefault="002B0E1F" w:rsidP="00863954">
            <w:pPr>
              <w:ind w:left="454"/>
              <w:rPr>
                <w:rFonts w:asciiTheme="minorHAnsi" w:hAnsiTheme="minorHAnsi" w:cstheme="minorHAnsi"/>
              </w:rPr>
            </w:pP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:rsidR="002B0E1F" w:rsidRPr="002026B1" w:rsidRDefault="002B0E1F" w:rsidP="0086395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aktuálně dle nabídky</w:t>
            </w:r>
          </w:p>
          <w:p w:rsidR="002B0E1F" w:rsidRPr="002026B1" w:rsidRDefault="002B0E1F" w:rsidP="00863954">
            <w:pPr>
              <w:ind w:left="454"/>
              <w:rPr>
                <w:rFonts w:asciiTheme="minorHAnsi" w:hAnsiTheme="minorHAnsi" w:cstheme="minorHAnsi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:rsidR="002B0E1F" w:rsidRPr="002026B1" w:rsidRDefault="002B0E1F" w:rsidP="00AE675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spolupráce s</w:t>
            </w:r>
            <w:r w:rsidR="00AE6758" w:rsidRPr="002026B1">
              <w:rPr>
                <w:rFonts w:asciiTheme="minorHAnsi" w:hAnsiTheme="minorHAnsi" w:cstheme="minorHAnsi"/>
              </w:rPr>
              <w:t xml:space="preserve"> odbornými zařízeními dle možností (např. </w:t>
            </w:r>
            <w:r w:rsidRPr="002026B1">
              <w:rPr>
                <w:rFonts w:asciiTheme="minorHAnsi" w:hAnsiTheme="minorHAnsi" w:cstheme="minorHAnsi"/>
              </w:rPr>
              <w:t>Středisk</w:t>
            </w:r>
            <w:r w:rsidR="00AE6758" w:rsidRPr="002026B1">
              <w:rPr>
                <w:rFonts w:asciiTheme="minorHAnsi" w:hAnsiTheme="minorHAnsi" w:cstheme="minorHAnsi"/>
              </w:rPr>
              <w:t>o</w:t>
            </w:r>
            <w:r w:rsidRPr="002026B1">
              <w:rPr>
                <w:rFonts w:asciiTheme="minorHAnsi" w:hAnsiTheme="minorHAnsi" w:cstheme="minorHAnsi"/>
              </w:rPr>
              <w:t xml:space="preserve"> ekologické výchovy Ostrůvek</w:t>
            </w:r>
            <w:r w:rsidR="00AE6758" w:rsidRPr="002026B1">
              <w:rPr>
                <w:rFonts w:asciiTheme="minorHAnsi" w:hAnsiTheme="minorHAnsi" w:cstheme="minorHAnsi"/>
              </w:rPr>
              <w:t xml:space="preserve">, Ústav biologie obratlovců AV ČR, </w:t>
            </w:r>
            <w:proofErr w:type="spellStart"/>
            <w:r w:rsidR="00AE6758" w:rsidRPr="002026B1">
              <w:rPr>
                <w:rFonts w:asciiTheme="minorHAnsi" w:hAnsiTheme="minorHAnsi" w:cstheme="minorHAnsi"/>
              </w:rPr>
              <w:t>Přf</w:t>
            </w:r>
            <w:proofErr w:type="spellEnd"/>
            <w:r w:rsidR="00AE6758" w:rsidRPr="002026B1">
              <w:rPr>
                <w:rFonts w:asciiTheme="minorHAnsi" w:hAnsiTheme="minorHAnsi" w:cstheme="minorHAnsi"/>
              </w:rPr>
              <w:t xml:space="preserve"> JU v Českých Budějovicích) </w:t>
            </w:r>
          </w:p>
        </w:tc>
      </w:tr>
      <w:tr w:rsidR="002B0E1F" w:rsidRPr="002026B1" w:rsidTr="00DD1338">
        <w:trPr>
          <w:trHeight w:val="293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DB3E2"/>
          </w:tcPr>
          <w:p w:rsidR="002B0E1F" w:rsidRPr="002026B1" w:rsidRDefault="002B0E1F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8DB3E2"/>
          </w:tcPr>
          <w:p w:rsidR="002B0E1F" w:rsidRPr="002026B1" w:rsidRDefault="002B0E1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:rsidR="002B0E1F" w:rsidRPr="002026B1" w:rsidRDefault="002B0E1F" w:rsidP="002B0E1F">
            <w:pPr>
              <w:ind w:left="454"/>
              <w:rPr>
                <w:rFonts w:asciiTheme="minorHAnsi" w:hAnsiTheme="minorHAnsi" w:cstheme="minorHAnsi"/>
              </w:rPr>
            </w:pP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:rsidR="002B0E1F" w:rsidRPr="002026B1" w:rsidRDefault="002B0E1F" w:rsidP="002B0E1F">
            <w:pPr>
              <w:ind w:left="454"/>
              <w:rPr>
                <w:rFonts w:asciiTheme="minorHAnsi" w:hAnsiTheme="minorHAnsi" w:cstheme="minorHAnsi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:rsidR="002B0E1F" w:rsidRPr="002026B1" w:rsidRDefault="002B0E1F" w:rsidP="002B0E1F">
            <w:pPr>
              <w:ind w:left="454"/>
              <w:rPr>
                <w:rFonts w:asciiTheme="minorHAnsi" w:hAnsiTheme="minorHAnsi" w:cstheme="minorHAnsi"/>
              </w:rPr>
            </w:pPr>
          </w:p>
        </w:tc>
      </w:tr>
      <w:tr w:rsidR="00121088" w:rsidRPr="002026B1" w:rsidTr="002B0E1F">
        <w:trPr>
          <w:trHeight w:val="1417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1088" w:rsidRPr="002026B1" w:rsidRDefault="008B06A7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4</w:t>
            </w:r>
            <w:r w:rsidR="00121088" w:rsidRPr="002026B1">
              <w:rPr>
                <w:rFonts w:asciiTheme="minorHAnsi" w:hAnsiTheme="minorHAnsi" w:cstheme="minorHAnsi"/>
                <w:b/>
              </w:rPr>
              <w:t>.</w:t>
            </w:r>
            <w:r w:rsidR="00CD6A01" w:rsidRPr="002026B1">
              <w:rPr>
                <w:rFonts w:asciiTheme="minorHAnsi" w:hAnsiTheme="minorHAnsi" w:cstheme="minorHAnsi"/>
                <w:b/>
              </w:rPr>
              <w:t xml:space="preserve"> (8.)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21088" w:rsidRPr="002026B1" w:rsidRDefault="00245F97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Laboratorní práce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:rsidR="00121088" w:rsidRPr="002026B1" w:rsidRDefault="00245F97" w:rsidP="00121088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dokáže samostatně pracovat podle návodu na LP</w:t>
            </w:r>
          </w:p>
          <w:p w:rsidR="00245F97" w:rsidRPr="002026B1" w:rsidRDefault="00245F97" w:rsidP="00121088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umí vypracovat kvalitní protokol z LP </w:t>
            </w:r>
          </w:p>
          <w:p w:rsidR="00121088" w:rsidRPr="002026B1" w:rsidRDefault="00245F97" w:rsidP="00121088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zvládá i složitější postupy při práci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:rsidR="00121088" w:rsidRPr="002026B1" w:rsidRDefault="008B06A7" w:rsidP="00562DFD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lipidy</w:t>
            </w:r>
          </w:p>
          <w:p w:rsidR="00245F97" w:rsidRPr="002026B1" w:rsidRDefault="008B06A7" w:rsidP="00562DFD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monosacharidy</w:t>
            </w:r>
          </w:p>
          <w:p w:rsidR="00245F97" w:rsidRPr="002026B1" w:rsidRDefault="008B06A7" w:rsidP="00562DFD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disacharidy</w:t>
            </w:r>
          </w:p>
          <w:p w:rsidR="00245F97" w:rsidRPr="002026B1" w:rsidRDefault="008B06A7" w:rsidP="00562DFD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polysacharidy</w:t>
            </w:r>
          </w:p>
          <w:p w:rsidR="00245F97" w:rsidRPr="002026B1" w:rsidRDefault="00245F97" w:rsidP="00562DFD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d</w:t>
            </w:r>
            <w:r w:rsidR="008B06A7" w:rsidRPr="002026B1">
              <w:rPr>
                <w:rFonts w:asciiTheme="minorHAnsi" w:hAnsiTheme="minorHAnsi" w:cstheme="minorHAnsi"/>
              </w:rPr>
              <w:t>ůkazy sacharidů</w:t>
            </w:r>
          </w:p>
          <w:p w:rsidR="00245F97" w:rsidRPr="002026B1" w:rsidRDefault="008B06A7" w:rsidP="00562DFD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bílkoviny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:rsidR="00121088" w:rsidRPr="002026B1" w:rsidRDefault="00976806" w:rsidP="00551F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maximální využití znalostí z</w:t>
            </w:r>
            <w:r w:rsidR="000C402D" w:rsidRPr="002026B1">
              <w:rPr>
                <w:rFonts w:asciiTheme="minorHAnsi" w:hAnsiTheme="minorHAnsi" w:cstheme="minorHAnsi"/>
              </w:rPr>
              <w:t> </w:t>
            </w:r>
            <w:r w:rsidR="00121088" w:rsidRPr="002026B1">
              <w:rPr>
                <w:rFonts w:asciiTheme="minorHAnsi" w:hAnsiTheme="minorHAnsi" w:cstheme="minorHAnsi"/>
              </w:rPr>
              <w:t>Ch</w:t>
            </w:r>
            <w:r w:rsidR="000C402D" w:rsidRPr="002026B1">
              <w:rPr>
                <w:rFonts w:asciiTheme="minorHAnsi" w:hAnsiTheme="minorHAnsi" w:cstheme="minorHAnsi"/>
              </w:rPr>
              <w:t>, M</w:t>
            </w:r>
            <w:r w:rsidR="008B06A7" w:rsidRPr="002026B1">
              <w:rPr>
                <w:rFonts w:asciiTheme="minorHAnsi" w:hAnsiTheme="minorHAnsi" w:cstheme="minorHAnsi"/>
              </w:rPr>
              <w:t>, F</w:t>
            </w:r>
            <w:r w:rsidR="00245F97" w:rsidRPr="002026B1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="00245F97" w:rsidRPr="002026B1">
              <w:rPr>
                <w:rFonts w:asciiTheme="minorHAnsi" w:hAnsiTheme="minorHAnsi" w:cstheme="minorHAnsi"/>
              </w:rPr>
              <w:t>Bi</w:t>
            </w:r>
            <w:proofErr w:type="spellEnd"/>
          </w:p>
          <w:p w:rsidR="00245F97" w:rsidRPr="002026B1" w:rsidRDefault="00245F97" w:rsidP="00245F97">
            <w:pPr>
              <w:ind w:left="454"/>
              <w:rPr>
                <w:rFonts w:asciiTheme="minorHAnsi" w:hAnsiTheme="minorHAnsi" w:cstheme="minorHAnsi"/>
              </w:rPr>
            </w:pPr>
          </w:p>
        </w:tc>
      </w:tr>
      <w:tr w:rsidR="00C70C5F" w:rsidRPr="002026B1" w:rsidTr="002B0E1F">
        <w:trPr>
          <w:trHeight w:val="282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70C5F" w:rsidRPr="002026B1" w:rsidRDefault="00CD6A01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4. (8.)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70C5F" w:rsidRPr="002026B1" w:rsidRDefault="0073211A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Výpočty</w:t>
            </w:r>
            <w:r w:rsidR="00D102B0" w:rsidRPr="002026B1">
              <w:rPr>
                <w:rFonts w:asciiTheme="minorHAnsi" w:hAnsiTheme="minorHAnsi" w:cstheme="minorHAnsi"/>
                <w:b/>
              </w:rPr>
              <w:t xml:space="preserve"> využívané v chemické praxi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:rsidR="00B97689" w:rsidRPr="002026B1" w:rsidRDefault="00B97689" w:rsidP="00B9768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zapíše symboly jednotlivých veličin a</w:t>
            </w:r>
            <w:r w:rsidR="002B0E1F" w:rsidRPr="002026B1">
              <w:rPr>
                <w:rFonts w:asciiTheme="minorHAnsi" w:hAnsiTheme="minorHAnsi" w:cstheme="minorHAnsi"/>
              </w:rPr>
              <w:t> </w:t>
            </w:r>
            <w:r w:rsidRPr="002026B1">
              <w:rPr>
                <w:rFonts w:asciiTheme="minorHAnsi" w:hAnsiTheme="minorHAnsi" w:cstheme="minorHAnsi"/>
              </w:rPr>
              <w:t>určí jejich jednotky</w:t>
            </w:r>
          </w:p>
          <w:p w:rsidR="00B97689" w:rsidRPr="002026B1" w:rsidRDefault="00B97689" w:rsidP="00B9768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provádí chemické výpočty </w:t>
            </w:r>
          </w:p>
          <w:p w:rsidR="00B97689" w:rsidRPr="002026B1" w:rsidRDefault="00B97689" w:rsidP="00B97689">
            <w:pPr>
              <w:autoSpaceDE w:val="0"/>
              <w:autoSpaceDN w:val="0"/>
              <w:adjustRightInd w:val="0"/>
              <w:ind w:left="455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a uplatňuje je při řešení praktických chemických problémů</w:t>
            </w:r>
          </w:p>
          <w:p w:rsidR="00D102B0" w:rsidRPr="002026B1" w:rsidRDefault="00D102B0" w:rsidP="00D102B0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zapíše a vypočítá vztah pro konstantu z hodnot rovnovážných koncentrací látek</w:t>
            </w:r>
          </w:p>
          <w:p w:rsidR="00D102B0" w:rsidRPr="002026B1" w:rsidRDefault="00D102B0" w:rsidP="00D102B0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zapíše vztah pro disociační konstantu kyselin a zásad</w:t>
            </w:r>
          </w:p>
          <w:p w:rsidR="00D102B0" w:rsidRPr="002026B1" w:rsidRDefault="00D102B0" w:rsidP="00D102B0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vypočítá pH roztoků kyselin a zásad</w:t>
            </w:r>
          </w:p>
          <w:p w:rsidR="00B97689" w:rsidRPr="002026B1" w:rsidRDefault="00B97689" w:rsidP="00B9768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rozeznává různé typy chemických reakcí a jejich principy</w:t>
            </w:r>
          </w:p>
          <w:p w:rsidR="00B97689" w:rsidRPr="002026B1" w:rsidRDefault="00B97689" w:rsidP="00B9768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vyčíslí složitější redoxní reakce</w:t>
            </w:r>
          </w:p>
          <w:p w:rsidR="00B97689" w:rsidRPr="002026B1" w:rsidRDefault="00B97689" w:rsidP="00B9768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popisuje kinetiku chemických reakcí</w:t>
            </w:r>
          </w:p>
          <w:p w:rsidR="00D102B0" w:rsidRPr="002026B1" w:rsidRDefault="00B97689" w:rsidP="00D102B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lastRenderedPageBreak/>
              <w:t>aplikuje termochemické zákony při výpočtu reakčního tepla z termochemické rovnice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:rsidR="0073211A" w:rsidRPr="002026B1" w:rsidRDefault="0073211A" w:rsidP="00B9768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lastRenderedPageBreak/>
              <w:t>výpočty související s ředěním roztoků (koncentrace, hmotnostní a objemový zlomek, směšovací rovnice)</w:t>
            </w:r>
          </w:p>
          <w:p w:rsidR="00B97689" w:rsidRPr="002026B1" w:rsidRDefault="0073211A" w:rsidP="00B9768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výpočty pH</w:t>
            </w:r>
          </w:p>
          <w:p w:rsidR="0073211A" w:rsidRPr="002026B1" w:rsidRDefault="0073211A" w:rsidP="00B9768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výpočty z</w:t>
            </w:r>
            <w:r w:rsidR="00B97689" w:rsidRPr="002026B1">
              <w:rPr>
                <w:rFonts w:asciiTheme="minorHAnsi" w:hAnsiTheme="minorHAnsi" w:cstheme="minorHAnsi"/>
              </w:rPr>
              <w:t> </w:t>
            </w:r>
            <w:r w:rsidRPr="002026B1">
              <w:rPr>
                <w:rFonts w:asciiTheme="minorHAnsi" w:hAnsiTheme="minorHAnsi" w:cstheme="minorHAnsi"/>
              </w:rPr>
              <w:t>rovnic</w:t>
            </w:r>
          </w:p>
          <w:p w:rsidR="00B97689" w:rsidRPr="002026B1" w:rsidRDefault="00B97689" w:rsidP="00B9768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vyrovnávání chemických rovnic</w:t>
            </w:r>
          </w:p>
          <w:p w:rsidR="0045172F" w:rsidRPr="002026B1" w:rsidRDefault="0073211A" w:rsidP="00B9768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součin rozpustnosti</w:t>
            </w:r>
          </w:p>
          <w:p w:rsidR="00B97689" w:rsidRPr="002026B1" w:rsidRDefault="00B97689" w:rsidP="00D102B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entalpie, entropie a </w:t>
            </w:r>
            <w:proofErr w:type="spellStart"/>
            <w:r w:rsidRPr="002026B1">
              <w:rPr>
                <w:rFonts w:asciiTheme="minorHAnsi" w:hAnsiTheme="minorHAnsi" w:cstheme="minorHAnsi"/>
              </w:rPr>
              <w:t>Gibbsova</w:t>
            </w:r>
            <w:proofErr w:type="spellEnd"/>
            <w:r w:rsidRPr="002026B1">
              <w:rPr>
                <w:rFonts w:asciiTheme="minorHAnsi" w:hAnsiTheme="minorHAnsi" w:cstheme="minorHAnsi"/>
              </w:rPr>
              <w:t xml:space="preserve"> energi</w:t>
            </w:r>
            <w:r w:rsidR="00D102B0" w:rsidRPr="002026B1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:rsidR="003073DA" w:rsidRPr="002026B1" w:rsidRDefault="003073DA" w:rsidP="003073DA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maximální využití znalostí z </w:t>
            </w:r>
            <w:proofErr w:type="spellStart"/>
            <w:r w:rsidRPr="002026B1">
              <w:rPr>
                <w:rFonts w:asciiTheme="minorHAnsi" w:hAnsiTheme="minorHAnsi" w:cstheme="minorHAnsi"/>
              </w:rPr>
              <w:t>Bi</w:t>
            </w:r>
            <w:proofErr w:type="spellEnd"/>
            <w:r w:rsidRPr="002026B1">
              <w:rPr>
                <w:rFonts w:asciiTheme="minorHAnsi" w:hAnsiTheme="minorHAnsi" w:cstheme="minorHAnsi"/>
              </w:rPr>
              <w:t xml:space="preserve">, </w:t>
            </w:r>
            <w:r w:rsidR="0073211A" w:rsidRPr="002026B1">
              <w:rPr>
                <w:rFonts w:asciiTheme="minorHAnsi" w:hAnsiTheme="minorHAnsi" w:cstheme="minorHAnsi"/>
              </w:rPr>
              <w:t>F, Ch</w:t>
            </w:r>
          </w:p>
          <w:p w:rsidR="00C70C5F" w:rsidRPr="002026B1" w:rsidRDefault="00C70C5F" w:rsidP="003073DA">
            <w:pPr>
              <w:rPr>
                <w:rFonts w:asciiTheme="minorHAnsi" w:hAnsiTheme="minorHAnsi" w:cstheme="minorHAnsi"/>
              </w:rPr>
            </w:pPr>
          </w:p>
        </w:tc>
      </w:tr>
      <w:tr w:rsidR="001E6289" w:rsidRPr="002026B1" w:rsidTr="002B0E1F">
        <w:trPr>
          <w:trHeight w:val="1686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D2B4B" w:rsidRPr="002026B1" w:rsidRDefault="00CD6A01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4. (8.)</w:t>
            </w:r>
          </w:p>
          <w:p w:rsidR="00DD2B4B" w:rsidRPr="002026B1" w:rsidRDefault="00DD2B4B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D2B4B" w:rsidRPr="002026B1" w:rsidRDefault="00DD2B4B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DD2B4B" w:rsidRPr="002026B1" w:rsidRDefault="00D102B0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Testové úlohy</w:t>
            </w:r>
          </w:p>
          <w:p w:rsidR="00DD2B4B" w:rsidRPr="002026B1" w:rsidRDefault="00DD2B4B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:rsidR="00DD2B4B" w:rsidRPr="002026B1" w:rsidRDefault="00DD2B4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:rsidR="00D62AC5" w:rsidRPr="002026B1" w:rsidRDefault="00D62AC5" w:rsidP="003E2FD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umí pracov</w:t>
            </w:r>
            <w:r w:rsidR="009706D2" w:rsidRPr="002026B1">
              <w:rPr>
                <w:rFonts w:asciiTheme="minorHAnsi" w:hAnsiTheme="minorHAnsi" w:cstheme="minorHAnsi"/>
              </w:rPr>
              <w:t>at s </w:t>
            </w:r>
            <w:r w:rsidRPr="002026B1">
              <w:rPr>
                <w:rFonts w:asciiTheme="minorHAnsi" w:hAnsiTheme="minorHAnsi" w:cstheme="minorHAnsi"/>
              </w:rPr>
              <w:t>internetem</w:t>
            </w:r>
            <w:r w:rsidR="002B0E1F" w:rsidRPr="002026B1">
              <w:rPr>
                <w:rFonts w:asciiTheme="minorHAnsi" w:hAnsiTheme="minorHAnsi" w:cstheme="minorHAnsi"/>
              </w:rPr>
              <w:t xml:space="preserve"> a </w:t>
            </w:r>
            <w:r w:rsidR="009706D2" w:rsidRPr="002026B1">
              <w:rPr>
                <w:rFonts w:asciiTheme="minorHAnsi" w:hAnsiTheme="minorHAnsi" w:cstheme="minorHAnsi"/>
              </w:rPr>
              <w:t>s odbornými chemickými publikacemi</w:t>
            </w:r>
          </w:p>
          <w:p w:rsidR="00DD2B4B" w:rsidRPr="002026B1" w:rsidRDefault="009706D2" w:rsidP="009706D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aplikuje s porozuměním chemické zákony při řešení konkrétních úloh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:rsidR="0045172F" w:rsidRPr="002026B1" w:rsidRDefault="00D102B0" w:rsidP="00A65EC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obecná chemie</w:t>
            </w:r>
          </w:p>
          <w:p w:rsidR="0086405F" w:rsidRPr="002026B1" w:rsidRDefault="00D102B0" w:rsidP="00A65EC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anorganická chemie</w:t>
            </w:r>
          </w:p>
          <w:p w:rsidR="0086405F" w:rsidRPr="002026B1" w:rsidRDefault="0086405F" w:rsidP="00A65EC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o</w:t>
            </w:r>
            <w:r w:rsidR="00D102B0" w:rsidRPr="002026B1">
              <w:rPr>
                <w:rFonts w:asciiTheme="minorHAnsi" w:hAnsiTheme="minorHAnsi" w:cstheme="minorHAnsi"/>
              </w:rPr>
              <w:t>rganická chemie</w:t>
            </w:r>
          </w:p>
          <w:p w:rsidR="00D102B0" w:rsidRPr="002026B1" w:rsidRDefault="00D102B0" w:rsidP="009706D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biochemie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:rsidR="000C402D" w:rsidRPr="002026B1" w:rsidRDefault="007E391C" w:rsidP="009706D2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využívají se </w:t>
            </w:r>
            <w:r w:rsidR="0086405F" w:rsidRPr="002026B1">
              <w:rPr>
                <w:rFonts w:asciiTheme="minorHAnsi" w:hAnsiTheme="minorHAnsi" w:cstheme="minorHAnsi"/>
              </w:rPr>
              <w:t xml:space="preserve">dřívější </w:t>
            </w:r>
            <w:r w:rsidRPr="002026B1">
              <w:rPr>
                <w:rFonts w:asciiTheme="minorHAnsi" w:hAnsiTheme="minorHAnsi" w:cstheme="minorHAnsi"/>
              </w:rPr>
              <w:t>poznatky z</w:t>
            </w:r>
            <w:r w:rsidR="000C402D" w:rsidRPr="002026B1">
              <w:rPr>
                <w:rFonts w:asciiTheme="minorHAnsi" w:hAnsiTheme="minorHAnsi" w:cstheme="minorHAnsi"/>
              </w:rPr>
              <w:t> </w:t>
            </w:r>
            <w:r w:rsidR="00D102B0" w:rsidRPr="002026B1">
              <w:rPr>
                <w:rFonts w:asciiTheme="minorHAnsi" w:hAnsiTheme="minorHAnsi" w:cstheme="minorHAnsi"/>
              </w:rPr>
              <w:t>Ch</w:t>
            </w:r>
          </w:p>
        </w:tc>
      </w:tr>
      <w:tr w:rsidR="001E6289" w:rsidRPr="002026B1" w:rsidTr="002B0E1F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D2B4B" w:rsidRPr="002026B1" w:rsidRDefault="00CD6A01" w:rsidP="008B3CC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2026B1">
              <w:rPr>
                <w:rFonts w:asciiTheme="minorHAnsi" w:hAnsiTheme="minorHAnsi" w:cstheme="minorHAnsi"/>
                <w:b/>
              </w:rPr>
              <w:t>4. (8.)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DD2B4B" w:rsidRPr="002026B1" w:rsidRDefault="002B0E1F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Přednášky a </w:t>
            </w:r>
            <w:r w:rsidR="000C402D" w:rsidRPr="002026B1">
              <w:rPr>
                <w:rFonts w:asciiTheme="minorHAnsi" w:hAnsiTheme="minorHAnsi" w:cstheme="minorHAnsi"/>
                <w:b/>
              </w:rPr>
              <w:t>výukové programy</w:t>
            </w:r>
            <w:r w:rsidR="00B97689" w:rsidRPr="002026B1">
              <w:rPr>
                <w:rFonts w:asciiTheme="minorHAnsi" w:hAnsiTheme="minorHAnsi" w:cstheme="minorHAnsi"/>
                <w:b/>
              </w:rPr>
              <w:t>,</w:t>
            </w:r>
          </w:p>
          <w:p w:rsidR="00B97689" w:rsidRPr="002026B1" w:rsidRDefault="00B97689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exkurze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:rsidR="009227DB" w:rsidRPr="002026B1" w:rsidRDefault="005A1F5C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umí </w:t>
            </w:r>
            <w:r w:rsidR="000C402D" w:rsidRPr="002026B1">
              <w:rPr>
                <w:rFonts w:asciiTheme="minorHAnsi" w:hAnsiTheme="minorHAnsi" w:cstheme="minorHAnsi"/>
              </w:rPr>
              <w:t>aplikovat poznatky získané na přednáškách</w:t>
            </w:r>
            <w:r w:rsidR="00B97689" w:rsidRPr="002026B1">
              <w:rPr>
                <w:rFonts w:asciiTheme="minorHAnsi" w:hAnsiTheme="minorHAnsi" w:cstheme="minorHAnsi"/>
              </w:rPr>
              <w:t>,</w:t>
            </w:r>
            <w:r w:rsidR="000C402D" w:rsidRPr="002026B1">
              <w:rPr>
                <w:rFonts w:asciiTheme="minorHAnsi" w:hAnsiTheme="minorHAnsi" w:cstheme="minorHAnsi"/>
              </w:rPr>
              <w:t xml:space="preserve"> výukových programech</w:t>
            </w:r>
            <w:r w:rsidR="00B97689" w:rsidRPr="002026B1">
              <w:rPr>
                <w:rFonts w:asciiTheme="minorHAnsi" w:hAnsiTheme="minorHAnsi" w:cstheme="minorHAnsi"/>
              </w:rPr>
              <w:t xml:space="preserve"> a exkurzích</w:t>
            </w:r>
          </w:p>
          <w:p w:rsidR="006B35E3" w:rsidRPr="002026B1" w:rsidRDefault="006B35E3" w:rsidP="000C402D">
            <w:pPr>
              <w:ind w:left="454"/>
              <w:rPr>
                <w:rFonts w:asciiTheme="minorHAnsi" w:hAnsiTheme="minorHAnsi" w:cstheme="minorHAnsi"/>
              </w:rPr>
            </w:pP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:rsidR="00A06168" w:rsidRPr="002026B1" w:rsidRDefault="000C402D" w:rsidP="002E6B05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aktuálně dle nabídky</w:t>
            </w:r>
          </w:p>
          <w:p w:rsidR="00DD2B4B" w:rsidRPr="002026B1" w:rsidRDefault="00DD2B4B" w:rsidP="000C402D">
            <w:pPr>
              <w:ind w:left="454"/>
              <w:rPr>
                <w:rFonts w:asciiTheme="minorHAnsi" w:hAnsiTheme="minorHAnsi" w:cstheme="minorHAnsi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:rsidR="00B97689" w:rsidRPr="002026B1" w:rsidRDefault="000C402D" w:rsidP="006B35E3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spolupráce s</w:t>
            </w:r>
            <w:r w:rsidR="00B97689" w:rsidRPr="002026B1">
              <w:rPr>
                <w:rFonts w:asciiTheme="minorHAnsi" w:hAnsiTheme="minorHAnsi" w:cstheme="minorHAnsi"/>
              </w:rPr>
              <w:t> přírodovědně zaměřenými vysokými školami</w:t>
            </w:r>
          </w:p>
          <w:p w:rsidR="00DD2B4B" w:rsidRPr="002026B1" w:rsidRDefault="00B97689" w:rsidP="00B9768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městský pivovar Velké Meziříčí</w:t>
            </w:r>
          </w:p>
        </w:tc>
      </w:tr>
      <w:tr w:rsidR="002B0E1F" w:rsidRPr="002026B1" w:rsidTr="00DD1338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DB3E2"/>
          </w:tcPr>
          <w:p w:rsidR="002B0E1F" w:rsidRPr="002026B1" w:rsidRDefault="002B0E1F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8DB3E2"/>
          </w:tcPr>
          <w:p w:rsidR="002B0E1F" w:rsidRPr="002026B1" w:rsidRDefault="00BD219D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Moderní fyzika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:rsidR="002B0E1F" w:rsidRPr="002026B1" w:rsidRDefault="002B0E1F" w:rsidP="002B0E1F">
            <w:pPr>
              <w:ind w:left="454"/>
              <w:rPr>
                <w:rFonts w:asciiTheme="minorHAnsi" w:hAnsiTheme="minorHAnsi" w:cstheme="minorHAnsi"/>
              </w:rPr>
            </w:pP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:rsidR="002B0E1F" w:rsidRPr="002026B1" w:rsidRDefault="002B0E1F" w:rsidP="002B0E1F">
            <w:pPr>
              <w:ind w:left="454"/>
              <w:rPr>
                <w:rFonts w:asciiTheme="minorHAnsi" w:hAnsiTheme="minorHAnsi" w:cstheme="minorHAnsi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:rsidR="002B0E1F" w:rsidRPr="002026B1" w:rsidRDefault="002B0E1F" w:rsidP="002B0E1F">
            <w:pPr>
              <w:ind w:left="454"/>
              <w:rPr>
                <w:rFonts w:asciiTheme="minorHAnsi" w:hAnsiTheme="minorHAnsi" w:cstheme="minorHAnsi"/>
              </w:rPr>
            </w:pPr>
          </w:p>
        </w:tc>
      </w:tr>
      <w:tr w:rsidR="00CD6A01" w:rsidRPr="002026B1" w:rsidTr="002B0E1F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6A01" w:rsidRPr="002026B1" w:rsidRDefault="00CD6A01" w:rsidP="00CD6A01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  <w:b/>
              </w:rPr>
              <w:t>4. (8.)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D6A01" w:rsidRPr="002026B1" w:rsidRDefault="00BD219D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 xml:space="preserve">Kvantové vlastnosti světla aneb </w:t>
            </w:r>
            <w:r w:rsidRPr="002026B1">
              <w:rPr>
                <w:rFonts w:asciiTheme="minorHAnsi" w:hAnsiTheme="minorHAnsi" w:cstheme="minorHAnsi"/>
                <w:b/>
                <w:i/>
              </w:rPr>
              <w:t>Vyletí či nevyletí elektron?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:rsidR="00BD219D" w:rsidRPr="002026B1" w:rsidRDefault="0057634C" w:rsidP="00BD219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dovede vyložit fotoelektrický jev, </w:t>
            </w:r>
            <w:r w:rsidR="00BD219D" w:rsidRPr="002026B1">
              <w:rPr>
                <w:rFonts w:asciiTheme="minorHAnsi" w:hAnsiTheme="minorHAnsi" w:cstheme="minorHAnsi"/>
              </w:rPr>
              <w:t xml:space="preserve">zná rovnici fotoelektrického jevu </w:t>
            </w:r>
          </w:p>
          <w:p w:rsidR="0057634C" w:rsidRPr="002026B1" w:rsidRDefault="00BD219D" w:rsidP="0057634C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a umí pomocí ní řešit jednoduché úlohy</w:t>
            </w:r>
          </w:p>
          <w:p w:rsidR="0057634C" w:rsidRPr="002026B1" w:rsidRDefault="0057634C" w:rsidP="0057634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dovede vyložit princip rentgenového záření</w:t>
            </w:r>
          </w:p>
          <w:p w:rsidR="0057634C" w:rsidRPr="002026B1" w:rsidRDefault="0057634C" w:rsidP="0057634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pokusí se vyložit </w:t>
            </w:r>
            <w:proofErr w:type="spellStart"/>
            <w:r w:rsidRPr="002026B1">
              <w:rPr>
                <w:rFonts w:asciiTheme="minorHAnsi" w:hAnsiTheme="minorHAnsi" w:cstheme="minorHAnsi"/>
              </w:rPr>
              <w:t>dvojšterbinový</w:t>
            </w:r>
            <w:proofErr w:type="spellEnd"/>
            <w:r w:rsidRPr="002026B1">
              <w:rPr>
                <w:rFonts w:asciiTheme="minorHAnsi" w:hAnsiTheme="minorHAnsi" w:cstheme="minorHAnsi"/>
              </w:rPr>
              <w:t xml:space="preserve"> experiment se světlem – s fotony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:rsidR="00CD6A01" w:rsidRPr="002026B1" w:rsidRDefault="0057634C" w:rsidP="0057634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fotoelektrický jev</w:t>
            </w:r>
          </w:p>
          <w:p w:rsidR="0057634C" w:rsidRPr="002026B1" w:rsidRDefault="0057634C" w:rsidP="0057634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rentgenové záření</w:t>
            </w:r>
          </w:p>
          <w:p w:rsidR="0057634C" w:rsidRPr="002026B1" w:rsidRDefault="0057634C" w:rsidP="0057634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proofErr w:type="spellStart"/>
            <w:r w:rsidRPr="002026B1">
              <w:rPr>
                <w:rFonts w:asciiTheme="minorHAnsi" w:hAnsiTheme="minorHAnsi" w:cstheme="minorHAnsi"/>
              </w:rPr>
              <w:t>dvojštěrbinový</w:t>
            </w:r>
            <w:proofErr w:type="spellEnd"/>
            <w:r w:rsidRPr="002026B1">
              <w:rPr>
                <w:rFonts w:asciiTheme="minorHAnsi" w:hAnsiTheme="minorHAnsi" w:cstheme="minorHAnsi"/>
              </w:rPr>
              <w:t xml:space="preserve"> experimentem se světlem – s fotony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:rsidR="00385137" w:rsidRPr="002026B1" w:rsidRDefault="00385137" w:rsidP="006B35E3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žáci mají k dispozici učební texty</w:t>
            </w:r>
          </w:p>
          <w:p w:rsidR="00CD6A01" w:rsidRPr="002026B1" w:rsidRDefault="0057634C" w:rsidP="006B35E3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jedná se o základní ideje fyziky mikrosvěta, které mají význam pro celé přírodovědné vzdělávání</w:t>
            </w:r>
          </w:p>
          <w:p w:rsidR="005A3127" w:rsidRPr="002026B1" w:rsidRDefault="005A3127" w:rsidP="005A312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úlohy a problémy zasahují do ostatních přírodních věd a do filosofie</w:t>
            </w:r>
          </w:p>
          <w:p w:rsidR="00385137" w:rsidRPr="002026B1" w:rsidRDefault="00385137" w:rsidP="00385137">
            <w:pPr>
              <w:ind w:left="454"/>
              <w:rPr>
                <w:rFonts w:asciiTheme="minorHAnsi" w:hAnsiTheme="minorHAnsi" w:cstheme="minorHAnsi"/>
              </w:rPr>
            </w:pPr>
          </w:p>
        </w:tc>
      </w:tr>
      <w:tr w:rsidR="00CD6A01" w:rsidRPr="002026B1" w:rsidTr="002B0E1F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6A01" w:rsidRPr="002026B1" w:rsidRDefault="00CD6A01" w:rsidP="00CD6A01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  <w:b/>
              </w:rPr>
              <w:t>4. (8.)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D6A01" w:rsidRPr="002026B1" w:rsidRDefault="00BD219D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 xml:space="preserve">Vlnové vlastnosti částic aneb </w:t>
            </w:r>
            <w:r w:rsidRPr="002026B1">
              <w:rPr>
                <w:rFonts w:asciiTheme="minorHAnsi" w:hAnsiTheme="minorHAnsi" w:cstheme="minorHAnsi"/>
                <w:b/>
                <w:i/>
              </w:rPr>
              <w:t>Elektrony to dělají také!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:rsidR="0057634C" w:rsidRPr="002026B1" w:rsidRDefault="00B41957" w:rsidP="00B4195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zná vztah pro de </w:t>
            </w:r>
            <w:proofErr w:type="spellStart"/>
            <w:r w:rsidRPr="002026B1">
              <w:rPr>
                <w:rFonts w:asciiTheme="minorHAnsi" w:hAnsiTheme="minorHAnsi" w:cstheme="minorHAnsi"/>
              </w:rPr>
              <w:t>Broglieovu</w:t>
            </w:r>
            <w:proofErr w:type="spellEnd"/>
            <w:r w:rsidRPr="002026B1">
              <w:rPr>
                <w:rFonts w:asciiTheme="minorHAnsi" w:hAnsiTheme="minorHAnsi" w:cstheme="minorHAnsi"/>
              </w:rPr>
              <w:t xml:space="preserve"> vlnovou délku a dovede řešit jejím užitím jednoduché </w:t>
            </w:r>
            <w:r w:rsidR="00231FF8" w:rsidRPr="002026B1">
              <w:rPr>
                <w:rFonts w:asciiTheme="minorHAnsi" w:hAnsiTheme="minorHAnsi" w:cstheme="minorHAnsi"/>
              </w:rPr>
              <w:t>ú</w:t>
            </w:r>
            <w:r w:rsidRPr="002026B1">
              <w:rPr>
                <w:rFonts w:asciiTheme="minorHAnsi" w:hAnsiTheme="minorHAnsi" w:cstheme="minorHAnsi"/>
              </w:rPr>
              <w:t>lohy</w:t>
            </w:r>
          </w:p>
          <w:p w:rsidR="00B41957" w:rsidRPr="002026B1" w:rsidRDefault="00B41957" w:rsidP="00B4195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pokusí se vyložit </w:t>
            </w:r>
            <w:proofErr w:type="spellStart"/>
            <w:r w:rsidRPr="002026B1">
              <w:rPr>
                <w:rFonts w:asciiTheme="minorHAnsi" w:hAnsiTheme="minorHAnsi" w:cstheme="minorHAnsi"/>
              </w:rPr>
              <w:t>dvojštěrbinový</w:t>
            </w:r>
            <w:proofErr w:type="spellEnd"/>
            <w:r w:rsidRPr="002026B1">
              <w:rPr>
                <w:rFonts w:asciiTheme="minorHAnsi" w:hAnsiTheme="minorHAnsi" w:cstheme="minorHAnsi"/>
              </w:rPr>
              <w:t xml:space="preserve"> experiment s elektrony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:rsidR="00CD6A01" w:rsidRPr="002026B1" w:rsidRDefault="00B41957" w:rsidP="00B4195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de </w:t>
            </w:r>
            <w:proofErr w:type="spellStart"/>
            <w:r w:rsidRPr="002026B1">
              <w:rPr>
                <w:rFonts w:asciiTheme="minorHAnsi" w:hAnsiTheme="minorHAnsi" w:cstheme="minorHAnsi"/>
              </w:rPr>
              <w:t>Broglieova</w:t>
            </w:r>
            <w:proofErr w:type="spellEnd"/>
            <w:r w:rsidRPr="002026B1">
              <w:rPr>
                <w:rFonts w:asciiTheme="minorHAnsi" w:hAnsiTheme="minorHAnsi" w:cstheme="minorHAnsi"/>
              </w:rPr>
              <w:t xml:space="preserve"> vlnová délka</w:t>
            </w:r>
          </w:p>
          <w:p w:rsidR="00B41957" w:rsidRPr="002026B1" w:rsidRDefault="00B41957" w:rsidP="00B4195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proofErr w:type="spellStart"/>
            <w:r w:rsidRPr="002026B1">
              <w:rPr>
                <w:rFonts w:asciiTheme="minorHAnsi" w:hAnsiTheme="minorHAnsi" w:cstheme="minorHAnsi"/>
              </w:rPr>
              <w:t>dvojštěrbinový</w:t>
            </w:r>
            <w:proofErr w:type="spellEnd"/>
            <w:r w:rsidRPr="002026B1">
              <w:rPr>
                <w:rFonts w:asciiTheme="minorHAnsi" w:hAnsiTheme="minorHAnsi" w:cstheme="minorHAnsi"/>
              </w:rPr>
              <w:t xml:space="preserve"> experiment</w:t>
            </w:r>
          </w:p>
          <w:p w:rsidR="00B41957" w:rsidRPr="002026B1" w:rsidRDefault="00B41957" w:rsidP="00B41957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s elektrony, protony, … fullereny, …</w:t>
            </w:r>
          </w:p>
          <w:p w:rsidR="000446D5" w:rsidRPr="002026B1" w:rsidRDefault="000446D5" w:rsidP="00B41957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-------------------------</w:t>
            </w:r>
          </w:p>
          <w:p w:rsidR="000446D5" w:rsidRPr="002026B1" w:rsidRDefault="000446D5" w:rsidP="000446D5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lastRenderedPageBreak/>
              <w:t>princip superpozice a vlnová funkce - nepovinné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:rsidR="00CD6A01" w:rsidRPr="002026B1" w:rsidRDefault="000446D5" w:rsidP="006B35E3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lastRenderedPageBreak/>
              <w:t>jedná se o základní ideje fyziky mikrosvěta, které mají význam pro celé přírodovědné vzdělávání</w:t>
            </w:r>
          </w:p>
          <w:p w:rsidR="005A3127" w:rsidRPr="002026B1" w:rsidRDefault="005A3127" w:rsidP="006B35E3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úlohy a problémy zasahují do </w:t>
            </w:r>
            <w:r w:rsidRPr="002026B1">
              <w:rPr>
                <w:rFonts w:asciiTheme="minorHAnsi" w:hAnsiTheme="minorHAnsi" w:cstheme="minorHAnsi"/>
              </w:rPr>
              <w:lastRenderedPageBreak/>
              <w:t>ostatních přírodních věd a do filosofie</w:t>
            </w:r>
          </w:p>
        </w:tc>
      </w:tr>
      <w:tr w:rsidR="000446D5" w:rsidRPr="002026B1" w:rsidTr="002B0E1F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446D5" w:rsidRPr="002026B1" w:rsidRDefault="000446D5" w:rsidP="00CD6A0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lastRenderedPageBreak/>
              <w:t>4.(8.)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446D5" w:rsidRPr="002026B1" w:rsidRDefault="000446D5" w:rsidP="000446D5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 xml:space="preserve">Heisenbergův princip neurčitosti </w:t>
            </w:r>
          </w:p>
          <w:p w:rsidR="000446D5" w:rsidRPr="002026B1" w:rsidRDefault="000446D5" w:rsidP="000446D5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a tunelový jev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:rsidR="000446D5" w:rsidRPr="002026B1" w:rsidRDefault="000446D5" w:rsidP="00B4195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dovede napsat relace neurčitosti pro „polohu a hybnost“</w:t>
            </w:r>
          </w:p>
          <w:p w:rsidR="000446D5" w:rsidRPr="002026B1" w:rsidRDefault="000446D5" w:rsidP="000446D5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pokusí se vyložit správnou interpretaci relací neurčitosti</w:t>
            </w:r>
          </w:p>
          <w:p w:rsidR="005A3127" w:rsidRPr="002026B1" w:rsidRDefault="005A3127" w:rsidP="005A312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ví, co je to tunelový jev</w:t>
            </w:r>
          </w:p>
          <w:p w:rsidR="005A3127" w:rsidRPr="002026B1" w:rsidRDefault="005A3127" w:rsidP="005A312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zná princip STM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:rsidR="005A3127" w:rsidRPr="002026B1" w:rsidRDefault="000446D5" w:rsidP="005A312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relace neur</w:t>
            </w:r>
            <w:r w:rsidR="005A3127" w:rsidRPr="002026B1">
              <w:rPr>
                <w:rFonts w:asciiTheme="minorHAnsi" w:hAnsiTheme="minorHAnsi" w:cstheme="minorHAnsi"/>
              </w:rPr>
              <w:t>č</w:t>
            </w:r>
            <w:r w:rsidRPr="002026B1">
              <w:rPr>
                <w:rFonts w:asciiTheme="minorHAnsi" w:hAnsiTheme="minorHAnsi" w:cstheme="minorHAnsi"/>
              </w:rPr>
              <w:t>itosti</w:t>
            </w:r>
            <w:r w:rsidR="005A3127" w:rsidRPr="002026B1">
              <w:rPr>
                <w:rFonts w:asciiTheme="minorHAnsi" w:hAnsiTheme="minorHAnsi" w:cstheme="minorHAnsi"/>
              </w:rPr>
              <w:t xml:space="preserve"> pro „polohu </w:t>
            </w:r>
          </w:p>
          <w:p w:rsidR="000446D5" w:rsidRPr="002026B1" w:rsidRDefault="005A3127" w:rsidP="005A3127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a hybnost“</w:t>
            </w:r>
          </w:p>
          <w:p w:rsidR="005A3127" w:rsidRPr="002026B1" w:rsidRDefault="005A3127" w:rsidP="005A3127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tunelový jev vysvětlený pomocí relací neurčitosti „pro energii </w:t>
            </w:r>
          </w:p>
          <w:p w:rsidR="005A3127" w:rsidRPr="002026B1" w:rsidRDefault="005A3127" w:rsidP="005A3127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a čas“</w:t>
            </w:r>
          </w:p>
          <w:p w:rsidR="005A3127" w:rsidRPr="002026B1" w:rsidRDefault="005A3127" w:rsidP="005A3127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rastrovací tunelový mikroskop (STM)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:rsidR="000446D5" w:rsidRPr="002026B1" w:rsidRDefault="000446D5" w:rsidP="006B35E3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jedná se o základní ideje fyziky mikrosvěta, které mají význam pro celé přírodovědné vzdělávání</w:t>
            </w:r>
          </w:p>
          <w:p w:rsidR="005A3127" w:rsidRPr="002026B1" w:rsidRDefault="005A3127" w:rsidP="006B35E3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úlohy a problémy zasahují do ostatních přírodních věd a do filosofie</w:t>
            </w:r>
          </w:p>
        </w:tc>
      </w:tr>
      <w:tr w:rsidR="005A3127" w:rsidRPr="002026B1" w:rsidTr="002B0E1F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A3127" w:rsidRPr="002026B1" w:rsidRDefault="005A3127" w:rsidP="00CD6A0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A81CD6" w:rsidRPr="002026B1" w:rsidRDefault="005A3127" w:rsidP="005A3127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 xml:space="preserve">Úvodní poznámky </w:t>
            </w:r>
          </w:p>
          <w:p w:rsidR="005A3127" w:rsidRPr="002026B1" w:rsidRDefault="005A3127" w:rsidP="005A3127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o atomech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:rsidR="00F46209" w:rsidRPr="002026B1" w:rsidRDefault="00A81CD6" w:rsidP="00B4195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žáci se podle časových možností seznámí</w:t>
            </w:r>
            <w:r w:rsidR="00F46209" w:rsidRPr="002026B1">
              <w:rPr>
                <w:rFonts w:asciiTheme="minorHAnsi" w:hAnsiTheme="minorHAnsi" w:cstheme="minorHAnsi"/>
              </w:rPr>
              <w:t xml:space="preserve"> pomocí vhodných příkladů </w:t>
            </w:r>
          </w:p>
          <w:p w:rsidR="005A3127" w:rsidRPr="002026B1" w:rsidRDefault="00F46209" w:rsidP="00F46209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s charakteristikami objektů mikrosvěta, zejména např. s kvantováním energie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:rsidR="00F46209" w:rsidRPr="002026B1" w:rsidRDefault="00A81CD6" w:rsidP="005A312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rozměry, hmotnosti, spektra</w:t>
            </w:r>
          </w:p>
          <w:p w:rsidR="00A81CD6" w:rsidRPr="002026B1" w:rsidRDefault="00A81CD6" w:rsidP="00F46209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a energie … atomů a jader</w:t>
            </w:r>
          </w:p>
          <w:p w:rsidR="00A81CD6" w:rsidRPr="002026B1" w:rsidRDefault="00A81CD6" w:rsidP="00A81CD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historické poznámky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:rsidR="008A30FC" w:rsidRPr="002026B1" w:rsidRDefault="00F46209" w:rsidP="00F4620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jedná se o základní ideje </w:t>
            </w:r>
          </w:p>
          <w:p w:rsidR="00F46209" w:rsidRPr="002026B1" w:rsidRDefault="00F46209" w:rsidP="008A30FC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a poznatky fyziky mikrosvěta, které mají význam pro celé přírodovědné vzdělávání</w:t>
            </w:r>
          </w:p>
          <w:p w:rsidR="005A3127" w:rsidRPr="002026B1" w:rsidRDefault="005A3127" w:rsidP="00F46209">
            <w:pPr>
              <w:ind w:left="454"/>
              <w:rPr>
                <w:rFonts w:asciiTheme="minorHAnsi" w:hAnsiTheme="minorHAnsi" w:cstheme="minorHAnsi"/>
              </w:rPr>
            </w:pPr>
          </w:p>
        </w:tc>
      </w:tr>
      <w:tr w:rsidR="00CD6A01" w:rsidRPr="002026B1" w:rsidTr="00D80412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CD6A01" w:rsidRPr="002026B1" w:rsidRDefault="00CD6A01" w:rsidP="00CD6A01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  <w:b/>
              </w:rPr>
              <w:t>4. (8.)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/>
          </w:tcPr>
          <w:p w:rsidR="00CD6A01" w:rsidRPr="002026B1" w:rsidRDefault="00BD219D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Fyzika v malém - nanotechnologie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D6A01" w:rsidRPr="002026B1" w:rsidRDefault="00385137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žáci se seznámí se základními poznatky z oboru 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D6A01" w:rsidRPr="002026B1" w:rsidRDefault="00F46209" w:rsidP="00F4620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uvedení do problematiky </w:t>
            </w:r>
            <w:proofErr w:type="spellStart"/>
            <w:r w:rsidRPr="002026B1">
              <w:rPr>
                <w:rFonts w:asciiTheme="minorHAnsi" w:hAnsiTheme="minorHAnsi" w:cstheme="minorHAnsi"/>
              </w:rPr>
              <w:t>nanotechnologíí</w:t>
            </w:r>
            <w:proofErr w:type="spellEnd"/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46209" w:rsidRPr="002026B1" w:rsidRDefault="00F46209" w:rsidP="00F4620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výuku vedou učitelé </w:t>
            </w:r>
          </w:p>
          <w:p w:rsidR="00F46209" w:rsidRPr="002026B1" w:rsidRDefault="00F46209" w:rsidP="00F46209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a pracovníci ÚFI FSI VUT</w:t>
            </w:r>
          </w:p>
          <w:p w:rsidR="00CD6A01" w:rsidRPr="002026B1" w:rsidRDefault="00F46209" w:rsidP="00F46209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v Brně </w:t>
            </w:r>
          </w:p>
        </w:tc>
      </w:tr>
      <w:tr w:rsidR="00CD6A01" w:rsidRPr="002026B1" w:rsidTr="00D80412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CD6A01" w:rsidRPr="002026B1" w:rsidRDefault="00CD6A01" w:rsidP="00CD6A01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  <w:b/>
              </w:rPr>
              <w:t>4. (8.)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/>
          </w:tcPr>
          <w:p w:rsidR="00CD6A01" w:rsidRPr="002026B1" w:rsidRDefault="00266EBF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Aplikace nanotechnologií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467F32" w:rsidRPr="002026B1" w:rsidRDefault="00467F32" w:rsidP="00467F3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žáci se seznámí zejména</w:t>
            </w:r>
          </w:p>
          <w:p w:rsidR="00CD6A01" w:rsidRPr="002026B1" w:rsidRDefault="00467F32" w:rsidP="00467F32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s těmi aplikacemi nanotechnologií, které se rozvíjení na ÚFI FSI VUT v Brně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D6A01" w:rsidRPr="002026B1" w:rsidRDefault="00467F32" w:rsidP="002E6B05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konkrétní příklady</w:t>
            </w:r>
            <w:r w:rsidR="00E3789A" w:rsidRPr="002026B1">
              <w:rPr>
                <w:rFonts w:asciiTheme="minorHAnsi" w:hAnsiTheme="minorHAnsi" w:cstheme="minorHAnsi"/>
              </w:rPr>
              <w:t xml:space="preserve"> užití nanotechnologií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467F32" w:rsidRPr="002026B1" w:rsidRDefault="00467F32" w:rsidP="00467F3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výuku vedou učitelé </w:t>
            </w:r>
          </w:p>
          <w:p w:rsidR="00467F32" w:rsidRPr="002026B1" w:rsidRDefault="00467F32" w:rsidP="00467F32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a pracovníci ÚFI FSI VUT</w:t>
            </w:r>
          </w:p>
          <w:p w:rsidR="00CD6A01" w:rsidRPr="002026B1" w:rsidRDefault="00467F32" w:rsidP="008A30FC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 Brně, konkrétní náplň se může v jednotlivých letech lišit</w:t>
            </w:r>
          </w:p>
        </w:tc>
      </w:tr>
      <w:tr w:rsidR="00CD6A01" w:rsidRPr="002026B1" w:rsidTr="00D80412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CD6A01" w:rsidRPr="002026B1" w:rsidRDefault="00CD6A01" w:rsidP="00CD6A01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  <w:b/>
              </w:rPr>
              <w:t>4. (8.)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/>
          </w:tcPr>
          <w:p w:rsidR="00CD6A01" w:rsidRPr="002026B1" w:rsidRDefault="00266EBF" w:rsidP="00002612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 xml:space="preserve">Návod na </w:t>
            </w:r>
            <w:r w:rsidR="00002612" w:rsidRPr="002026B1">
              <w:rPr>
                <w:rFonts w:asciiTheme="minorHAnsi" w:hAnsiTheme="minorHAnsi" w:cstheme="minorHAnsi"/>
                <w:b/>
              </w:rPr>
              <w:t>v</w:t>
            </w:r>
            <w:r w:rsidRPr="002026B1">
              <w:rPr>
                <w:rFonts w:asciiTheme="minorHAnsi" w:hAnsiTheme="minorHAnsi" w:cstheme="minorHAnsi"/>
                <w:b/>
              </w:rPr>
              <w:t>ybrané laboratorní úlohy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D6A01" w:rsidRPr="002026B1" w:rsidRDefault="00780C66" w:rsidP="00780C6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žáci si podrobně projdou návody na laboratorní práce, které absolvují ve fyzikálním praktiku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D6A01" w:rsidRPr="002026B1" w:rsidRDefault="00780C66" w:rsidP="002E6B05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návody na laboratorní práce, které jsou žákům k dispozici na stránkách školy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D6A01" w:rsidRPr="002026B1" w:rsidRDefault="00780C66" w:rsidP="00780C6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návody byly vytvořeny pracovníky GVM i ÚFI FSI VUT v Brně</w:t>
            </w:r>
          </w:p>
        </w:tc>
      </w:tr>
      <w:tr w:rsidR="00CD6A01" w:rsidRPr="002026B1" w:rsidTr="00D80412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CD6A01" w:rsidRPr="002026B1" w:rsidRDefault="00CD6A01" w:rsidP="00CD6A01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  <w:b/>
              </w:rPr>
              <w:t>4. (8.)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/>
          </w:tcPr>
          <w:p w:rsidR="00CD6A01" w:rsidRPr="002026B1" w:rsidRDefault="00266EBF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 xml:space="preserve">Fyzikální praktikum z moderní fyziky aneb Kvanta </w:t>
            </w:r>
            <w:r w:rsidRPr="002026B1">
              <w:rPr>
                <w:rFonts w:asciiTheme="minorHAnsi" w:hAnsiTheme="minorHAnsi" w:cstheme="minorHAnsi"/>
                <w:b/>
              </w:rPr>
              <w:lastRenderedPageBreak/>
              <w:t>v laboratoři, částice a vlny.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D6A01" w:rsidRPr="002026B1" w:rsidRDefault="009B3042" w:rsidP="009B304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lastRenderedPageBreak/>
              <w:t xml:space="preserve">žáci ve skupinách si projdou jednotlivé úlohy a podrobně provedou 2 z nich </w:t>
            </w:r>
          </w:p>
          <w:p w:rsidR="00467F32" w:rsidRPr="002026B1" w:rsidRDefault="00467F32" w:rsidP="009B304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protokoly odevzdají ke kontrole vyučujícímu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D6A01" w:rsidRPr="002026B1" w:rsidRDefault="00266EBF" w:rsidP="002E6B05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Fotoelektrický jev</w:t>
            </w:r>
          </w:p>
          <w:p w:rsidR="00266EBF" w:rsidRPr="002026B1" w:rsidRDefault="00266EBF" w:rsidP="002E6B05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Solární článek</w:t>
            </w:r>
          </w:p>
          <w:p w:rsidR="00266EBF" w:rsidRPr="002026B1" w:rsidRDefault="00266EBF" w:rsidP="002E6B05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AFM – Mikroskopie atomárních sil</w:t>
            </w:r>
          </w:p>
          <w:p w:rsidR="00780C66" w:rsidRPr="002026B1" w:rsidRDefault="00266EBF" w:rsidP="00780C66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026B1">
              <w:rPr>
                <w:rFonts w:asciiTheme="minorHAnsi" w:hAnsiTheme="minorHAnsi" w:cstheme="minorHAnsi"/>
              </w:rPr>
              <w:lastRenderedPageBreak/>
              <w:t>Určení charakteristik různých prvků pomocí systému</w:t>
            </w:r>
            <w:r w:rsidR="00780C66" w:rsidRPr="002026B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80C66" w:rsidRPr="002026B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NeuLog</w:t>
            </w:r>
            <w:proofErr w:type="spellEnd"/>
          </w:p>
          <w:p w:rsidR="00266EBF" w:rsidRPr="002026B1" w:rsidRDefault="00231FF8" w:rsidP="00266EBF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Difrakce elektronů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D6A01" w:rsidRPr="002026B1" w:rsidRDefault="009B3042" w:rsidP="009B304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lastRenderedPageBreak/>
              <w:t xml:space="preserve">přístroje pro laboratorní práce budou připraveny v laboratoři fyziky a při provádění úloh budou přítomni i pracovníci </w:t>
            </w:r>
            <w:r w:rsidRPr="002026B1">
              <w:rPr>
                <w:rFonts w:asciiTheme="minorHAnsi" w:hAnsiTheme="minorHAnsi" w:cstheme="minorHAnsi"/>
              </w:rPr>
              <w:lastRenderedPageBreak/>
              <w:t>ÚFI FSI VUT v Brně (většina přístrojů bude zapůjčena z tohoto ústavu)</w:t>
            </w:r>
          </w:p>
        </w:tc>
      </w:tr>
      <w:tr w:rsidR="00CD6A01" w:rsidRPr="002026B1" w:rsidTr="00D80412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CD6A01" w:rsidRPr="002026B1" w:rsidRDefault="00CD6A01" w:rsidP="00CD6A01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  <w:b/>
              </w:rPr>
              <w:lastRenderedPageBreak/>
              <w:t>4. (8.)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/>
          </w:tcPr>
          <w:p w:rsidR="009B3042" w:rsidRPr="002026B1" w:rsidRDefault="00CA0B01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Exkurze do výukových</w:t>
            </w:r>
          </w:p>
          <w:p w:rsidR="00CD6A01" w:rsidRPr="002026B1" w:rsidRDefault="00CA0B01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a vědeckých laboratoří ÚFI FSI VUT v Brně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D6A01" w:rsidRPr="002026B1" w:rsidRDefault="00467F32" w:rsidP="00467F3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žáci se seznámí s prací v některých laboratořích vědeckovýzkumných pracovišť v Brně 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467F32" w:rsidRPr="002026B1" w:rsidRDefault="00467F32" w:rsidP="002E6B05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podle časových možností návštěva některých laboratoří</w:t>
            </w:r>
            <w:r w:rsidR="00915E4D" w:rsidRPr="002026B1">
              <w:rPr>
                <w:rFonts w:asciiTheme="minorHAnsi" w:hAnsiTheme="minorHAnsi" w:cstheme="minorHAnsi"/>
              </w:rPr>
              <w:t xml:space="preserve"> </w:t>
            </w:r>
            <w:r w:rsidRPr="002026B1">
              <w:rPr>
                <w:rFonts w:asciiTheme="minorHAnsi" w:hAnsiTheme="minorHAnsi" w:cstheme="minorHAnsi"/>
              </w:rPr>
              <w:t>vědeckovýzkumných pracovišť</w:t>
            </w:r>
          </w:p>
          <w:p w:rsidR="00CD6A01" w:rsidRPr="002026B1" w:rsidRDefault="00467F32" w:rsidP="00467F32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 Brně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467F32" w:rsidRPr="002026B1" w:rsidRDefault="00467F32" w:rsidP="006B35E3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jedná se o spolupráci</w:t>
            </w:r>
          </w:p>
          <w:p w:rsidR="00CD6A01" w:rsidRPr="002026B1" w:rsidRDefault="00467F32" w:rsidP="00E3789A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s pracovníky </w:t>
            </w:r>
            <w:r w:rsidR="00120264" w:rsidRPr="002026B1">
              <w:rPr>
                <w:rFonts w:asciiTheme="minorHAnsi" w:hAnsiTheme="minorHAnsi" w:cstheme="minorHAnsi"/>
              </w:rPr>
              <w:t xml:space="preserve">ÚFI FSI VUT v Brně a </w:t>
            </w:r>
            <w:proofErr w:type="spellStart"/>
            <w:r w:rsidR="00120264" w:rsidRPr="002026B1">
              <w:rPr>
                <w:rFonts w:asciiTheme="minorHAnsi" w:hAnsiTheme="minorHAnsi" w:cstheme="minorHAnsi"/>
              </w:rPr>
              <w:t>CEITEC</w:t>
            </w:r>
            <w:r w:rsidR="00E3789A" w:rsidRPr="002026B1">
              <w:rPr>
                <w:rFonts w:asciiTheme="minorHAnsi" w:hAnsiTheme="minorHAnsi" w:cstheme="minorHAnsi"/>
              </w:rPr>
              <w:t>u</w:t>
            </w:r>
            <w:proofErr w:type="spellEnd"/>
            <w:r w:rsidR="00120264" w:rsidRPr="002026B1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86196D" w:rsidRPr="002026B1" w:rsidRDefault="0086196D" w:rsidP="002B0E1F">
      <w:pPr>
        <w:rPr>
          <w:rFonts w:asciiTheme="minorHAnsi" w:hAnsiTheme="minorHAnsi" w:cstheme="minorHAnsi"/>
          <w:b/>
        </w:rPr>
      </w:pPr>
    </w:p>
    <w:p w:rsidR="00E04BE8" w:rsidRPr="002026B1" w:rsidRDefault="00E04BE8">
      <w:pPr>
        <w:rPr>
          <w:rFonts w:asciiTheme="minorHAnsi" w:hAnsiTheme="minorHAnsi" w:cstheme="minorHAnsi"/>
          <w:b/>
        </w:rPr>
      </w:pPr>
    </w:p>
    <w:sectPr w:rsidR="00E04BE8" w:rsidRPr="002026B1" w:rsidSect="00976806">
      <w:headerReference w:type="default" r:id="rId10"/>
      <w:pgSz w:w="16838" w:h="11906" w:orient="landscape" w:code="9"/>
      <w:pgMar w:top="1021" w:right="1361" w:bottom="1021" w:left="1134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8AA" w:rsidRDefault="005F78AA">
      <w:r>
        <w:separator/>
      </w:r>
    </w:p>
  </w:endnote>
  <w:endnote w:type="continuationSeparator" w:id="0">
    <w:p w:rsidR="005F78AA" w:rsidRDefault="005F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8B9" w:rsidRPr="002026B1" w:rsidRDefault="003C28B9" w:rsidP="00976806">
    <w:pPr>
      <w:pStyle w:val="Zpat"/>
      <w:jc w:val="right"/>
      <w:rPr>
        <w:rFonts w:asciiTheme="minorHAnsi" w:hAnsiTheme="minorHAnsi" w:cstheme="minorHAnsi"/>
      </w:rPr>
    </w:pPr>
    <w:r w:rsidRPr="002026B1">
      <w:rPr>
        <w:rStyle w:val="slostrnky"/>
        <w:rFonts w:asciiTheme="minorHAnsi" w:hAnsiTheme="minorHAnsi" w:cstheme="minorHAnsi"/>
        <w:b/>
      </w:rPr>
      <w:t>E.9.18</w:t>
    </w:r>
    <w:r w:rsidRPr="002026B1">
      <w:rPr>
        <w:rStyle w:val="slostrnky"/>
        <w:rFonts w:asciiTheme="minorHAnsi" w:hAnsiTheme="minorHAnsi" w:cstheme="minorHAnsi"/>
      </w:rPr>
      <w:t>.</w:t>
    </w:r>
    <w:r w:rsidRPr="002026B1">
      <w:rPr>
        <w:rStyle w:val="slostrnky"/>
        <w:rFonts w:asciiTheme="minorHAnsi" w:hAnsiTheme="minorHAnsi" w:cstheme="minorHAnsi"/>
      </w:rPr>
      <w:fldChar w:fldCharType="begin"/>
    </w:r>
    <w:r w:rsidRPr="002026B1">
      <w:rPr>
        <w:rStyle w:val="slostrnky"/>
        <w:rFonts w:asciiTheme="minorHAnsi" w:hAnsiTheme="minorHAnsi" w:cstheme="minorHAnsi"/>
      </w:rPr>
      <w:instrText xml:space="preserve"> PAGE </w:instrText>
    </w:r>
    <w:r w:rsidRPr="002026B1">
      <w:rPr>
        <w:rStyle w:val="slostrnky"/>
        <w:rFonts w:asciiTheme="minorHAnsi" w:hAnsiTheme="minorHAnsi" w:cstheme="minorHAnsi"/>
      </w:rPr>
      <w:fldChar w:fldCharType="separate"/>
    </w:r>
    <w:r w:rsidR="000047ED" w:rsidRPr="002026B1">
      <w:rPr>
        <w:rStyle w:val="slostrnky"/>
        <w:rFonts w:asciiTheme="minorHAnsi" w:hAnsiTheme="minorHAnsi" w:cstheme="minorHAnsi"/>
        <w:noProof/>
      </w:rPr>
      <w:t>i</w:t>
    </w:r>
    <w:r w:rsidRPr="002026B1">
      <w:rPr>
        <w:rStyle w:val="slostrnky"/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8AA" w:rsidRDefault="005F78AA">
      <w:r>
        <w:separator/>
      </w:r>
    </w:p>
  </w:footnote>
  <w:footnote w:type="continuationSeparator" w:id="0">
    <w:p w:rsidR="005F78AA" w:rsidRDefault="005F7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6B1" w:rsidRDefault="002026B1" w:rsidP="002026B1">
    <w:pPr>
      <w:tabs>
        <w:tab w:val="right" w:pos="9781"/>
      </w:tabs>
      <w:rPr>
        <w:rFonts w:ascii="Calibri" w:hAnsi="Calibri" w:cs="Calibri"/>
      </w:rPr>
    </w:pPr>
    <w:r>
      <w:rPr>
        <w:rFonts w:ascii="Calibri" w:hAnsi="Calibri" w:cs="Calibri"/>
      </w:rPr>
      <w:t xml:space="preserve">Volitelné předměty – </w:t>
    </w:r>
    <w:proofErr w:type="gramStart"/>
    <w:r>
      <w:rPr>
        <w:rFonts w:ascii="Calibri" w:hAnsi="Calibri" w:cs="Calibri"/>
      </w:rPr>
      <w:t>příloha  ŠVP</w:t>
    </w:r>
    <w:proofErr w:type="gramEnd"/>
    <w:r>
      <w:rPr>
        <w:rFonts w:ascii="Calibri" w:hAnsi="Calibri" w:cs="Calibri"/>
      </w:rPr>
      <w:t xml:space="preserve">                                              </w:t>
    </w:r>
    <w:r>
      <w:rPr>
        <w:rFonts w:ascii="Calibri" w:hAnsi="Calibri" w:cs="Calibri"/>
      </w:rPr>
      <w:tab/>
      <w:t xml:space="preserve">                 Gymnázium Velké Meziříčí</w:t>
    </w:r>
  </w:p>
  <w:p w:rsidR="002026B1" w:rsidRDefault="002026B1" w:rsidP="002026B1">
    <w:pPr>
      <w:pBdr>
        <w:bottom w:val="single" w:sz="12" w:space="1" w:color="auto"/>
      </w:pBdr>
      <w:tabs>
        <w:tab w:val="right" w:pos="9781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pro čtyřleté studium</w:t>
    </w:r>
  </w:p>
  <w:p w:rsidR="002026B1" w:rsidRDefault="002026B1" w:rsidP="002026B1">
    <w:pPr>
      <w:pBdr>
        <w:bottom w:val="single" w:sz="12" w:space="1" w:color="auto"/>
      </w:pBdr>
      <w:tabs>
        <w:tab w:val="right" w:pos="9781"/>
      </w:tabs>
      <w:rPr>
        <w:rFonts w:ascii="Calibri" w:hAnsi="Calibri" w:cs="Calibri"/>
      </w:rPr>
    </w:pPr>
  </w:p>
  <w:p w:rsidR="002026B1" w:rsidRDefault="002026B1" w:rsidP="002026B1">
    <w:pPr>
      <w:pBdr>
        <w:bottom w:val="single" w:sz="12" w:space="1" w:color="auto"/>
      </w:pBdr>
      <w:tabs>
        <w:tab w:val="right" w:pos="9781"/>
      </w:tabs>
      <w:rPr>
        <w:rFonts w:ascii="Calibri" w:hAnsi="Calibri" w:cs="Calibri"/>
      </w:rPr>
    </w:pPr>
    <w:r>
      <w:rPr>
        <w:rFonts w:ascii="Calibri" w:hAnsi="Calibri" w:cs="Calibri"/>
      </w:rPr>
      <w:t>platný od 1. 9. 2023, školní rok 2023/2024</w:t>
    </w:r>
    <w:r>
      <w:rPr>
        <w:rFonts w:ascii="Calibri" w:hAnsi="Calibri" w:cs="Calibri"/>
      </w:rPr>
      <w:tab/>
    </w:r>
    <w:r>
      <w:rPr>
        <w:rFonts w:ascii="Calibri" w:hAnsi="Calibri" w:cs="Calibri"/>
        <w:b/>
      </w:rPr>
      <w:t>Základy přírodních věd</w:t>
    </w:r>
  </w:p>
  <w:p w:rsidR="003C28B9" w:rsidRPr="002026B1" w:rsidRDefault="003C28B9" w:rsidP="002026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6B1" w:rsidRDefault="002026B1" w:rsidP="002026B1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Volitelné předměty – příloha ŠVP</w:t>
    </w:r>
    <w:r>
      <w:rPr>
        <w:rFonts w:ascii="Calibri" w:hAnsi="Calibri" w:cs="Calibri"/>
      </w:rPr>
      <w:tab/>
      <w:t>Gymnázium Velké Meziříčí</w:t>
    </w:r>
  </w:p>
  <w:p w:rsidR="002026B1" w:rsidRDefault="002026B1" w:rsidP="002026B1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:rsidR="002026B1" w:rsidRDefault="002026B1" w:rsidP="002026B1">
    <w:pPr>
      <w:tabs>
        <w:tab w:val="right" w:pos="14317"/>
      </w:tabs>
      <w:rPr>
        <w:rFonts w:ascii="Calibri" w:hAnsi="Calibri" w:cs="Calibri"/>
      </w:rPr>
    </w:pPr>
  </w:p>
  <w:p w:rsidR="002026B1" w:rsidRPr="002026B1" w:rsidRDefault="002026B1" w:rsidP="002026B1">
    <w:pPr>
      <w:tabs>
        <w:tab w:val="right" w:pos="14317"/>
      </w:tabs>
      <w:rPr>
        <w:rFonts w:ascii="Calibri" w:hAnsi="Calibri" w:cs="Calibri"/>
      </w:rPr>
    </w:pPr>
    <w:r w:rsidRPr="002026B1">
      <w:rPr>
        <w:rFonts w:ascii="Calibri" w:hAnsi="Calibri" w:cs="Calibri"/>
      </w:rPr>
      <w:t>platný od 1. 9. 2023, školní rok 2023/2024</w:t>
    </w:r>
    <w:r w:rsidRPr="002026B1">
      <w:rPr>
        <w:rFonts w:ascii="Calibri" w:hAnsi="Calibri" w:cs="Calibri"/>
      </w:rPr>
      <w:tab/>
      <w:t>Základy přírodních věd – geografie, biologie, chemie, fyzika</w:t>
    </w:r>
  </w:p>
  <w:p w:rsidR="003C28B9" w:rsidRDefault="003C28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25C6"/>
    <w:multiLevelType w:val="hybridMultilevel"/>
    <w:tmpl w:val="BBE869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30DD"/>
    <w:multiLevelType w:val="hybridMultilevel"/>
    <w:tmpl w:val="75EA0A2A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9367E19"/>
    <w:multiLevelType w:val="hybridMultilevel"/>
    <w:tmpl w:val="9CE2F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91A11"/>
    <w:multiLevelType w:val="hybridMultilevel"/>
    <w:tmpl w:val="6890C468"/>
    <w:lvl w:ilvl="0" w:tplc="C8286422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51BD0"/>
    <w:multiLevelType w:val="hybridMultilevel"/>
    <w:tmpl w:val="4648CFD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173A4C96"/>
    <w:multiLevelType w:val="hybridMultilevel"/>
    <w:tmpl w:val="BD6A2616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07957"/>
    <w:multiLevelType w:val="hybridMultilevel"/>
    <w:tmpl w:val="C4BE6634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1CB0504E"/>
    <w:multiLevelType w:val="hybridMultilevel"/>
    <w:tmpl w:val="F2288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A5B84"/>
    <w:multiLevelType w:val="hybridMultilevel"/>
    <w:tmpl w:val="56B2479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0551298"/>
    <w:multiLevelType w:val="hybridMultilevel"/>
    <w:tmpl w:val="19BEF43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65E32"/>
    <w:multiLevelType w:val="hybridMultilevel"/>
    <w:tmpl w:val="D8468456"/>
    <w:lvl w:ilvl="0" w:tplc="C8286422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2133548E"/>
    <w:multiLevelType w:val="hybridMultilevel"/>
    <w:tmpl w:val="4B2E7F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6B4EEC"/>
    <w:multiLevelType w:val="hybridMultilevel"/>
    <w:tmpl w:val="7FA8B750"/>
    <w:lvl w:ilvl="0" w:tplc="816438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F40CB"/>
    <w:multiLevelType w:val="hybridMultilevel"/>
    <w:tmpl w:val="BB44BCB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97004"/>
    <w:multiLevelType w:val="hybridMultilevel"/>
    <w:tmpl w:val="3AFE92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12C2E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643169"/>
    <w:multiLevelType w:val="hybridMultilevel"/>
    <w:tmpl w:val="929A9F84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322338BA"/>
    <w:multiLevelType w:val="hybridMultilevel"/>
    <w:tmpl w:val="D4487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C3E7B"/>
    <w:multiLevelType w:val="hybridMultilevel"/>
    <w:tmpl w:val="6F1053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806D5"/>
    <w:multiLevelType w:val="hybridMultilevel"/>
    <w:tmpl w:val="ABFA413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5579F"/>
    <w:multiLevelType w:val="hybridMultilevel"/>
    <w:tmpl w:val="FF6A379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96104"/>
    <w:multiLevelType w:val="hybridMultilevel"/>
    <w:tmpl w:val="C396C40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E1760"/>
    <w:multiLevelType w:val="hybridMultilevel"/>
    <w:tmpl w:val="CC6A981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82C98"/>
    <w:multiLevelType w:val="hybridMultilevel"/>
    <w:tmpl w:val="E6CCA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62AB0"/>
    <w:multiLevelType w:val="hybridMultilevel"/>
    <w:tmpl w:val="DFAA032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8B213A"/>
    <w:multiLevelType w:val="hybridMultilevel"/>
    <w:tmpl w:val="CF64D420"/>
    <w:lvl w:ilvl="0" w:tplc="C82864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7" w15:restartNumberingAfterBreak="0">
    <w:nsid w:val="43072E7D"/>
    <w:multiLevelType w:val="hybridMultilevel"/>
    <w:tmpl w:val="62E2FC7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D73926"/>
    <w:multiLevelType w:val="hybridMultilevel"/>
    <w:tmpl w:val="43C2002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F113F2"/>
    <w:multiLevelType w:val="hybridMultilevel"/>
    <w:tmpl w:val="AC863A7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144182"/>
    <w:multiLevelType w:val="hybridMultilevel"/>
    <w:tmpl w:val="BCCA448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F92218"/>
    <w:multiLevelType w:val="hybridMultilevel"/>
    <w:tmpl w:val="1E4830D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014EFA"/>
    <w:multiLevelType w:val="hybridMultilevel"/>
    <w:tmpl w:val="1B04D9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413989"/>
    <w:multiLevelType w:val="hybridMultilevel"/>
    <w:tmpl w:val="F6108C4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26733D"/>
    <w:multiLevelType w:val="hybridMultilevel"/>
    <w:tmpl w:val="8CA4F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1B6626"/>
    <w:multiLevelType w:val="hybridMultilevel"/>
    <w:tmpl w:val="3E78D65A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7" w15:restartNumberingAfterBreak="0">
    <w:nsid w:val="5F7270C6"/>
    <w:multiLevelType w:val="hybridMultilevel"/>
    <w:tmpl w:val="3B208D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0E11BB"/>
    <w:multiLevelType w:val="hybridMultilevel"/>
    <w:tmpl w:val="79BC87C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C46FEA"/>
    <w:multiLevelType w:val="hybridMultilevel"/>
    <w:tmpl w:val="E7567B6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934756"/>
    <w:multiLevelType w:val="hybridMultilevel"/>
    <w:tmpl w:val="EE7EEE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F027DF"/>
    <w:multiLevelType w:val="hybridMultilevel"/>
    <w:tmpl w:val="9B2C82A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2B1265"/>
    <w:multiLevelType w:val="hybridMultilevel"/>
    <w:tmpl w:val="B39ACC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120E38"/>
    <w:multiLevelType w:val="hybridMultilevel"/>
    <w:tmpl w:val="74F8D62E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5" w15:restartNumberingAfterBreak="0">
    <w:nsid w:val="686C5577"/>
    <w:multiLevelType w:val="hybridMultilevel"/>
    <w:tmpl w:val="0AD29B3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25681D"/>
    <w:multiLevelType w:val="hybridMultilevel"/>
    <w:tmpl w:val="E4289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5D350E"/>
    <w:multiLevelType w:val="hybridMultilevel"/>
    <w:tmpl w:val="36E66B0E"/>
    <w:lvl w:ilvl="0" w:tplc="04050001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62"/>
        </w:tabs>
        <w:ind w:left="19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82"/>
        </w:tabs>
        <w:ind w:left="26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02"/>
        </w:tabs>
        <w:ind w:left="34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22"/>
        </w:tabs>
        <w:ind w:left="41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42"/>
        </w:tabs>
        <w:ind w:left="48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62"/>
        </w:tabs>
        <w:ind w:left="55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82"/>
        </w:tabs>
        <w:ind w:left="62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02"/>
        </w:tabs>
        <w:ind w:left="7002" w:hanging="360"/>
      </w:pPr>
      <w:rPr>
        <w:rFonts w:ascii="Wingdings" w:hAnsi="Wingdings" w:hint="default"/>
      </w:rPr>
    </w:lvl>
  </w:abstractNum>
  <w:abstractNum w:abstractNumId="49" w15:restartNumberingAfterBreak="0">
    <w:nsid w:val="75D36FEE"/>
    <w:multiLevelType w:val="hybridMultilevel"/>
    <w:tmpl w:val="BE2ADFA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32"/>
  </w:num>
  <w:num w:numId="4">
    <w:abstractNumId w:val="4"/>
  </w:num>
  <w:num w:numId="5">
    <w:abstractNumId w:val="20"/>
  </w:num>
  <w:num w:numId="6">
    <w:abstractNumId w:val="22"/>
  </w:num>
  <w:num w:numId="7">
    <w:abstractNumId w:val="47"/>
  </w:num>
  <w:num w:numId="8">
    <w:abstractNumId w:val="5"/>
  </w:num>
  <w:num w:numId="9">
    <w:abstractNumId w:val="41"/>
  </w:num>
  <w:num w:numId="10">
    <w:abstractNumId w:val="0"/>
  </w:num>
  <w:num w:numId="11">
    <w:abstractNumId w:val="33"/>
  </w:num>
  <w:num w:numId="12">
    <w:abstractNumId w:val="35"/>
  </w:num>
  <w:num w:numId="13">
    <w:abstractNumId w:val="37"/>
  </w:num>
  <w:num w:numId="14">
    <w:abstractNumId w:val="40"/>
  </w:num>
  <w:num w:numId="15">
    <w:abstractNumId w:val="43"/>
  </w:num>
  <w:num w:numId="16">
    <w:abstractNumId w:val="31"/>
  </w:num>
  <w:num w:numId="17">
    <w:abstractNumId w:val="25"/>
  </w:num>
  <w:num w:numId="18">
    <w:abstractNumId w:val="49"/>
  </w:num>
  <w:num w:numId="19">
    <w:abstractNumId w:val="45"/>
  </w:num>
  <w:num w:numId="20">
    <w:abstractNumId w:val="15"/>
  </w:num>
  <w:num w:numId="21">
    <w:abstractNumId w:val="27"/>
  </w:num>
  <w:num w:numId="22">
    <w:abstractNumId w:val="42"/>
  </w:num>
  <w:num w:numId="23">
    <w:abstractNumId w:val="38"/>
  </w:num>
  <w:num w:numId="24">
    <w:abstractNumId w:val="7"/>
  </w:num>
  <w:num w:numId="25">
    <w:abstractNumId w:val="29"/>
  </w:num>
  <w:num w:numId="26">
    <w:abstractNumId w:val="12"/>
  </w:num>
  <w:num w:numId="27">
    <w:abstractNumId w:val="11"/>
  </w:num>
  <w:num w:numId="28">
    <w:abstractNumId w:val="44"/>
  </w:num>
  <w:num w:numId="29">
    <w:abstractNumId w:val="18"/>
  </w:num>
  <w:num w:numId="30">
    <w:abstractNumId w:val="17"/>
  </w:num>
  <w:num w:numId="31">
    <w:abstractNumId w:val="2"/>
  </w:num>
  <w:num w:numId="32">
    <w:abstractNumId w:val="24"/>
  </w:num>
  <w:num w:numId="33">
    <w:abstractNumId w:val="48"/>
  </w:num>
  <w:num w:numId="34">
    <w:abstractNumId w:val="19"/>
  </w:num>
  <w:num w:numId="35">
    <w:abstractNumId w:val="34"/>
  </w:num>
  <w:num w:numId="36">
    <w:abstractNumId w:val="28"/>
  </w:num>
  <w:num w:numId="37">
    <w:abstractNumId w:val="10"/>
  </w:num>
  <w:num w:numId="38">
    <w:abstractNumId w:val="3"/>
  </w:num>
  <w:num w:numId="39">
    <w:abstractNumId w:val="21"/>
  </w:num>
  <w:num w:numId="40">
    <w:abstractNumId w:val="26"/>
  </w:num>
  <w:num w:numId="41">
    <w:abstractNumId w:val="23"/>
  </w:num>
  <w:num w:numId="42">
    <w:abstractNumId w:val="13"/>
  </w:num>
  <w:num w:numId="43">
    <w:abstractNumId w:val="14"/>
  </w:num>
  <w:num w:numId="44">
    <w:abstractNumId w:val="30"/>
  </w:num>
  <w:num w:numId="45">
    <w:abstractNumId w:val="39"/>
  </w:num>
  <w:num w:numId="46">
    <w:abstractNumId w:val="8"/>
  </w:num>
  <w:num w:numId="47">
    <w:abstractNumId w:val="36"/>
  </w:num>
  <w:num w:numId="48">
    <w:abstractNumId w:val="46"/>
  </w:num>
  <w:num w:numId="49">
    <w:abstractNumId w:val="1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D6"/>
    <w:rsid w:val="000012CA"/>
    <w:rsid w:val="00002612"/>
    <w:rsid w:val="000047ED"/>
    <w:rsid w:val="00010030"/>
    <w:rsid w:val="00011A6E"/>
    <w:rsid w:val="00020BD3"/>
    <w:rsid w:val="00022B57"/>
    <w:rsid w:val="00026018"/>
    <w:rsid w:val="00032264"/>
    <w:rsid w:val="00034D47"/>
    <w:rsid w:val="000404B0"/>
    <w:rsid w:val="000429F0"/>
    <w:rsid w:val="000446D5"/>
    <w:rsid w:val="00053021"/>
    <w:rsid w:val="000530E0"/>
    <w:rsid w:val="00073087"/>
    <w:rsid w:val="000820D1"/>
    <w:rsid w:val="000A34AD"/>
    <w:rsid w:val="000B456F"/>
    <w:rsid w:val="000B5077"/>
    <w:rsid w:val="000B5178"/>
    <w:rsid w:val="000C402D"/>
    <w:rsid w:val="000D273E"/>
    <w:rsid w:val="000D3CA5"/>
    <w:rsid w:val="000D4C5B"/>
    <w:rsid w:val="000E109F"/>
    <w:rsid w:val="000E12D1"/>
    <w:rsid w:val="000E2B62"/>
    <w:rsid w:val="000F186C"/>
    <w:rsid w:val="000F4642"/>
    <w:rsid w:val="000F6859"/>
    <w:rsid w:val="0010539B"/>
    <w:rsid w:val="00113AA2"/>
    <w:rsid w:val="00120264"/>
    <w:rsid w:val="00121088"/>
    <w:rsid w:val="00131014"/>
    <w:rsid w:val="00155A40"/>
    <w:rsid w:val="00162CDE"/>
    <w:rsid w:val="0016586D"/>
    <w:rsid w:val="001754BA"/>
    <w:rsid w:val="0018191C"/>
    <w:rsid w:val="001841F6"/>
    <w:rsid w:val="0019253A"/>
    <w:rsid w:val="00192B22"/>
    <w:rsid w:val="00193C94"/>
    <w:rsid w:val="001969CB"/>
    <w:rsid w:val="00197395"/>
    <w:rsid w:val="001A524E"/>
    <w:rsid w:val="001A773B"/>
    <w:rsid w:val="001C5C78"/>
    <w:rsid w:val="001D5C2B"/>
    <w:rsid w:val="001D6DD8"/>
    <w:rsid w:val="001E30BE"/>
    <w:rsid w:val="001E3DDB"/>
    <w:rsid w:val="001E534B"/>
    <w:rsid w:val="001E6289"/>
    <w:rsid w:val="001F71EA"/>
    <w:rsid w:val="00200616"/>
    <w:rsid w:val="00200926"/>
    <w:rsid w:val="002026B1"/>
    <w:rsid w:val="0021346B"/>
    <w:rsid w:val="00214CA0"/>
    <w:rsid w:val="00220361"/>
    <w:rsid w:val="00220556"/>
    <w:rsid w:val="00227303"/>
    <w:rsid w:val="00227758"/>
    <w:rsid w:val="00231FF8"/>
    <w:rsid w:val="00245F97"/>
    <w:rsid w:val="002460BB"/>
    <w:rsid w:val="002520BA"/>
    <w:rsid w:val="0025573D"/>
    <w:rsid w:val="002561ED"/>
    <w:rsid w:val="00256989"/>
    <w:rsid w:val="002623B5"/>
    <w:rsid w:val="00262FA8"/>
    <w:rsid w:val="00266999"/>
    <w:rsid w:val="00266D78"/>
    <w:rsid w:val="00266EBF"/>
    <w:rsid w:val="00270DA0"/>
    <w:rsid w:val="00272097"/>
    <w:rsid w:val="00274791"/>
    <w:rsid w:val="00275203"/>
    <w:rsid w:val="002776EE"/>
    <w:rsid w:val="00291390"/>
    <w:rsid w:val="00292CB6"/>
    <w:rsid w:val="00293A61"/>
    <w:rsid w:val="0029600C"/>
    <w:rsid w:val="002A202F"/>
    <w:rsid w:val="002A4286"/>
    <w:rsid w:val="002B0E1F"/>
    <w:rsid w:val="002B39CE"/>
    <w:rsid w:val="002B7D9F"/>
    <w:rsid w:val="002C4725"/>
    <w:rsid w:val="002D116D"/>
    <w:rsid w:val="002D4EFE"/>
    <w:rsid w:val="002E6B05"/>
    <w:rsid w:val="002F0848"/>
    <w:rsid w:val="002F4ED7"/>
    <w:rsid w:val="002F7A56"/>
    <w:rsid w:val="003073DA"/>
    <w:rsid w:val="0031090E"/>
    <w:rsid w:val="00315DB4"/>
    <w:rsid w:val="00321988"/>
    <w:rsid w:val="0033504B"/>
    <w:rsid w:val="0035323B"/>
    <w:rsid w:val="00357168"/>
    <w:rsid w:val="0037419C"/>
    <w:rsid w:val="00385137"/>
    <w:rsid w:val="00387F15"/>
    <w:rsid w:val="00396B6A"/>
    <w:rsid w:val="003B7A59"/>
    <w:rsid w:val="003C1CE4"/>
    <w:rsid w:val="003C28B9"/>
    <w:rsid w:val="003C68BB"/>
    <w:rsid w:val="003C6908"/>
    <w:rsid w:val="003D3A69"/>
    <w:rsid w:val="003D5E47"/>
    <w:rsid w:val="003E271C"/>
    <w:rsid w:val="003E2FDF"/>
    <w:rsid w:val="003E7556"/>
    <w:rsid w:val="003F7F69"/>
    <w:rsid w:val="004154E6"/>
    <w:rsid w:val="00423D09"/>
    <w:rsid w:val="00426D63"/>
    <w:rsid w:val="004446CB"/>
    <w:rsid w:val="00450B58"/>
    <w:rsid w:val="0045172F"/>
    <w:rsid w:val="00456635"/>
    <w:rsid w:val="00464CD0"/>
    <w:rsid w:val="00467F32"/>
    <w:rsid w:val="0048215E"/>
    <w:rsid w:val="00483AC2"/>
    <w:rsid w:val="004850EF"/>
    <w:rsid w:val="0049518E"/>
    <w:rsid w:val="004976D3"/>
    <w:rsid w:val="004A228E"/>
    <w:rsid w:val="004A329F"/>
    <w:rsid w:val="004A41BB"/>
    <w:rsid w:val="004A6646"/>
    <w:rsid w:val="004B5022"/>
    <w:rsid w:val="004B6F8F"/>
    <w:rsid w:val="004C4C8E"/>
    <w:rsid w:val="004C5D04"/>
    <w:rsid w:val="004C70AD"/>
    <w:rsid w:val="004D0250"/>
    <w:rsid w:val="004D4A59"/>
    <w:rsid w:val="004D7E26"/>
    <w:rsid w:val="004E0979"/>
    <w:rsid w:val="004F2692"/>
    <w:rsid w:val="00531860"/>
    <w:rsid w:val="00535E24"/>
    <w:rsid w:val="00537CC1"/>
    <w:rsid w:val="00542539"/>
    <w:rsid w:val="00544602"/>
    <w:rsid w:val="005512DD"/>
    <w:rsid w:val="00551F99"/>
    <w:rsid w:val="00562DFD"/>
    <w:rsid w:val="00563CDF"/>
    <w:rsid w:val="0056410B"/>
    <w:rsid w:val="00570942"/>
    <w:rsid w:val="00571CD7"/>
    <w:rsid w:val="005726B1"/>
    <w:rsid w:val="0057634C"/>
    <w:rsid w:val="00577B07"/>
    <w:rsid w:val="00582C9E"/>
    <w:rsid w:val="005A1F5C"/>
    <w:rsid w:val="005A3127"/>
    <w:rsid w:val="005A6484"/>
    <w:rsid w:val="005B32D5"/>
    <w:rsid w:val="005B6A52"/>
    <w:rsid w:val="005C3E24"/>
    <w:rsid w:val="005F1FCD"/>
    <w:rsid w:val="005F686F"/>
    <w:rsid w:val="005F7572"/>
    <w:rsid w:val="005F78AA"/>
    <w:rsid w:val="0060349C"/>
    <w:rsid w:val="0061452A"/>
    <w:rsid w:val="006170EC"/>
    <w:rsid w:val="006320C4"/>
    <w:rsid w:val="00632EFD"/>
    <w:rsid w:val="00635DCA"/>
    <w:rsid w:val="00642DFB"/>
    <w:rsid w:val="00661FCF"/>
    <w:rsid w:val="006735FC"/>
    <w:rsid w:val="00676B80"/>
    <w:rsid w:val="00681E20"/>
    <w:rsid w:val="00684452"/>
    <w:rsid w:val="0068516B"/>
    <w:rsid w:val="0069034F"/>
    <w:rsid w:val="006933C3"/>
    <w:rsid w:val="00693B11"/>
    <w:rsid w:val="006942AD"/>
    <w:rsid w:val="00694745"/>
    <w:rsid w:val="006A150C"/>
    <w:rsid w:val="006A20B1"/>
    <w:rsid w:val="006A59FF"/>
    <w:rsid w:val="006B0441"/>
    <w:rsid w:val="006B35E3"/>
    <w:rsid w:val="006C023F"/>
    <w:rsid w:val="006C03F6"/>
    <w:rsid w:val="006C26BB"/>
    <w:rsid w:val="006C3778"/>
    <w:rsid w:val="006C4FA9"/>
    <w:rsid w:val="006D4D16"/>
    <w:rsid w:val="006D6274"/>
    <w:rsid w:val="006E18A1"/>
    <w:rsid w:val="006E4976"/>
    <w:rsid w:val="00701032"/>
    <w:rsid w:val="007032F0"/>
    <w:rsid w:val="007049C9"/>
    <w:rsid w:val="0070682B"/>
    <w:rsid w:val="00710BD0"/>
    <w:rsid w:val="00713584"/>
    <w:rsid w:val="007202CF"/>
    <w:rsid w:val="0073211A"/>
    <w:rsid w:val="00735171"/>
    <w:rsid w:val="007369E1"/>
    <w:rsid w:val="007447C8"/>
    <w:rsid w:val="00745813"/>
    <w:rsid w:val="00752886"/>
    <w:rsid w:val="0076167A"/>
    <w:rsid w:val="00771E7D"/>
    <w:rsid w:val="007738D7"/>
    <w:rsid w:val="00780C66"/>
    <w:rsid w:val="00780F5B"/>
    <w:rsid w:val="007819D7"/>
    <w:rsid w:val="0079426E"/>
    <w:rsid w:val="00796C30"/>
    <w:rsid w:val="007C41BE"/>
    <w:rsid w:val="007C5771"/>
    <w:rsid w:val="007D2734"/>
    <w:rsid w:val="007E251E"/>
    <w:rsid w:val="007E391C"/>
    <w:rsid w:val="007F0265"/>
    <w:rsid w:val="007F6061"/>
    <w:rsid w:val="00800ED1"/>
    <w:rsid w:val="00801A1C"/>
    <w:rsid w:val="0080366E"/>
    <w:rsid w:val="00804E88"/>
    <w:rsid w:val="008109EE"/>
    <w:rsid w:val="00810C91"/>
    <w:rsid w:val="008227F4"/>
    <w:rsid w:val="008262B7"/>
    <w:rsid w:val="00840BC2"/>
    <w:rsid w:val="00847856"/>
    <w:rsid w:val="008555CA"/>
    <w:rsid w:val="0086196D"/>
    <w:rsid w:val="00863954"/>
    <w:rsid w:val="0086405F"/>
    <w:rsid w:val="0088766E"/>
    <w:rsid w:val="008A03FA"/>
    <w:rsid w:val="008A30FC"/>
    <w:rsid w:val="008B06A7"/>
    <w:rsid w:val="008B1330"/>
    <w:rsid w:val="008B3CC9"/>
    <w:rsid w:val="008B734E"/>
    <w:rsid w:val="008C0780"/>
    <w:rsid w:val="008C4AAD"/>
    <w:rsid w:val="008D3CDB"/>
    <w:rsid w:val="008D50D8"/>
    <w:rsid w:val="008F63B9"/>
    <w:rsid w:val="008F759D"/>
    <w:rsid w:val="008F75AC"/>
    <w:rsid w:val="00900E8B"/>
    <w:rsid w:val="00912754"/>
    <w:rsid w:val="00915E4D"/>
    <w:rsid w:val="00921897"/>
    <w:rsid w:val="009227DB"/>
    <w:rsid w:val="00922A32"/>
    <w:rsid w:val="00923567"/>
    <w:rsid w:val="00933794"/>
    <w:rsid w:val="00933A7E"/>
    <w:rsid w:val="009449D6"/>
    <w:rsid w:val="00946388"/>
    <w:rsid w:val="0094797D"/>
    <w:rsid w:val="00952DEC"/>
    <w:rsid w:val="0096218E"/>
    <w:rsid w:val="009638D3"/>
    <w:rsid w:val="00963D54"/>
    <w:rsid w:val="00965F6B"/>
    <w:rsid w:val="0097022B"/>
    <w:rsid w:val="009706D2"/>
    <w:rsid w:val="00976806"/>
    <w:rsid w:val="00977A31"/>
    <w:rsid w:val="0099118D"/>
    <w:rsid w:val="00994BF6"/>
    <w:rsid w:val="00995FC6"/>
    <w:rsid w:val="009A20F5"/>
    <w:rsid w:val="009A2F8D"/>
    <w:rsid w:val="009A493C"/>
    <w:rsid w:val="009A6346"/>
    <w:rsid w:val="009A7CC3"/>
    <w:rsid w:val="009B2D56"/>
    <w:rsid w:val="009B3042"/>
    <w:rsid w:val="009B4901"/>
    <w:rsid w:val="009B7E90"/>
    <w:rsid w:val="009C7C37"/>
    <w:rsid w:val="009D4A10"/>
    <w:rsid w:val="009D7A5B"/>
    <w:rsid w:val="009F3907"/>
    <w:rsid w:val="009F4B92"/>
    <w:rsid w:val="009F4FA1"/>
    <w:rsid w:val="009F68F8"/>
    <w:rsid w:val="009F7155"/>
    <w:rsid w:val="00A04E23"/>
    <w:rsid w:val="00A06168"/>
    <w:rsid w:val="00A06B3A"/>
    <w:rsid w:val="00A06C7B"/>
    <w:rsid w:val="00A34FFC"/>
    <w:rsid w:val="00A52E70"/>
    <w:rsid w:val="00A53695"/>
    <w:rsid w:val="00A54EB6"/>
    <w:rsid w:val="00A563FA"/>
    <w:rsid w:val="00A65EC7"/>
    <w:rsid w:val="00A702CC"/>
    <w:rsid w:val="00A74A3B"/>
    <w:rsid w:val="00A774E0"/>
    <w:rsid w:val="00A77A05"/>
    <w:rsid w:val="00A81CD6"/>
    <w:rsid w:val="00A8408A"/>
    <w:rsid w:val="00A84F1F"/>
    <w:rsid w:val="00A94E16"/>
    <w:rsid w:val="00A95F83"/>
    <w:rsid w:val="00A962E0"/>
    <w:rsid w:val="00A970C1"/>
    <w:rsid w:val="00AA7DF4"/>
    <w:rsid w:val="00AB44B9"/>
    <w:rsid w:val="00AC1FBE"/>
    <w:rsid w:val="00AD1A36"/>
    <w:rsid w:val="00AD2864"/>
    <w:rsid w:val="00AD5753"/>
    <w:rsid w:val="00AE288A"/>
    <w:rsid w:val="00AE6758"/>
    <w:rsid w:val="00AF60CD"/>
    <w:rsid w:val="00B01D6C"/>
    <w:rsid w:val="00B10525"/>
    <w:rsid w:val="00B20379"/>
    <w:rsid w:val="00B204AB"/>
    <w:rsid w:val="00B240DA"/>
    <w:rsid w:val="00B31E4A"/>
    <w:rsid w:val="00B37D48"/>
    <w:rsid w:val="00B41957"/>
    <w:rsid w:val="00B445F5"/>
    <w:rsid w:val="00B50FB4"/>
    <w:rsid w:val="00B51290"/>
    <w:rsid w:val="00B52B5C"/>
    <w:rsid w:val="00B57F88"/>
    <w:rsid w:val="00B7491A"/>
    <w:rsid w:val="00B81FEB"/>
    <w:rsid w:val="00B877B5"/>
    <w:rsid w:val="00B962E0"/>
    <w:rsid w:val="00B97689"/>
    <w:rsid w:val="00BA245F"/>
    <w:rsid w:val="00BA5844"/>
    <w:rsid w:val="00BB4554"/>
    <w:rsid w:val="00BC04C9"/>
    <w:rsid w:val="00BC55DD"/>
    <w:rsid w:val="00BD219D"/>
    <w:rsid w:val="00BE5074"/>
    <w:rsid w:val="00BE7345"/>
    <w:rsid w:val="00BF198C"/>
    <w:rsid w:val="00C02CD5"/>
    <w:rsid w:val="00C0414F"/>
    <w:rsid w:val="00C14D90"/>
    <w:rsid w:val="00C21006"/>
    <w:rsid w:val="00C229AB"/>
    <w:rsid w:val="00C5380A"/>
    <w:rsid w:val="00C61ABF"/>
    <w:rsid w:val="00C70796"/>
    <w:rsid w:val="00C70C5F"/>
    <w:rsid w:val="00C77F25"/>
    <w:rsid w:val="00C871FE"/>
    <w:rsid w:val="00C9177E"/>
    <w:rsid w:val="00C94DC4"/>
    <w:rsid w:val="00CA0B01"/>
    <w:rsid w:val="00CA1D78"/>
    <w:rsid w:val="00CA796B"/>
    <w:rsid w:val="00CB2626"/>
    <w:rsid w:val="00CB2FAB"/>
    <w:rsid w:val="00CC3406"/>
    <w:rsid w:val="00CD6A01"/>
    <w:rsid w:val="00CD6CE2"/>
    <w:rsid w:val="00CE6BB0"/>
    <w:rsid w:val="00CF1A26"/>
    <w:rsid w:val="00D102B0"/>
    <w:rsid w:val="00D15635"/>
    <w:rsid w:val="00D15974"/>
    <w:rsid w:val="00D22B55"/>
    <w:rsid w:val="00D277F5"/>
    <w:rsid w:val="00D35C06"/>
    <w:rsid w:val="00D44A59"/>
    <w:rsid w:val="00D52275"/>
    <w:rsid w:val="00D62AC5"/>
    <w:rsid w:val="00D66416"/>
    <w:rsid w:val="00D754FC"/>
    <w:rsid w:val="00D80412"/>
    <w:rsid w:val="00D82DB2"/>
    <w:rsid w:val="00D8373A"/>
    <w:rsid w:val="00D8458B"/>
    <w:rsid w:val="00D8525D"/>
    <w:rsid w:val="00D8634A"/>
    <w:rsid w:val="00D8743A"/>
    <w:rsid w:val="00DA0689"/>
    <w:rsid w:val="00DA353C"/>
    <w:rsid w:val="00DB2897"/>
    <w:rsid w:val="00DC2C4D"/>
    <w:rsid w:val="00DC5CD6"/>
    <w:rsid w:val="00DC69CF"/>
    <w:rsid w:val="00DD1338"/>
    <w:rsid w:val="00DD2B4B"/>
    <w:rsid w:val="00DE337E"/>
    <w:rsid w:val="00DE7C06"/>
    <w:rsid w:val="00E04BE8"/>
    <w:rsid w:val="00E05A40"/>
    <w:rsid w:val="00E1101C"/>
    <w:rsid w:val="00E26248"/>
    <w:rsid w:val="00E3789A"/>
    <w:rsid w:val="00E40E6D"/>
    <w:rsid w:val="00E54D85"/>
    <w:rsid w:val="00E72651"/>
    <w:rsid w:val="00E73C19"/>
    <w:rsid w:val="00E82E88"/>
    <w:rsid w:val="00EA5056"/>
    <w:rsid w:val="00ED6C45"/>
    <w:rsid w:val="00ED7219"/>
    <w:rsid w:val="00EF0BFD"/>
    <w:rsid w:val="00F071BC"/>
    <w:rsid w:val="00F367AB"/>
    <w:rsid w:val="00F46209"/>
    <w:rsid w:val="00F47657"/>
    <w:rsid w:val="00F515AE"/>
    <w:rsid w:val="00F6083A"/>
    <w:rsid w:val="00F633C4"/>
    <w:rsid w:val="00F71CFE"/>
    <w:rsid w:val="00F83498"/>
    <w:rsid w:val="00F85388"/>
    <w:rsid w:val="00F920F2"/>
    <w:rsid w:val="00FA107F"/>
    <w:rsid w:val="00FA6C1B"/>
    <w:rsid w:val="00FB0631"/>
    <w:rsid w:val="00FB3D62"/>
    <w:rsid w:val="00FB5C01"/>
    <w:rsid w:val="00FC1806"/>
    <w:rsid w:val="00FD7290"/>
    <w:rsid w:val="00FE0F4F"/>
    <w:rsid w:val="00FE7633"/>
    <w:rsid w:val="00FF5B2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55C11976"/>
  <w15:chartTrackingRefBased/>
  <w15:docId w15:val="{AC37E0D8-128B-4B3A-ACA9-0EE35C2C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Odstavecseseznamem">
    <w:name w:val="List Paragraph"/>
    <w:basedOn w:val="Normln"/>
    <w:uiPriority w:val="34"/>
    <w:qFormat/>
    <w:rsid w:val="00DA353C"/>
    <w:pPr>
      <w:ind w:left="708"/>
    </w:pPr>
  </w:style>
  <w:style w:type="paragraph" w:styleId="Textbubliny">
    <w:name w:val="Balloon Text"/>
    <w:basedOn w:val="Normln"/>
    <w:link w:val="TextbublinyChar"/>
    <w:rsid w:val="008A30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A3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305A3-9F2B-496F-B897-0CB16614C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1559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cp:lastModifiedBy>Pavel Dvořák</cp:lastModifiedBy>
  <cp:revision>2</cp:revision>
  <cp:lastPrinted>2023-08-03T08:13:00Z</cp:lastPrinted>
  <dcterms:created xsi:type="dcterms:W3CDTF">2023-09-05T08:02:00Z</dcterms:created>
  <dcterms:modified xsi:type="dcterms:W3CDTF">2023-09-05T08:02:00Z</dcterms:modified>
</cp:coreProperties>
</file>